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7300" w:type="dxa"/>
        <w:tblInd w:w="0" w:type="dxa"/>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color="auto" w:fill="FAFAFA"/>
        <w:tblLayout w:type="autofit"/>
        <w:tblCellMar>
          <w:top w:w="0" w:type="dxa"/>
          <w:left w:w="0" w:type="dxa"/>
          <w:bottom w:w="0" w:type="dxa"/>
          <w:right w:w="0" w:type="dxa"/>
        </w:tblCellMar>
      </w:tblPr>
      <w:tblGrid>
        <w:gridCol w:w="1450"/>
        <w:gridCol w:w="2194"/>
        <w:gridCol w:w="1463"/>
        <w:gridCol w:w="2193"/>
      </w:tblGrid>
      <w:tr w14:paraId="4F8B84DA">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color="auto" w:fill="FAFAFA"/>
          <w:tblCellMar>
            <w:top w:w="0" w:type="dxa"/>
            <w:left w:w="0" w:type="dxa"/>
            <w:bottom w:w="0" w:type="dxa"/>
            <w:right w:w="0" w:type="dxa"/>
          </w:tblCellMar>
        </w:tblPrEx>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5E4262A0">
            <w:pPr>
              <w:pStyle w:val="2"/>
              <w:bidi w:val="0"/>
            </w:pPr>
            <w:bookmarkStart w:id="0" w:name="_GoBack"/>
            <w:r>
              <w:rPr>
                <w:rFonts w:hint="eastAsia"/>
                <w:lang w:val="en-US" w:eastAsia="zh-CN"/>
              </w:rPr>
              <w:t>标题:</w:t>
            </w:r>
          </w:p>
        </w:tc>
        <w:tc>
          <w:tcPr>
            <w:tcW w:w="0" w:type="auto"/>
            <w:gridSpan w:val="3"/>
            <w:tcBorders>
              <w:top w:val="single" w:color="D1D1D1" w:sz="4" w:space="0"/>
              <w:left w:val="single" w:color="D1D1D1" w:sz="4" w:space="0"/>
              <w:bottom w:val="single" w:color="D1D1D1" w:sz="4" w:space="0"/>
              <w:right w:val="single" w:color="D1D1D1" w:sz="4" w:space="0"/>
            </w:tcBorders>
            <w:shd w:val="clear" w:color="auto" w:fill="FFFFFF"/>
            <w:vAlign w:val="center"/>
          </w:tcPr>
          <w:p w14:paraId="19F222F2">
            <w:pPr>
              <w:pStyle w:val="2"/>
              <w:bidi w:val="0"/>
              <w:rPr>
                <w:rFonts w:hint="eastAsia"/>
              </w:rPr>
            </w:pPr>
            <w:r>
              <w:rPr>
                <w:rFonts w:hint="eastAsia"/>
                <w:lang w:val="en-US" w:eastAsia="zh-CN"/>
              </w:rPr>
              <w:t>2025年市内晚稻移库调拨运输服务采购项目采购公告</w:t>
            </w:r>
          </w:p>
        </w:tc>
      </w:tr>
      <w:tr w14:paraId="72D24653">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color="auto" w:fill="FAFAFA"/>
          <w:tblCellMar>
            <w:top w:w="0" w:type="dxa"/>
            <w:left w:w="0" w:type="dxa"/>
            <w:bottom w:w="0" w:type="dxa"/>
            <w:right w:w="0" w:type="dxa"/>
          </w:tblCellMar>
        </w:tblPrEx>
        <w:tc>
          <w:tcPr>
            <w:tcW w:w="1000" w:type="pct"/>
            <w:tcBorders>
              <w:top w:val="single" w:color="D1D1D1" w:sz="4" w:space="0"/>
              <w:left w:val="single" w:color="D1D1D1" w:sz="4" w:space="0"/>
              <w:bottom w:val="single" w:color="D1D1D1" w:sz="4" w:space="0"/>
              <w:right w:val="single" w:color="D1D1D1" w:sz="4" w:space="0"/>
            </w:tcBorders>
            <w:shd w:val="clear" w:color="auto" w:fill="FFFFFF"/>
            <w:vAlign w:val="center"/>
          </w:tcPr>
          <w:p w14:paraId="0724B60D">
            <w:pPr>
              <w:pStyle w:val="2"/>
              <w:bidi w:val="0"/>
              <w:rPr>
                <w:rFonts w:hint="eastAsia"/>
              </w:rPr>
            </w:pPr>
            <w:r>
              <w:rPr>
                <w:rFonts w:hint="eastAsia"/>
                <w:lang w:val="en-US" w:eastAsia="zh-CN"/>
              </w:rPr>
              <w:t>项目编号:</w:t>
            </w:r>
          </w:p>
        </w:tc>
        <w:tc>
          <w:tcPr>
            <w:tcW w:w="1500" w:type="pct"/>
            <w:tcBorders>
              <w:top w:val="single" w:color="D1D1D1" w:sz="4" w:space="0"/>
              <w:left w:val="single" w:color="D1D1D1" w:sz="4" w:space="0"/>
              <w:bottom w:val="single" w:color="D1D1D1" w:sz="4" w:space="0"/>
              <w:right w:val="single" w:color="D1D1D1" w:sz="4" w:space="0"/>
            </w:tcBorders>
            <w:shd w:val="clear" w:color="auto" w:fill="FFFFFF"/>
            <w:vAlign w:val="center"/>
          </w:tcPr>
          <w:p w14:paraId="6C858137">
            <w:pPr>
              <w:pStyle w:val="2"/>
              <w:bidi w:val="0"/>
              <w:rPr>
                <w:rFonts w:hint="eastAsia"/>
              </w:rPr>
            </w:pPr>
            <w:r>
              <w:rPr>
                <w:rFonts w:hint="eastAsia"/>
                <w:lang w:val="en-US" w:eastAsia="zh-CN"/>
              </w:rPr>
              <w:t>ZJXJY2025081</w:t>
            </w:r>
          </w:p>
        </w:tc>
        <w:tc>
          <w:tcPr>
            <w:tcW w:w="1000" w:type="pct"/>
            <w:tcBorders>
              <w:top w:val="single" w:color="D1D1D1" w:sz="4" w:space="0"/>
              <w:left w:val="single" w:color="D1D1D1" w:sz="4" w:space="0"/>
              <w:bottom w:val="single" w:color="D1D1D1" w:sz="4" w:space="0"/>
              <w:right w:val="single" w:color="D1D1D1" w:sz="4" w:space="0"/>
            </w:tcBorders>
            <w:shd w:val="clear" w:color="auto" w:fill="FFFFFF"/>
            <w:vAlign w:val="center"/>
          </w:tcPr>
          <w:p w14:paraId="6B165DD7">
            <w:pPr>
              <w:pStyle w:val="2"/>
              <w:bidi w:val="0"/>
              <w:rPr>
                <w:rFonts w:hint="eastAsia"/>
              </w:rPr>
            </w:pPr>
            <w:r>
              <w:rPr>
                <w:rFonts w:hint="eastAsia"/>
                <w:lang w:val="en-US" w:eastAsia="zh-CN"/>
              </w:rPr>
              <w:t>项目名称:</w:t>
            </w:r>
          </w:p>
        </w:tc>
        <w:tc>
          <w:tcPr>
            <w:tcW w:w="1500" w:type="pct"/>
            <w:tcBorders>
              <w:top w:val="single" w:color="D1D1D1" w:sz="4" w:space="0"/>
              <w:left w:val="single" w:color="D1D1D1" w:sz="4" w:space="0"/>
              <w:bottom w:val="single" w:color="D1D1D1" w:sz="4" w:space="0"/>
              <w:right w:val="single" w:color="D1D1D1" w:sz="4" w:space="0"/>
            </w:tcBorders>
            <w:shd w:val="clear" w:color="auto" w:fill="FFFFFF"/>
            <w:vAlign w:val="center"/>
          </w:tcPr>
          <w:p w14:paraId="3CE7A595">
            <w:pPr>
              <w:pStyle w:val="2"/>
              <w:bidi w:val="0"/>
              <w:rPr>
                <w:rFonts w:hint="eastAsia"/>
              </w:rPr>
            </w:pPr>
            <w:r>
              <w:rPr>
                <w:rFonts w:hint="eastAsia"/>
                <w:lang w:val="en-US" w:eastAsia="zh-CN"/>
              </w:rPr>
              <w:t>2025年市内晚稻移库调拨运输服务采购项目</w:t>
            </w:r>
          </w:p>
        </w:tc>
      </w:tr>
      <w:tr w14:paraId="6C183B39">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color="auto" w:fill="FAFAFA"/>
          <w:tblCellMar>
            <w:top w:w="0" w:type="dxa"/>
            <w:left w:w="0" w:type="dxa"/>
            <w:bottom w:w="0" w:type="dxa"/>
            <w:right w:w="0" w:type="dxa"/>
          </w:tblCellMar>
        </w:tblPrEx>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3854EBA5">
            <w:pPr>
              <w:pStyle w:val="2"/>
              <w:bidi w:val="0"/>
              <w:rPr>
                <w:rFonts w:hint="eastAsia"/>
              </w:rPr>
            </w:pPr>
            <w:r>
              <w:rPr>
                <w:rFonts w:hint="eastAsia"/>
                <w:lang w:val="en-US" w:eastAsia="zh-CN"/>
              </w:rPr>
              <w:t>公告内容:</w:t>
            </w:r>
          </w:p>
        </w:tc>
        <w:tc>
          <w:tcPr>
            <w:tcW w:w="0" w:type="auto"/>
            <w:gridSpan w:val="3"/>
            <w:tcBorders>
              <w:top w:val="single" w:color="D1D1D1" w:sz="4" w:space="0"/>
              <w:left w:val="single" w:color="D1D1D1" w:sz="4" w:space="0"/>
              <w:bottom w:val="single" w:color="D1D1D1" w:sz="4" w:space="0"/>
              <w:right w:val="single" w:color="D1D1D1" w:sz="4" w:space="0"/>
            </w:tcBorders>
            <w:shd w:val="clear" w:color="auto" w:fill="FFFFFF"/>
            <w:vAlign w:val="center"/>
          </w:tcPr>
          <w:p w14:paraId="742559B7">
            <w:pPr>
              <w:pStyle w:val="2"/>
              <w:bidi w:val="0"/>
              <w:rPr>
                <w:rFonts w:hint="eastAsia"/>
              </w:rPr>
            </w:pPr>
            <w:r>
              <w:rPr>
                <w:rFonts w:hint="eastAsia"/>
              </w:rPr>
              <w:t>义乌新纪元工程咨询有限公司受义乌市粮食收储有限公司的委托，现就2025年市内晚稻移库调拨运输服务采购项目（非政府采购项目）进行公开招标采购，欢迎国内合格的投标人参加投标。</w:t>
            </w:r>
          </w:p>
          <w:p w14:paraId="58738550">
            <w:pPr>
              <w:pStyle w:val="2"/>
              <w:bidi w:val="0"/>
              <w:rPr>
                <w:rFonts w:hint="eastAsia"/>
              </w:rPr>
            </w:pPr>
            <w:r>
              <w:rPr>
                <w:rFonts w:hint="eastAsia"/>
              </w:rPr>
              <w:t>1.采购编号：ZJXJY2025081</w:t>
            </w:r>
          </w:p>
          <w:p w14:paraId="263F51BB">
            <w:pPr>
              <w:pStyle w:val="2"/>
              <w:bidi w:val="0"/>
              <w:rPr>
                <w:rFonts w:hint="eastAsia"/>
              </w:rPr>
            </w:pPr>
            <w:r>
              <w:rPr>
                <w:rFonts w:hint="eastAsia"/>
              </w:rPr>
              <w:t>2.采购内容及数量：</w:t>
            </w:r>
          </w:p>
          <w:tbl>
            <w:tblPr>
              <w:tblW w:w="5830" w:type="dxa"/>
              <w:tblInd w:w="3" w:type="dxa"/>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tblLayout w:type="autofit"/>
              <w:tblCellMar>
                <w:top w:w="0" w:type="dxa"/>
                <w:left w:w="0" w:type="dxa"/>
                <w:bottom w:w="0" w:type="dxa"/>
                <w:right w:w="0" w:type="dxa"/>
              </w:tblCellMar>
            </w:tblPr>
            <w:tblGrid>
              <w:gridCol w:w="952"/>
              <w:gridCol w:w="761"/>
              <w:gridCol w:w="741"/>
              <w:gridCol w:w="1012"/>
              <w:gridCol w:w="741"/>
              <w:gridCol w:w="1623"/>
            </w:tblGrid>
            <w:tr w14:paraId="183F1456">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rPr>
                <w:trHeight w:val="620" w:hRule="atLeast"/>
              </w:trPr>
              <w:tc>
                <w:tcPr>
                  <w:tcW w:w="950" w:type="dxa"/>
                  <w:tcBorders>
                    <w:top w:val="single" w:color="auto" w:sz="4" w:space="0"/>
                    <w:left w:val="single" w:color="auto" w:sz="4" w:space="0"/>
                    <w:bottom w:val="single" w:color="auto" w:sz="4" w:space="0"/>
                    <w:right w:val="single" w:color="auto" w:sz="4" w:space="0"/>
                  </w:tcBorders>
                  <w:shd w:val="clear" w:color="auto" w:fill="FFFFFF"/>
                  <w:tcMar>
                    <w:left w:w="70" w:type="dxa"/>
                    <w:right w:w="70" w:type="dxa"/>
                  </w:tcMar>
                  <w:vAlign w:val="center"/>
                </w:tcPr>
                <w:p w14:paraId="191CB696">
                  <w:pPr>
                    <w:pStyle w:val="2"/>
                    <w:bidi w:val="0"/>
                    <w:rPr>
                      <w:rFonts w:hint="eastAsia"/>
                    </w:rPr>
                  </w:pPr>
                  <w:r>
                    <w:rPr>
                      <w:rFonts w:hint="eastAsia"/>
                    </w:rPr>
                    <w:t>项目名称</w:t>
                  </w:r>
                </w:p>
              </w:tc>
              <w:tc>
                <w:tcPr>
                  <w:tcW w:w="760" w:type="dxa"/>
                  <w:tcBorders>
                    <w:top w:val="single" w:color="auto" w:sz="4" w:space="0"/>
                    <w:left w:val="nil"/>
                    <w:bottom w:val="single" w:color="auto" w:sz="4" w:space="0"/>
                    <w:right w:val="single" w:color="auto" w:sz="4" w:space="0"/>
                  </w:tcBorders>
                  <w:shd w:val="clear" w:color="auto" w:fill="FFFFFF"/>
                  <w:tcMar>
                    <w:left w:w="70" w:type="dxa"/>
                    <w:right w:w="70" w:type="dxa"/>
                  </w:tcMar>
                  <w:vAlign w:val="center"/>
                </w:tcPr>
                <w:p w14:paraId="46F6036C">
                  <w:pPr>
                    <w:pStyle w:val="2"/>
                    <w:bidi w:val="0"/>
                    <w:rPr>
                      <w:rFonts w:hint="eastAsia"/>
                    </w:rPr>
                  </w:pPr>
                  <w:r>
                    <w:rPr>
                      <w:rFonts w:hint="eastAsia"/>
                    </w:rPr>
                    <w:t>起点</w:t>
                  </w:r>
                </w:p>
              </w:tc>
              <w:tc>
                <w:tcPr>
                  <w:tcW w:w="740" w:type="dxa"/>
                  <w:tcBorders>
                    <w:top w:val="single" w:color="auto" w:sz="4" w:space="0"/>
                    <w:left w:val="nil"/>
                    <w:bottom w:val="single" w:color="auto" w:sz="4" w:space="0"/>
                    <w:right w:val="single" w:color="auto" w:sz="4" w:space="0"/>
                  </w:tcBorders>
                  <w:shd w:val="clear" w:color="auto" w:fill="FFFFFF"/>
                  <w:tcMar>
                    <w:left w:w="70" w:type="dxa"/>
                    <w:right w:w="70" w:type="dxa"/>
                  </w:tcMar>
                  <w:vAlign w:val="center"/>
                </w:tcPr>
                <w:p w14:paraId="6F3BC1CD">
                  <w:pPr>
                    <w:pStyle w:val="2"/>
                    <w:bidi w:val="0"/>
                    <w:rPr>
                      <w:rFonts w:hint="eastAsia"/>
                    </w:rPr>
                  </w:pPr>
                  <w:r>
                    <w:rPr>
                      <w:rFonts w:hint="eastAsia"/>
                    </w:rPr>
                    <w:t>终点</w:t>
                  </w:r>
                </w:p>
              </w:tc>
              <w:tc>
                <w:tcPr>
                  <w:tcW w:w="1010" w:type="dxa"/>
                  <w:tcBorders>
                    <w:top w:val="single" w:color="auto" w:sz="4" w:space="0"/>
                    <w:left w:val="nil"/>
                    <w:bottom w:val="single" w:color="auto" w:sz="4" w:space="0"/>
                    <w:right w:val="single" w:color="auto" w:sz="4" w:space="0"/>
                  </w:tcBorders>
                  <w:shd w:val="clear" w:color="auto" w:fill="FFFFFF"/>
                  <w:tcMar>
                    <w:left w:w="70" w:type="dxa"/>
                    <w:right w:w="70" w:type="dxa"/>
                  </w:tcMar>
                  <w:vAlign w:val="center"/>
                </w:tcPr>
                <w:p w14:paraId="5F9B39E9">
                  <w:pPr>
                    <w:pStyle w:val="2"/>
                    <w:bidi w:val="0"/>
                    <w:rPr>
                      <w:rFonts w:hint="eastAsia"/>
                    </w:rPr>
                  </w:pPr>
                  <w:r>
                    <w:rPr>
                      <w:rFonts w:hint="eastAsia"/>
                    </w:rPr>
                    <w:t>数量</w:t>
                  </w:r>
                </w:p>
                <w:p w14:paraId="4317BAC8">
                  <w:pPr>
                    <w:pStyle w:val="2"/>
                    <w:bidi w:val="0"/>
                    <w:rPr>
                      <w:rFonts w:hint="eastAsia"/>
                    </w:rPr>
                  </w:pPr>
                  <w:r>
                    <w:rPr>
                      <w:rFonts w:hint="eastAsia"/>
                    </w:rPr>
                    <w:t>（吨）</w:t>
                  </w:r>
                </w:p>
              </w:tc>
              <w:tc>
                <w:tcPr>
                  <w:tcW w:w="740" w:type="dxa"/>
                  <w:tcBorders>
                    <w:top w:val="single" w:color="auto" w:sz="4" w:space="0"/>
                    <w:left w:val="nil"/>
                    <w:bottom w:val="single" w:color="auto" w:sz="4" w:space="0"/>
                    <w:right w:val="single" w:color="auto" w:sz="4" w:space="0"/>
                  </w:tcBorders>
                  <w:shd w:val="clear" w:color="auto" w:fill="FFFFFF"/>
                  <w:tcMar>
                    <w:left w:w="70" w:type="dxa"/>
                    <w:right w:w="70" w:type="dxa"/>
                  </w:tcMar>
                  <w:vAlign w:val="center"/>
                </w:tcPr>
                <w:p w14:paraId="40402F2D">
                  <w:pPr>
                    <w:pStyle w:val="2"/>
                    <w:bidi w:val="0"/>
                    <w:rPr>
                      <w:rFonts w:hint="eastAsia"/>
                    </w:rPr>
                  </w:pPr>
                  <w:r>
                    <w:rPr>
                      <w:rFonts w:hint="eastAsia"/>
                    </w:rPr>
                    <w:t>单价最高限价</w:t>
                  </w:r>
                </w:p>
                <w:p w14:paraId="7C9F2204">
                  <w:pPr>
                    <w:pStyle w:val="2"/>
                    <w:bidi w:val="0"/>
                    <w:rPr>
                      <w:rFonts w:hint="eastAsia"/>
                    </w:rPr>
                  </w:pPr>
                  <w:r>
                    <w:rPr>
                      <w:rFonts w:hint="eastAsia"/>
                    </w:rPr>
                    <w:t>（元/吨）</w:t>
                  </w:r>
                </w:p>
              </w:tc>
              <w:tc>
                <w:tcPr>
                  <w:tcW w:w="1620" w:type="dxa"/>
                  <w:tcBorders>
                    <w:top w:val="single" w:color="auto" w:sz="4" w:space="0"/>
                    <w:left w:val="nil"/>
                    <w:bottom w:val="single" w:color="auto" w:sz="4" w:space="0"/>
                    <w:right w:val="single" w:color="auto" w:sz="4" w:space="0"/>
                  </w:tcBorders>
                  <w:shd w:val="clear" w:color="auto" w:fill="FFFFFF"/>
                  <w:tcMar>
                    <w:left w:w="70" w:type="dxa"/>
                    <w:right w:w="70" w:type="dxa"/>
                  </w:tcMar>
                  <w:vAlign w:val="center"/>
                </w:tcPr>
                <w:p w14:paraId="7FE39722">
                  <w:pPr>
                    <w:pStyle w:val="2"/>
                    <w:bidi w:val="0"/>
                    <w:rPr>
                      <w:rFonts w:hint="eastAsia"/>
                    </w:rPr>
                  </w:pPr>
                  <w:r>
                    <w:rPr>
                      <w:rFonts w:hint="eastAsia"/>
                    </w:rPr>
                    <w:t>备注</w:t>
                  </w:r>
                </w:p>
              </w:tc>
            </w:tr>
            <w:tr w14:paraId="69078BBE">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rPr>
                <w:trHeight w:val="1660" w:hRule="atLeast"/>
              </w:trPr>
              <w:tc>
                <w:tcPr>
                  <w:tcW w:w="950" w:type="dxa"/>
                  <w:tcBorders>
                    <w:top w:val="nil"/>
                    <w:left w:val="single" w:color="auto" w:sz="4" w:space="0"/>
                    <w:bottom w:val="single" w:color="auto" w:sz="4" w:space="0"/>
                    <w:right w:val="single" w:color="auto" w:sz="4" w:space="0"/>
                  </w:tcBorders>
                  <w:shd w:val="clear" w:color="auto" w:fill="FFFFFF"/>
                  <w:tcMar>
                    <w:left w:w="70" w:type="dxa"/>
                    <w:right w:w="70" w:type="dxa"/>
                  </w:tcMar>
                  <w:vAlign w:val="center"/>
                </w:tcPr>
                <w:p w14:paraId="4D95A991">
                  <w:pPr>
                    <w:pStyle w:val="2"/>
                    <w:bidi w:val="0"/>
                    <w:rPr>
                      <w:rFonts w:hint="eastAsia"/>
                    </w:rPr>
                  </w:pPr>
                  <w:r>
                    <w:rPr>
                      <w:rFonts w:hint="eastAsia"/>
                    </w:rPr>
                    <w:t>2025年市内晚稻移库调拨运输服务采购项目</w:t>
                  </w:r>
                </w:p>
              </w:tc>
              <w:tc>
                <w:tcPr>
                  <w:tcW w:w="760" w:type="dxa"/>
                  <w:tcBorders>
                    <w:top w:val="nil"/>
                    <w:left w:val="nil"/>
                    <w:bottom w:val="single" w:color="auto" w:sz="4" w:space="0"/>
                    <w:right w:val="single" w:color="auto" w:sz="4" w:space="0"/>
                  </w:tcBorders>
                  <w:shd w:val="clear" w:color="auto" w:fill="FFFFFF"/>
                  <w:tcMar>
                    <w:left w:w="70" w:type="dxa"/>
                    <w:right w:w="70" w:type="dxa"/>
                  </w:tcMar>
                  <w:vAlign w:val="center"/>
                </w:tcPr>
                <w:p w14:paraId="6D0452A0">
                  <w:pPr>
                    <w:pStyle w:val="2"/>
                    <w:bidi w:val="0"/>
                    <w:rPr>
                      <w:rFonts w:hint="eastAsia"/>
                    </w:rPr>
                  </w:pPr>
                  <w:r>
                    <w:rPr>
                      <w:rFonts w:hint="eastAsia"/>
                    </w:rPr>
                    <w:t>义乌市中心粮库</w:t>
                  </w:r>
                </w:p>
              </w:tc>
              <w:tc>
                <w:tcPr>
                  <w:tcW w:w="740" w:type="dxa"/>
                  <w:tcBorders>
                    <w:top w:val="nil"/>
                    <w:left w:val="nil"/>
                    <w:bottom w:val="single" w:color="auto" w:sz="4" w:space="0"/>
                    <w:right w:val="single" w:color="auto" w:sz="4" w:space="0"/>
                  </w:tcBorders>
                  <w:shd w:val="clear" w:color="auto" w:fill="FFFFFF"/>
                  <w:tcMar>
                    <w:left w:w="70" w:type="dxa"/>
                    <w:right w:w="70" w:type="dxa"/>
                  </w:tcMar>
                  <w:vAlign w:val="center"/>
                </w:tcPr>
                <w:p w14:paraId="2343DDF6">
                  <w:pPr>
                    <w:pStyle w:val="2"/>
                    <w:bidi w:val="0"/>
                    <w:rPr>
                      <w:rFonts w:hint="eastAsia"/>
                    </w:rPr>
                  </w:pPr>
                  <w:r>
                    <w:rPr>
                      <w:rFonts w:hint="eastAsia"/>
                    </w:rPr>
                    <w:t>廿三里深塘粮库</w:t>
                  </w:r>
                </w:p>
              </w:tc>
              <w:tc>
                <w:tcPr>
                  <w:tcW w:w="1010" w:type="dxa"/>
                  <w:tcBorders>
                    <w:top w:val="nil"/>
                    <w:left w:val="nil"/>
                    <w:bottom w:val="single" w:color="auto" w:sz="4" w:space="0"/>
                    <w:right w:val="single" w:color="auto" w:sz="4" w:space="0"/>
                  </w:tcBorders>
                  <w:shd w:val="clear" w:color="auto" w:fill="FFFFFF"/>
                  <w:tcMar>
                    <w:left w:w="70" w:type="dxa"/>
                    <w:right w:w="70" w:type="dxa"/>
                  </w:tcMar>
                  <w:vAlign w:val="center"/>
                </w:tcPr>
                <w:p w14:paraId="1B8F9038">
                  <w:pPr>
                    <w:pStyle w:val="2"/>
                    <w:bidi w:val="0"/>
                    <w:rPr>
                      <w:rFonts w:hint="eastAsia"/>
                    </w:rPr>
                  </w:pPr>
                  <w:r>
                    <w:rPr>
                      <w:rFonts w:hint="eastAsia"/>
                    </w:rPr>
                    <w:t>5500吨（暂定）</w:t>
                  </w:r>
                </w:p>
              </w:tc>
              <w:tc>
                <w:tcPr>
                  <w:tcW w:w="740" w:type="dxa"/>
                  <w:tcBorders>
                    <w:top w:val="nil"/>
                    <w:left w:val="nil"/>
                    <w:bottom w:val="single" w:color="auto" w:sz="4" w:space="0"/>
                    <w:right w:val="single" w:color="auto" w:sz="4" w:space="0"/>
                  </w:tcBorders>
                  <w:shd w:val="clear" w:color="auto" w:fill="FFFFFF"/>
                  <w:tcMar>
                    <w:left w:w="70" w:type="dxa"/>
                    <w:right w:w="70" w:type="dxa"/>
                  </w:tcMar>
                  <w:vAlign w:val="center"/>
                </w:tcPr>
                <w:p w14:paraId="0AA27DC1">
                  <w:pPr>
                    <w:pStyle w:val="2"/>
                    <w:bidi w:val="0"/>
                    <w:rPr>
                      <w:rFonts w:hint="eastAsia"/>
                    </w:rPr>
                  </w:pPr>
                  <w:r>
                    <w:rPr>
                      <w:rFonts w:hint="eastAsia"/>
                    </w:rPr>
                    <w:t>66</w:t>
                  </w:r>
                </w:p>
              </w:tc>
              <w:tc>
                <w:tcPr>
                  <w:tcW w:w="1620" w:type="dxa"/>
                  <w:tcBorders>
                    <w:top w:val="nil"/>
                    <w:left w:val="nil"/>
                    <w:bottom w:val="single" w:color="auto" w:sz="4" w:space="0"/>
                    <w:right w:val="single" w:color="auto" w:sz="4" w:space="0"/>
                  </w:tcBorders>
                  <w:shd w:val="clear" w:color="auto" w:fill="FFFFFF"/>
                  <w:tcMar>
                    <w:left w:w="70" w:type="dxa"/>
                    <w:right w:w="70" w:type="dxa"/>
                  </w:tcMar>
                  <w:vAlign w:val="center"/>
                </w:tcPr>
                <w:p w14:paraId="73D5A1FA">
                  <w:pPr>
                    <w:pStyle w:val="2"/>
                    <w:bidi w:val="0"/>
                    <w:rPr>
                      <w:rFonts w:hint="eastAsia"/>
                    </w:rPr>
                  </w:pPr>
                  <w:r>
                    <w:rPr>
                      <w:rFonts w:hint="eastAsia"/>
                    </w:rPr>
                    <w:t>9.6m以下车辆散运约5500吨（含粮食装卸），具体运输数量以项目实际调运数量及采购人要求为准，详见第三章招标项目内容及服务要求。</w:t>
                  </w:r>
                </w:p>
              </w:tc>
            </w:tr>
          </w:tbl>
          <w:p w14:paraId="321B1CC0">
            <w:pPr>
              <w:pStyle w:val="2"/>
              <w:bidi w:val="0"/>
              <w:rPr>
                <w:rFonts w:hint="eastAsia"/>
              </w:rPr>
            </w:pPr>
            <w:r>
              <w:rPr>
                <w:rFonts w:hint="eastAsia"/>
              </w:rPr>
              <w:t>2.1车辆要求:禁止超限超载承接运输粮食，本批次粮食散装运输车厢无污染，装车完毕必须加盖篷布。</w:t>
            </w:r>
          </w:p>
          <w:p w14:paraId="34DB1926">
            <w:pPr>
              <w:pStyle w:val="2"/>
              <w:bidi w:val="0"/>
              <w:rPr>
                <w:rFonts w:hint="eastAsia"/>
              </w:rPr>
            </w:pPr>
            <w:r>
              <w:rPr>
                <w:rFonts w:hint="eastAsia"/>
              </w:rPr>
              <w:t>2.2运输损耗:运输损耗超过0.1%由乙方承担。</w:t>
            </w:r>
          </w:p>
          <w:p w14:paraId="0C9E5599">
            <w:pPr>
              <w:pStyle w:val="2"/>
              <w:bidi w:val="0"/>
              <w:rPr>
                <w:rFonts w:hint="eastAsia"/>
              </w:rPr>
            </w:pPr>
            <w:r>
              <w:rPr>
                <w:rFonts w:hint="eastAsia"/>
              </w:rPr>
              <w:t>备注：装卸方式采用机械设备装卸，铲子、挡板等小型工具由中标单位自行准备。运输机等大型装卸设备由采购方提供。</w:t>
            </w:r>
          </w:p>
          <w:p w14:paraId="3001CFD6">
            <w:pPr>
              <w:pStyle w:val="2"/>
              <w:bidi w:val="0"/>
              <w:rPr>
                <w:rFonts w:hint="eastAsia"/>
              </w:rPr>
            </w:pPr>
            <w:r>
              <w:rPr>
                <w:rFonts w:hint="eastAsia"/>
              </w:rPr>
              <w:t>3.采购</w:t>
            </w:r>
            <w:r>
              <w:rPr>
                <w:rFonts w:hint="eastAsia"/>
              </w:rPr>
              <w:fldChar w:fldCharType="begin"/>
            </w:r>
            <w:r>
              <w:rPr>
                <w:rFonts w:hint="eastAsia"/>
              </w:rPr>
              <w:instrText xml:space="preserve"> HYPERLINK "javascript:setPayZixun()" \o "标书制作" </w:instrText>
            </w:r>
            <w:r>
              <w:rPr>
                <w:rFonts w:hint="eastAsia"/>
              </w:rPr>
              <w:fldChar w:fldCharType="separate"/>
            </w:r>
            <w:r>
              <w:rPr>
                <w:rStyle w:val="5"/>
                <w:rFonts w:hint="eastAsia" w:ascii="微软雅黑" w:hAnsi="微软雅黑" w:eastAsia="微软雅黑" w:cs="微软雅黑"/>
                <w:i w:val="0"/>
                <w:iCs w:val="0"/>
                <w:caps w:val="0"/>
                <w:color w:val="4577DC"/>
                <w:spacing w:val="0"/>
                <w:szCs w:val="21"/>
                <w:u w:val="none"/>
                <w:bdr w:val="none" w:color="auto" w:sz="0" w:space="0"/>
              </w:rPr>
              <w:t>预算</w:t>
            </w:r>
            <w:r>
              <w:rPr>
                <w:rFonts w:hint="eastAsia"/>
              </w:rPr>
              <w:fldChar w:fldCharType="end"/>
            </w:r>
            <w:r>
              <w:rPr>
                <w:rFonts w:hint="eastAsia"/>
              </w:rPr>
              <w:t>及最高限价：363000元，预算价即为最高限价。</w:t>
            </w:r>
          </w:p>
          <w:p w14:paraId="03129C20">
            <w:pPr>
              <w:pStyle w:val="2"/>
              <w:bidi w:val="0"/>
              <w:rPr>
                <w:rFonts w:hint="eastAsia"/>
              </w:rPr>
            </w:pPr>
            <w:r>
              <w:rPr>
                <w:rFonts w:hint="eastAsia"/>
              </w:rPr>
              <w:t>4.投标人的资格要求：</w:t>
            </w:r>
          </w:p>
          <w:p w14:paraId="67FE7921">
            <w:pPr>
              <w:pStyle w:val="2"/>
              <w:bidi w:val="0"/>
              <w:rPr>
                <w:rFonts w:hint="eastAsia"/>
              </w:rPr>
            </w:pPr>
            <w:r>
              <w:rPr>
                <w:rFonts w:hint="eastAsia"/>
              </w:rPr>
              <w:t>（1）符合《中华人民共和国政府采购法》第二十二条规定；</w:t>
            </w:r>
          </w:p>
          <w:p w14:paraId="686CED78">
            <w:pPr>
              <w:pStyle w:val="2"/>
              <w:bidi w:val="0"/>
              <w:rPr>
                <w:rFonts w:hint="eastAsia"/>
              </w:rPr>
            </w:pPr>
            <w:r>
              <w:rPr>
                <w:rFonts w:hint="eastAsia"/>
              </w:rPr>
              <w:t>（2）具备交通运输管理部门颁发的中华人民共和国道路运输经营许可证；</w:t>
            </w:r>
          </w:p>
          <w:p w14:paraId="0C3D6A92">
            <w:pPr>
              <w:pStyle w:val="2"/>
              <w:bidi w:val="0"/>
              <w:rPr>
                <w:rFonts w:hint="eastAsia"/>
              </w:rPr>
            </w:pPr>
            <w:r>
              <w:rPr>
                <w:rFonts w:hint="eastAsia"/>
              </w:rPr>
              <w:t>（3）参加政府采购活动前三年内，在经营活动中没有重大违法记录。投标人无以下不良行为：在公开网站上能查到的被财政部或浙江省财政厅处理（或处罚）而处于暂停政府采购资格期的或处于暂停承接业务资格期的；或被国家级、浙江省级、义乌市级行业主管部门处罚处于暂停承接业务资格期的；或被义乌市政府采购监管部门列入不良行为还在公告期内的或者处于暂停政府采购资格期的；或被“</w:t>
            </w:r>
            <w:r>
              <w:rPr>
                <w:rFonts w:hint="eastAsia"/>
              </w:rPr>
              <w:fldChar w:fldCharType="begin"/>
            </w:r>
            <w:r>
              <w:rPr>
                <w:rFonts w:hint="eastAsia"/>
              </w:rPr>
              <w:instrText xml:space="preserve"> HYPERLINK "javascript:setPayZixun()" </w:instrText>
            </w:r>
            <w:r>
              <w:rPr>
                <w:rFonts w:hint="eastAsia"/>
              </w:rPr>
              <w:fldChar w:fldCharType="separate"/>
            </w:r>
            <w:r>
              <w:rPr>
                <w:rStyle w:val="5"/>
                <w:rFonts w:hint="eastAsia" w:ascii="微软雅黑" w:hAnsi="微软雅黑" w:eastAsia="微软雅黑" w:cs="微软雅黑"/>
                <w:i w:val="0"/>
                <w:iCs w:val="0"/>
                <w:caps w:val="0"/>
                <w:color w:val="4577DC"/>
                <w:spacing w:val="0"/>
                <w:szCs w:val="21"/>
                <w:u w:val="none"/>
                <w:bdr w:val="none" w:color="auto" w:sz="0" w:space="0"/>
              </w:rPr>
              <w:t>信用</w:t>
            </w:r>
            <w:r>
              <w:rPr>
                <w:rFonts w:hint="eastAsia"/>
              </w:rPr>
              <w:fldChar w:fldCharType="end"/>
            </w:r>
            <w:r>
              <w:rPr>
                <w:rFonts w:hint="eastAsia"/>
              </w:rPr>
              <w:t>中国”网站、中国政府采购网列入</w:t>
            </w:r>
            <w:r>
              <w:rPr>
                <w:rFonts w:hint="eastAsia"/>
              </w:rPr>
              <w:fldChar w:fldCharType="begin"/>
            </w:r>
            <w:r>
              <w:rPr>
                <w:rFonts w:hint="eastAsia"/>
              </w:rPr>
              <w:instrText xml:space="preserve"> HYPERLINK "javascript:setPayZixun()" </w:instrText>
            </w:r>
            <w:r>
              <w:rPr>
                <w:rFonts w:hint="eastAsia"/>
              </w:rPr>
              <w:fldChar w:fldCharType="separate"/>
            </w:r>
            <w:r>
              <w:rPr>
                <w:rStyle w:val="5"/>
                <w:rFonts w:hint="eastAsia" w:ascii="微软雅黑" w:hAnsi="微软雅黑" w:eastAsia="微软雅黑" w:cs="微软雅黑"/>
                <w:i w:val="0"/>
                <w:iCs w:val="0"/>
                <w:caps w:val="0"/>
                <w:color w:val="4577DC"/>
                <w:spacing w:val="0"/>
                <w:szCs w:val="21"/>
                <w:u w:val="none"/>
                <w:bdr w:val="none" w:color="auto" w:sz="0" w:space="0"/>
              </w:rPr>
              <w:t>失信</w:t>
            </w:r>
            <w:r>
              <w:rPr>
                <w:rFonts w:hint="eastAsia"/>
              </w:rPr>
              <w:fldChar w:fldCharType="end"/>
            </w:r>
            <w:r>
              <w:rPr>
                <w:rFonts w:hint="eastAsia"/>
              </w:rPr>
              <w:t>被执行人、重大税收违法失信主体、政府采购严重违法失信行为记录名单的（以采购代理机构在开标当天查询结果为准）；</w:t>
            </w:r>
          </w:p>
          <w:p w14:paraId="3A8E047A">
            <w:pPr>
              <w:pStyle w:val="2"/>
              <w:bidi w:val="0"/>
              <w:rPr>
                <w:rFonts w:hint="eastAsia"/>
              </w:rPr>
            </w:pPr>
            <w:r>
              <w:rPr>
                <w:rFonts w:hint="eastAsia"/>
              </w:rPr>
              <w:t>（4）</w:t>
            </w:r>
            <w:r>
              <w:rPr>
                <w:rFonts w:hint="eastAsia"/>
              </w:rPr>
              <w:fldChar w:fldCharType="begin"/>
            </w:r>
            <w:r>
              <w:rPr>
                <w:rFonts w:hint="eastAsia"/>
              </w:rPr>
              <w:instrText xml:space="preserve"> HYPERLINK "javascript:setPayZixun()" </w:instrText>
            </w:r>
            <w:r>
              <w:rPr>
                <w:rFonts w:hint="eastAsia"/>
              </w:rPr>
              <w:fldChar w:fldCharType="separate"/>
            </w:r>
            <w:r>
              <w:rPr>
                <w:rStyle w:val="5"/>
                <w:rFonts w:hint="eastAsia" w:ascii="微软雅黑" w:hAnsi="微软雅黑" w:eastAsia="微软雅黑" w:cs="微软雅黑"/>
                <w:i w:val="0"/>
                <w:iCs w:val="0"/>
                <w:caps w:val="0"/>
                <w:color w:val="4577DC"/>
                <w:spacing w:val="0"/>
                <w:szCs w:val="21"/>
                <w:u w:val="none"/>
                <w:bdr w:val="none" w:color="auto" w:sz="0" w:space="0"/>
              </w:rPr>
              <w:t>信誉</w:t>
            </w:r>
            <w:r>
              <w:rPr>
                <w:rFonts w:hint="eastAsia"/>
              </w:rPr>
              <w:fldChar w:fldCharType="end"/>
            </w:r>
            <w:r>
              <w:rPr>
                <w:rFonts w:hint="eastAsia"/>
              </w:rPr>
              <w:t>要求：投标人自2022年1月1日起到中标公告期结束前无行贿犯罪记录（发放中标通知书前，采购人将在中国裁判文书网查询中标候选人的行贿犯罪记录，查询结果以网站页面显示内容为准）；</w:t>
            </w:r>
          </w:p>
          <w:p w14:paraId="71940D02">
            <w:pPr>
              <w:pStyle w:val="2"/>
              <w:bidi w:val="0"/>
              <w:rPr>
                <w:rFonts w:hint="eastAsia"/>
              </w:rPr>
            </w:pPr>
            <w:r>
              <w:rPr>
                <w:rFonts w:hint="eastAsia"/>
              </w:rPr>
              <w:t>（5）信用要求：根据《浙江省公共信用信息管理条例》第二十六条的规定，未列入严重失信名单的（查询结果以开标当日网站页面显示为准）；</w:t>
            </w:r>
          </w:p>
          <w:p w14:paraId="0BD8131E">
            <w:pPr>
              <w:pStyle w:val="2"/>
              <w:bidi w:val="0"/>
              <w:rPr>
                <w:rFonts w:hint="eastAsia"/>
              </w:rPr>
            </w:pPr>
            <w:r>
              <w:rPr>
                <w:rFonts w:hint="eastAsia"/>
              </w:rPr>
              <w:t>（6）本项目不接受联合体投标。</w:t>
            </w:r>
          </w:p>
          <w:p w14:paraId="0C560046">
            <w:pPr>
              <w:pStyle w:val="2"/>
              <w:bidi w:val="0"/>
              <w:rPr>
                <w:rFonts w:hint="eastAsia"/>
              </w:rPr>
            </w:pPr>
            <w:r>
              <w:rPr>
                <w:rFonts w:hint="eastAsia"/>
              </w:rPr>
              <w:t>5.报名时间和方式：</w:t>
            </w:r>
          </w:p>
          <w:p w14:paraId="58DC9022">
            <w:pPr>
              <w:pStyle w:val="2"/>
              <w:bidi w:val="0"/>
              <w:rPr>
                <w:rFonts w:hint="eastAsia"/>
              </w:rPr>
            </w:pPr>
            <w:r>
              <w:rPr>
                <w:rFonts w:hint="eastAsia"/>
              </w:rPr>
              <w:t>方式一：</w:t>
            </w:r>
          </w:p>
          <w:p w14:paraId="4C63E75C">
            <w:pPr>
              <w:pStyle w:val="2"/>
              <w:bidi w:val="0"/>
              <w:rPr>
                <w:rFonts w:hint="eastAsia"/>
              </w:rPr>
            </w:pPr>
            <w:r>
              <w:rPr>
                <w:rFonts w:hint="eastAsia"/>
              </w:rPr>
              <w:t>现场获取：2025年9月29日至2025年10月14日（8:30－11:30，14:00－17:30，节假日除外）到义乌新纪元工程咨询有限公司（义乌市望道路289号5楼财务室）获取</w:t>
            </w:r>
            <w:r>
              <w:rPr>
                <w:rFonts w:hint="eastAsia"/>
              </w:rPr>
              <w:fldChar w:fldCharType="begin"/>
            </w:r>
            <w:r>
              <w:rPr>
                <w:rFonts w:hint="eastAsia"/>
              </w:rPr>
              <w:instrText xml:space="preserve"> HYPERLINK "javascript:setPayZixun()" \o "标书制作" </w:instrText>
            </w:r>
            <w:r>
              <w:rPr>
                <w:rFonts w:hint="eastAsia"/>
              </w:rPr>
              <w:fldChar w:fldCharType="separate"/>
            </w:r>
            <w:r>
              <w:rPr>
                <w:rStyle w:val="5"/>
                <w:rFonts w:hint="eastAsia" w:ascii="微软雅黑" w:hAnsi="微软雅黑" w:eastAsia="微软雅黑" w:cs="微软雅黑"/>
                <w:i w:val="0"/>
                <w:iCs w:val="0"/>
                <w:caps w:val="0"/>
                <w:color w:val="4577DC"/>
                <w:spacing w:val="0"/>
                <w:szCs w:val="21"/>
                <w:u w:val="none"/>
                <w:bdr w:val="none" w:color="auto" w:sz="0" w:space="0"/>
              </w:rPr>
              <w:t>招标文件</w:t>
            </w:r>
            <w:r>
              <w:rPr>
                <w:rFonts w:hint="eastAsia"/>
              </w:rPr>
              <w:fldChar w:fldCharType="end"/>
            </w:r>
            <w:r>
              <w:rPr>
                <w:rFonts w:hint="eastAsia"/>
              </w:rPr>
              <w:t>。</w:t>
            </w:r>
          </w:p>
          <w:p w14:paraId="0F4BB6A0">
            <w:pPr>
              <w:pStyle w:val="2"/>
              <w:bidi w:val="0"/>
              <w:rPr>
                <w:rFonts w:hint="eastAsia"/>
              </w:rPr>
            </w:pPr>
            <w:r>
              <w:rPr>
                <w:rFonts w:hint="eastAsia"/>
              </w:rPr>
              <w:t>方式二：</w:t>
            </w:r>
          </w:p>
          <w:p w14:paraId="2B9237D1">
            <w:pPr>
              <w:pStyle w:val="2"/>
              <w:bidi w:val="0"/>
              <w:rPr>
                <w:rFonts w:hint="eastAsia"/>
              </w:rPr>
            </w:pPr>
            <w:r>
              <w:rPr>
                <w:rFonts w:hint="eastAsia"/>
              </w:rPr>
              <w:t>线上获取；2025年9月29日至2025年10月14日（8:30－11:30，14:00－17:30，节假日除外）获取招标文件，标书费用汇款至：义乌新纪元工程咨询有限公司  201000029024933  浙江义乌农村商业银行股份有限公司稠城支行 （汇款请加备注：项目名称＋工本费）。潜在供应商可以通过电子邮件形式进行在线报名，将报名资料发送至代理机构指定邮箱939272747@qq.com，报名资料于当日17:30点后收到的视为下一个工作日收到，招标文件将以电子邮件形式进行反馈。招标文件每份收取资料工本费500元人民币，售后不退，截止时间之后至开标前一日17:30前潜在投标人仍有权获取招标文件，如对招标文件有疑问的，答疑时间按招标文件规定执行。</w:t>
            </w:r>
          </w:p>
          <w:p w14:paraId="5C43C5F3">
            <w:pPr>
              <w:pStyle w:val="2"/>
              <w:bidi w:val="0"/>
              <w:rPr>
                <w:rFonts w:hint="eastAsia"/>
              </w:rPr>
            </w:pPr>
            <w:r>
              <w:rPr>
                <w:rFonts w:hint="eastAsia"/>
              </w:rPr>
              <w:t>投标人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投标人对采购人、采购代理机构的答复不满意或者采购人、采购代理机构未在规定的时间内作出答复的，可以在答复期满后十五个工作日内向采购人监督管理部门投诉。</w:t>
            </w:r>
          </w:p>
          <w:p w14:paraId="7D079C0F">
            <w:pPr>
              <w:pStyle w:val="2"/>
              <w:bidi w:val="0"/>
              <w:rPr>
                <w:rFonts w:hint="eastAsia"/>
              </w:rPr>
            </w:pPr>
            <w:r>
              <w:rPr>
                <w:rFonts w:hint="eastAsia"/>
              </w:rPr>
              <w:t>6.报名时所需资料（所有复印件需加盖单位公章）： </w:t>
            </w:r>
          </w:p>
          <w:p w14:paraId="324BAA33">
            <w:pPr>
              <w:pStyle w:val="2"/>
              <w:bidi w:val="0"/>
              <w:rPr>
                <w:rFonts w:hint="eastAsia"/>
              </w:rPr>
            </w:pPr>
            <w:r>
              <w:rPr>
                <w:rFonts w:hint="eastAsia"/>
              </w:rPr>
              <w:t>（1）单位营业执照副本复印件或在“国家企业信用信息公示系统”上的单位详细信息复印件；</w:t>
            </w:r>
          </w:p>
          <w:p w14:paraId="7826877C">
            <w:pPr>
              <w:pStyle w:val="2"/>
              <w:bidi w:val="0"/>
              <w:rPr>
                <w:rFonts w:hint="eastAsia"/>
              </w:rPr>
            </w:pPr>
            <w:r>
              <w:rPr>
                <w:rFonts w:hint="eastAsia"/>
              </w:rPr>
              <w:t>（2）交通运输管理部门颁发的中华人民共和国道路运输经营许可证复印件；</w:t>
            </w:r>
          </w:p>
          <w:p w14:paraId="576AB4C1">
            <w:pPr>
              <w:pStyle w:val="2"/>
              <w:bidi w:val="0"/>
              <w:rPr>
                <w:rFonts w:hint="eastAsia"/>
              </w:rPr>
            </w:pPr>
            <w:r>
              <w:rPr>
                <w:rFonts w:hint="eastAsia"/>
              </w:rPr>
              <w:t>（3）法定代表人授权书及被授权人身份证（适用于授权代表使用）；</w:t>
            </w:r>
          </w:p>
          <w:p w14:paraId="6FE59B1E">
            <w:pPr>
              <w:pStyle w:val="2"/>
              <w:bidi w:val="0"/>
              <w:rPr>
                <w:rFonts w:hint="eastAsia"/>
              </w:rPr>
            </w:pPr>
            <w:r>
              <w:rPr>
                <w:rFonts w:hint="eastAsia"/>
              </w:rPr>
              <w:t>（4）法定代表人身份证（适用于法定代表人代表使用）；</w:t>
            </w:r>
          </w:p>
          <w:p w14:paraId="1083FEB6">
            <w:pPr>
              <w:pStyle w:val="2"/>
              <w:bidi w:val="0"/>
              <w:rPr>
                <w:rFonts w:hint="eastAsia"/>
              </w:rPr>
            </w:pPr>
            <w:r>
              <w:rPr>
                <w:rFonts w:hint="eastAsia"/>
              </w:rPr>
              <w:t>（5）联系方式（联系人、联系电话、邮箱号）等资料。</w:t>
            </w:r>
          </w:p>
          <w:p w14:paraId="71B12446">
            <w:pPr>
              <w:pStyle w:val="2"/>
              <w:bidi w:val="0"/>
              <w:rPr>
                <w:rFonts w:hint="eastAsia"/>
              </w:rPr>
            </w:pPr>
            <w:r>
              <w:rPr>
                <w:rFonts w:hint="eastAsia"/>
              </w:rPr>
              <w:t>7.开标时间及地点：</w:t>
            </w:r>
          </w:p>
          <w:p w14:paraId="71072C68">
            <w:pPr>
              <w:pStyle w:val="2"/>
              <w:bidi w:val="0"/>
              <w:rPr>
                <w:rFonts w:hint="eastAsia"/>
              </w:rPr>
            </w:pPr>
            <w:r>
              <w:rPr>
                <w:rFonts w:hint="eastAsia"/>
              </w:rPr>
              <w:t>（1）开标时间：2025年10月20日09时30分</w:t>
            </w:r>
          </w:p>
          <w:p w14:paraId="0067CD9C">
            <w:pPr>
              <w:pStyle w:val="2"/>
              <w:bidi w:val="0"/>
              <w:rPr>
                <w:rFonts w:hint="eastAsia"/>
              </w:rPr>
            </w:pPr>
            <w:r>
              <w:rPr>
                <w:rFonts w:hint="eastAsia"/>
              </w:rPr>
              <w:t>（2）开标地点：义乌新纪元工程咨询有限公司开标室</w:t>
            </w:r>
          </w:p>
          <w:p w14:paraId="769A4E80">
            <w:pPr>
              <w:pStyle w:val="2"/>
              <w:bidi w:val="0"/>
              <w:rPr>
                <w:rFonts w:hint="eastAsia"/>
              </w:rPr>
            </w:pPr>
            <w:r>
              <w:rPr>
                <w:rFonts w:hint="eastAsia"/>
              </w:rPr>
              <w:t>8.业务咨询：</w:t>
            </w:r>
          </w:p>
          <w:p w14:paraId="5C22C634">
            <w:pPr>
              <w:pStyle w:val="2"/>
              <w:bidi w:val="0"/>
              <w:rPr>
                <w:rFonts w:hint="eastAsia"/>
              </w:rPr>
            </w:pPr>
            <w:r>
              <w:rPr>
                <w:rFonts w:hint="eastAsia"/>
              </w:rPr>
              <w:t>采购人信息</w:t>
            </w:r>
          </w:p>
          <w:p w14:paraId="1498F567">
            <w:pPr>
              <w:pStyle w:val="2"/>
              <w:bidi w:val="0"/>
              <w:rPr>
                <w:rFonts w:hint="eastAsia"/>
              </w:rPr>
            </w:pPr>
            <w:r>
              <w:rPr>
                <w:rFonts w:hint="eastAsia"/>
              </w:rPr>
              <w:t>名    称：义乌市粮食收储有限公司</w:t>
            </w:r>
          </w:p>
          <w:p w14:paraId="27CDCB7E">
            <w:pPr>
              <w:pStyle w:val="2"/>
              <w:bidi w:val="0"/>
              <w:rPr>
                <w:rFonts w:hint="eastAsia"/>
              </w:rPr>
            </w:pPr>
            <w:r>
              <w:rPr>
                <w:rFonts w:hint="eastAsia"/>
              </w:rPr>
              <w:t>项目联系人：吴志健              </w:t>
            </w:r>
          </w:p>
          <w:p w14:paraId="3B678F56">
            <w:pPr>
              <w:pStyle w:val="2"/>
              <w:bidi w:val="0"/>
              <w:rPr>
                <w:rFonts w:hint="eastAsia"/>
              </w:rPr>
            </w:pPr>
            <w:r>
              <w:rPr>
                <w:rFonts w:hint="eastAsia"/>
              </w:rPr>
              <w:t>项目联系方式：13957930566</w:t>
            </w:r>
          </w:p>
          <w:p w14:paraId="4E1BE6C2">
            <w:pPr>
              <w:pStyle w:val="2"/>
              <w:bidi w:val="0"/>
              <w:rPr>
                <w:rFonts w:hint="eastAsia"/>
              </w:rPr>
            </w:pPr>
            <w:r>
              <w:rPr>
                <w:rFonts w:hint="eastAsia"/>
              </w:rPr>
              <w:t>采购代理机构信息</w:t>
            </w:r>
          </w:p>
          <w:p w14:paraId="42C77E83">
            <w:pPr>
              <w:pStyle w:val="2"/>
              <w:bidi w:val="0"/>
              <w:rPr>
                <w:rFonts w:hint="eastAsia"/>
              </w:rPr>
            </w:pPr>
            <w:r>
              <w:rPr>
                <w:rFonts w:hint="eastAsia"/>
              </w:rPr>
              <w:t>名    称：义乌新纪元工程咨询有限公司 　　　　　　　　　　　</w:t>
            </w:r>
          </w:p>
          <w:p w14:paraId="431C5CCA">
            <w:pPr>
              <w:pStyle w:val="2"/>
              <w:bidi w:val="0"/>
              <w:rPr>
                <w:rFonts w:hint="eastAsia"/>
              </w:rPr>
            </w:pPr>
            <w:r>
              <w:rPr>
                <w:rFonts w:hint="eastAsia"/>
              </w:rPr>
              <w:t>地    址：义乌市望道路289号5楼　   </w:t>
            </w:r>
          </w:p>
          <w:p w14:paraId="312A47CB">
            <w:pPr>
              <w:pStyle w:val="2"/>
              <w:bidi w:val="0"/>
              <w:rPr>
                <w:rFonts w:hint="eastAsia"/>
              </w:rPr>
            </w:pPr>
            <w:r>
              <w:rPr>
                <w:rFonts w:hint="eastAsia"/>
              </w:rPr>
              <w:t>联 系 人：颜工        </w:t>
            </w:r>
          </w:p>
          <w:p w14:paraId="0E3B4459">
            <w:pPr>
              <w:pStyle w:val="2"/>
              <w:bidi w:val="0"/>
              <w:rPr>
                <w:rFonts w:hint="eastAsia"/>
              </w:rPr>
            </w:pPr>
            <w:r>
              <w:rPr>
                <w:rFonts w:hint="eastAsia"/>
              </w:rPr>
              <w:t>联系电话：15268611386</w:t>
            </w:r>
          </w:p>
          <w:p w14:paraId="0F2F4F9A">
            <w:pPr>
              <w:pStyle w:val="2"/>
              <w:bidi w:val="0"/>
              <w:rPr>
                <w:rFonts w:hint="eastAsia"/>
              </w:rPr>
            </w:pPr>
            <w:r>
              <w:rPr>
                <w:rFonts w:hint="eastAsia"/>
              </w:rPr>
              <w:t>报名处联系人：吴工    </w:t>
            </w:r>
          </w:p>
          <w:p w14:paraId="4F7F0F1F">
            <w:pPr>
              <w:pStyle w:val="2"/>
              <w:bidi w:val="0"/>
              <w:rPr>
                <w:rFonts w:hint="eastAsia"/>
              </w:rPr>
            </w:pPr>
            <w:r>
              <w:rPr>
                <w:rFonts w:hint="eastAsia"/>
              </w:rPr>
              <w:t>联系电话：15267391549</w:t>
            </w:r>
          </w:p>
        </w:tc>
      </w:tr>
      <w:tr w14:paraId="10465DF9">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color="auto" w:fill="FAFAFA"/>
          <w:tblCellMar>
            <w:top w:w="0" w:type="dxa"/>
            <w:left w:w="0" w:type="dxa"/>
            <w:bottom w:w="0" w:type="dxa"/>
            <w:right w:w="0" w:type="dxa"/>
          </w:tblCellMar>
        </w:tblPrEx>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1EC14DA9">
            <w:pPr>
              <w:pStyle w:val="2"/>
              <w:bidi w:val="0"/>
              <w:rPr>
                <w:rFonts w:hint="eastAsia"/>
              </w:rPr>
            </w:pPr>
            <w:r>
              <w:rPr>
                <w:rFonts w:hint="eastAsia"/>
                <w:lang w:val="en-US" w:eastAsia="zh-CN"/>
              </w:rPr>
              <w:t>公告发布时间:</w:t>
            </w:r>
          </w:p>
        </w:tc>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03DA7AAE">
            <w:pPr>
              <w:pStyle w:val="2"/>
              <w:bidi w:val="0"/>
              <w:rPr>
                <w:rFonts w:hint="eastAsia"/>
              </w:rPr>
            </w:pPr>
            <w:r>
              <w:rPr>
                <w:rFonts w:hint="eastAsia"/>
                <w:lang w:val="en-US" w:eastAsia="zh-CN"/>
              </w:rPr>
              <w:t>2025-10-13</w:t>
            </w:r>
          </w:p>
        </w:tc>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0027D660">
            <w:pPr>
              <w:pStyle w:val="2"/>
              <w:bidi w:val="0"/>
              <w:rPr>
                <w:rFonts w:hint="eastAsia"/>
              </w:rPr>
            </w:pPr>
            <w:r>
              <w:rPr>
                <w:rFonts w:hint="eastAsia"/>
                <w:lang w:val="en-US" w:eastAsia="zh-CN"/>
              </w:rPr>
              <w:t>交易业务类型:</w:t>
            </w:r>
          </w:p>
        </w:tc>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145913CC">
            <w:pPr>
              <w:pStyle w:val="2"/>
              <w:bidi w:val="0"/>
              <w:rPr>
                <w:rFonts w:hint="eastAsia"/>
              </w:rPr>
            </w:pPr>
            <w:r>
              <w:rPr>
                <w:rFonts w:hint="eastAsia"/>
                <w:lang w:val="en-US" w:eastAsia="zh-CN"/>
              </w:rPr>
              <w:t>其他类</w:t>
            </w:r>
          </w:p>
        </w:tc>
      </w:tr>
      <w:tr w14:paraId="23908165">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color="auto" w:fill="FAFAFA"/>
          <w:tblCellMar>
            <w:top w:w="0" w:type="dxa"/>
            <w:left w:w="0" w:type="dxa"/>
            <w:bottom w:w="0" w:type="dxa"/>
            <w:right w:w="0" w:type="dxa"/>
          </w:tblCellMar>
        </w:tblPrEx>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319CE340">
            <w:pPr>
              <w:pStyle w:val="2"/>
              <w:bidi w:val="0"/>
              <w:rPr>
                <w:rFonts w:hint="eastAsia"/>
              </w:rPr>
            </w:pPr>
            <w:r>
              <w:rPr>
                <w:rFonts w:hint="eastAsia"/>
                <w:lang w:val="en-US" w:eastAsia="zh-CN"/>
              </w:rPr>
              <w:t>信息来源平台:</w:t>
            </w:r>
          </w:p>
        </w:tc>
        <w:tc>
          <w:tcPr>
            <w:tcW w:w="0" w:type="auto"/>
            <w:gridSpan w:val="3"/>
            <w:tcBorders>
              <w:top w:val="single" w:color="D1D1D1" w:sz="4" w:space="0"/>
              <w:left w:val="single" w:color="D1D1D1" w:sz="4" w:space="0"/>
              <w:bottom w:val="single" w:color="D1D1D1" w:sz="4" w:space="0"/>
              <w:right w:val="single" w:color="D1D1D1" w:sz="4" w:space="0"/>
            </w:tcBorders>
            <w:shd w:val="clear" w:color="auto" w:fill="FFFFFF"/>
            <w:vAlign w:val="center"/>
          </w:tcPr>
          <w:p w14:paraId="1FEF8C3F">
            <w:pPr>
              <w:pStyle w:val="2"/>
              <w:bidi w:val="0"/>
              <w:rPr>
                <w:rFonts w:hint="eastAsia"/>
              </w:rPr>
            </w:pPr>
            <w:r>
              <w:rPr>
                <w:rFonts w:hint="eastAsia"/>
                <w:lang w:val="en-US" w:eastAsia="zh-CN"/>
              </w:rPr>
              <w:t>义乌市公共资源交易中心</w:t>
            </w:r>
          </w:p>
        </w:tc>
      </w:tr>
      <w:tr w14:paraId="24A99486">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color="auto" w:fill="FAFAFA"/>
          <w:tblCellMar>
            <w:top w:w="0" w:type="dxa"/>
            <w:left w:w="0" w:type="dxa"/>
            <w:bottom w:w="0" w:type="dxa"/>
            <w:right w:w="0" w:type="dxa"/>
          </w:tblCellMar>
        </w:tblPrEx>
        <w:tc>
          <w:tcPr>
            <w:tcW w:w="0" w:type="auto"/>
            <w:tcBorders>
              <w:top w:val="single" w:color="D1D1D1" w:sz="4" w:space="0"/>
              <w:left w:val="single" w:color="D1D1D1" w:sz="4" w:space="0"/>
              <w:bottom w:val="single" w:color="D1D1D1" w:sz="4" w:space="0"/>
              <w:right w:val="single" w:color="D1D1D1" w:sz="4" w:space="0"/>
            </w:tcBorders>
            <w:shd w:val="clear" w:color="auto" w:fill="FFFFFF"/>
            <w:vAlign w:val="center"/>
          </w:tcPr>
          <w:p w14:paraId="25CEA13E">
            <w:pPr>
              <w:pStyle w:val="2"/>
              <w:bidi w:val="0"/>
              <w:rPr>
                <w:rFonts w:hint="eastAsia"/>
              </w:rPr>
            </w:pPr>
            <w:r>
              <w:rPr>
                <w:rFonts w:hint="eastAsia"/>
                <w:lang w:val="en-US" w:eastAsia="zh-CN"/>
              </w:rPr>
              <w:t>信息来源时间:</w:t>
            </w:r>
          </w:p>
        </w:tc>
        <w:tc>
          <w:tcPr>
            <w:tcW w:w="0" w:type="auto"/>
            <w:gridSpan w:val="3"/>
            <w:tcBorders>
              <w:top w:val="single" w:color="D1D1D1" w:sz="4" w:space="0"/>
              <w:left w:val="single" w:color="D1D1D1" w:sz="4" w:space="0"/>
              <w:bottom w:val="single" w:color="D1D1D1" w:sz="4" w:space="0"/>
              <w:right w:val="single" w:color="D1D1D1" w:sz="4" w:space="0"/>
            </w:tcBorders>
            <w:shd w:val="clear" w:color="auto" w:fill="FFFFFF"/>
            <w:vAlign w:val="center"/>
          </w:tcPr>
          <w:p w14:paraId="3C5EEC9C">
            <w:pPr>
              <w:pStyle w:val="2"/>
              <w:bidi w:val="0"/>
              <w:rPr>
                <w:rFonts w:hint="eastAsia"/>
              </w:rPr>
            </w:pPr>
            <w:r>
              <w:rPr>
                <w:rFonts w:hint="eastAsia"/>
                <w:lang w:val="en-US" w:eastAsia="zh-CN"/>
              </w:rPr>
              <w:t>2025-10-13 14:15:20</w:t>
            </w:r>
          </w:p>
        </w:tc>
      </w:tr>
    </w:tbl>
    <w:p w14:paraId="547038FB">
      <w:pPr>
        <w:pStyle w:val="2"/>
        <w:bidi w:val="0"/>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DA7B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1817</Words>
  <Characters>2037</Characters>
  <Lines>0</Lines>
  <Paragraphs>0</Paragraphs>
  <TotalTime>0</TotalTime>
  <ScaleCrop>false</ScaleCrop>
  <LinksUpToDate>false</LinksUpToDate>
  <CharactersWithSpaces>2100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2025-10-13T07:04:27Z</dcterms:created>
  <dc:creator>28039</dc:creator>
  <cp:lastModifiedBy>璇儿</cp:lastModifiedBy>
  <dcterms:modified xsi:type="dcterms:W3CDTF">2025-10-13T07:04:32Z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5ADA745ED16E4F18970AC9F4D9843650_12</vt:lpwstr>
  </property>
</Properties>
</file>