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61F7E">
      <w:pPr>
        <w:pStyle w:val="2"/>
        <w:bidi w:val="0"/>
      </w:pPr>
      <w:bookmarkStart w:id="0" w:name="_GoBack"/>
      <w:r>
        <w:rPr>
          <w:rFonts w:hint="eastAsia"/>
        </w:rPr>
        <w:t>第一章 采购公告</w:t>
      </w:r>
    </w:p>
    <w:p w14:paraId="58823EB7">
      <w:pPr>
        <w:pStyle w:val="2"/>
        <w:bidi w:val="0"/>
        <w:rPr>
          <w:rFonts w:hint="eastAsia"/>
        </w:rPr>
      </w:pPr>
      <w:r>
        <w:rPr>
          <w:rFonts w:hint="eastAsia"/>
        </w:rPr>
        <w:t>1.采购条件</w:t>
      </w:r>
    </w:p>
    <w:p w14:paraId="5C7DB302">
      <w:pPr>
        <w:pStyle w:val="2"/>
        <w:bidi w:val="0"/>
        <w:rPr>
          <w:rFonts w:hint="eastAsia"/>
        </w:rPr>
      </w:pPr>
      <w:r>
        <w:rPr>
          <w:rFonts w:hint="eastAsia"/>
        </w:rPr>
        <w:t> 物流运输服务  项目已由中汽院智能网联汽车检测中心（湖南）有限公司批准，项目资金来源为自筹资金。本项目已具备采购条件，现进行公开谈判采购。</w:t>
      </w:r>
    </w:p>
    <w:p w14:paraId="1A8ADD7B">
      <w:pPr>
        <w:pStyle w:val="2"/>
        <w:bidi w:val="0"/>
        <w:rPr>
          <w:rFonts w:hint="eastAsia"/>
        </w:rPr>
      </w:pPr>
      <w:r>
        <w:rPr>
          <w:rFonts w:hint="eastAsia"/>
        </w:rPr>
        <w:t>2.项目概况</w:t>
      </w:r>
    </w:p>
    <w:p w14:paraId="73D42C49">
      <w:pPr>
        <w:pStyle w:val="2"/>
        <w:bidi w:val="0"/>
        <w:rPr>
          <w:rFonts w:hint="eastAsia"/>
        </w:rPr>
      </w:pPr>
      <w:r>
        <w:rPr>
          <w:rFonts w:hint="eastAsia"/>
        </w:rPr>
        <w:t>2.1采购项目：物流运输服务</w:t>
      </w:r>
    </w:p>
    <w:p w14:paraId="7C3670B9">
      <w:pPr>
        <w:pStyle w:val="2"/>
        <w:bidi w:val="0"/>
        <w:rPr>
          <w:rFonts w:hint="eastAsia"/>
        </w:rPr>
      </w:pPr>
      <w:r>
        <w:rPr>
          <w:rFonts w:hint="eastAsia"/>
        </w:rPr>
        <w:t>2.2项目编号：BD202509220019</w:t>
      </w:r>
    </w:p>
    <w:p w14:paraId="7C3C24F2">
      <w:pPr>
        <w:pStyle w:val="2"/>
        <w:bidi w:val="0"/>
        <w:rPr>
          <w:rFonts w:hint="eastAsia"/>
        </w:rPr>
      </w:pPr>
      <w:r>
        <w:rPr>
          <w:rFonts w:hint="eastAsia"/>
        </w:rPr>
        <w:t>2.3采购内容：详见第二章项目服务要求。</w:t>
      </w:r>
    </w:p>
    <w:p w14:paraId="2C8659D4">
      <w:pPr>
        <w:pStyle w:val="2"/>
        <w:bidi w:val="0"/>
        <w:rPr>
          <w:rFonts w:hint="eastAsia"/>
        </w:rPr>
      </w:pPr>
      <w:r>
        <w:rPr>
          <w:rFonts w:hint="eastAsia"/>
        </w:rPr>
        <w:t>2.4服务期限：自合同生效之日起 2 年，签订框架合同、据实结算。</w:t>
      </w:r>
    </w:p>
    <w:p w14:paraId="45313C14">
      <w:pPr>
        <w:pStyle w:val="2"/>
        <w:bidi w:val="0"/>
        <w:rPr>
          <w:rFonts w:hint="eastAsia"/>
        </w:rPr>
      </w:pPr>
      <w:r>
        <w:rPr>
          <w:rFonts w:hint="eastAsia"/>
        </w:rPr>
        <w:t>2.5服务地点：中汽院智能网联汽车检测中心（湖南）有限公司（根据项目而定）。</w:t>
      </w:r>
    </w:p>
    <w:p w14:paraId="181884F7">
      <w:pPr>
        <w:pStyle w:val="2"/>
        <w:bidi w:val="0"/>
        <w:rPr>
          <w:rFonts w:hint="eastAsia"/>
        </w:rPr>
      </w:pPr>
      <w:r>
        <w:rPr>
          <w:rFonts w:hint="eastAsia"/>
        </w:rPr>
        <w:t>★3.供应商资格要求</w:t>
      </w:r>
    </w:p>
    <w:p w14:paraId="29445615">
      <w:pPr>
        <w:pStyle w:val="2"/>
        <w:bidi w:val="0"/>
        <w:rPr>
          <w:rFonts w:hint="eastAsia"/>
        </w:rPr>
      </w:pPr>
      <w:r>
        <w:rPr>
          <w:rFonts w:hint="eastAsia"/>
        </w:rPr>
        <w:t>3.1供应商须为在中华人民共和国境内登记注册的独立法人，具有独立承担民事责任的能力，提供有效的营业执照复印件及道路运输经营许可证。</w:t>
      </w:r>
    </w:p>
    <w:p w14:paraId="1E59F8DF">
      <w:pPr>
        <w:pStyle w:val="2"/>
        <w:bidi w:val="0"/>
        <w:rPr>
          <w:rFonts w:hint="eastAsia"/>
        </w:rPr>
      </w:pPr>
      <w:r>
        <w:rPr>
          <w:rFonts w:hint="eastAsia"/>
        </w:rPr>
        <w:t>3.2供应商自2022年1月1日至本项目响应文件递交截止之日止（以合同签订时间为准），已签同类运输合同项目须不少于3个，须提供合同关键页复印件。注：合同内容至少应包括服务名称、合同签订日期、合同签订方名称等内容。合同中涉及商业机密的部分可隐去。</w:t>
      </w:r>
    </w:p>
    <w:p w14:paraId="08E48C30">
      <w:pPr>
        <w:pStyle w:val="2"/>
        <w:bidi w:val="0"/>
        <w:rPr>
          <w:rFonts w:hint="eastAsia"/>
        </w:rPr>
      </w:pPr>
      <w:r>
        <w:rPr>
          <w:rFonts w:hint="eastAsia"/>
        </w:rPr>
        <w:t>3.3供应商须提供信誉承诺函，承诺内容至少包含：</w:t>
      </w:r>
    </w:p>
    <w:p w14:paraId="63C11D9A">
      <w:pPr>
        <w:pStyle w:val="2"/>
        <w:bidi w:val="0"/>
        <w:rPr>
          <w:rFonts w:hint="eastAsia"/>
        </w:rPr>
      </w:pPr>
      <w:r>
        <w:t>·</w:t>
      </w:r>
      <w:r>
        <w:rPr>
          <w:rFonts w:hint="eastAsia"/>
        </w:rPr>
        <w:t xml:space="preserve">  不存在单位负责人为同一人或者存在控股、管理关系的不同单位，参加同一项目分包或者未分包的同一采购项目的采购活动的情况；</w:t>
      </w:r>
    </w:p>
    <w:p w14:paraId="4EEEA58A">
      <w:pPr>
        <w:pStyle w:val="2"/>
        <w:bidi w:val="0"/>
        <w:rPr>
          <w:rFonts w:hint="eastAsia"/>
        </w:rPr>
      </w:pPr>
      <w:r>
        <w:rPr>
          <w:rFonts w:hint="default"/>
        </w:rPr>
        <w:t>·</w:t>
      </w:r>
      <w:r>
        <w:rPr>
          <w:rFonts w:hint="eastAsia"/>
        </w:rPr>
        <w:t xml:space="preserve">  不存在被“信用中国”网站（www.creditchina.gov.cn）列入失信被执行人和重大税收违法案件当事人名单的情况；</w:t>
      </w:r>
    </w:p>
    <w:p w14:paraId="72889CA3">
      <w:pPr>
        <w:pStyle w:val="2"/>
        <w:bidi w:val="0"/>
        <w:rPr>
          <w:rFonts w:hint="eastAsia"/>
        </w:rPr>
      </w:pPr>
      <w:r>
        <w:rPr>
          <w:rFonts w:hint="default"/>
        </w:rPr>
        <w:t>·</w:t>
      </w:r>
      <w:r>
        <w:rPr>
          <w:rFonts w:hint="eastAsia"/>
        </w:rPr>
        <w:t xml:space="preserve">  不存在因执行中国汽研系统内采购项目中发生过严重违约行为或被列入中国汽研供应商管理黑名单的情况；</w:t>
      </w:r>
    </w:p>
    <w:p w14:paraId="7407B509">
      <w:pPr>
        <w:pStyle w:val="2"/>
        <w:bidi w:val="0"/>
        <w:rPr>
          <w:rFonts w:hint="eastAsia"/>
        </w:rPr>
      </w:pPr>
      <w:r>
        <w:rPr>
          <w:rFonts w:hint="default"/>
        </w:rPr>
        <w:t>·</w:t>
      </w:r>
      <w:r>
        <w:rPr>
          <w:rFonts w:hint="eastAsia"/>
        </w:rPr>
        <w:t xml:space="preserve">  供应商自2022年1月1日至本项目响应文件递交截止之日，无行贿犯罪违法记录；无重要毁约、无故弃标的不良记录；无重大质量事故、安全事故、售后服务投诉记录。</w:t>
      </w:r>
    </w:p>
    <w:p w14:paraId="7DB27C6C">
      <w:pPr>
        <w:pStyle w:val="2"/>
        <w:bidi w:val="0"/>
        <w:rPr>
          <w:rFonts w:hint="eastAsia"/>
        </w:rPr>
      </w:pPr>
      <w:r>
        <w:rPr>
          <w:rFonts w:hint="eastAsia"/>
        </w:rPr>
        <w:t>注：供应商须自行对以上信誉要求作出书面承诺，并加盖供应商单位公章。供应商须对信誉承诺函的真实性负责，如提供虚假材料，一经查实，则采购人有权取消其成交资格。</w:t>
      </w:r>
    </w:p>
    <w:p w14:paraId="698F3EAF">
      <w:pPr>
        <w:pStyle w:val="2"/>
        <w:bidi w:val="0"/>
        <w:rPr>
          <w:rFonts w:hint="eastAsia"/>
        </w:rPr>
      </w:pPr>
      <w:r>
        <w:rPr>
          <w:rFonts w:hint="eastAsia"/>
        </w:rPr>
        <w:t>3.4本项目不接受联合体投标。</w:t>
      </w:r>
    </w:p>
    <w:p w14:paraId="1494BB0E">
      <w:pPr>
        <w:pStyle w:val="2"/>
        <w:bidi w:val="0"/>
        <w:rPr>
          <w:rFonts w:hint="eastAsia"/>
        </w:rPr>
      </w:pPr>
      <w:r>
        <w:rPr>
          <w:rFonts w:hint="eastAsia"/>
        </w:rPr>
        <w:t>4.采购文件的获取</w:t>
      </w:r>
    </w:p>
    <w:p w14:paraId="16AB8E0C">
      <w:pPr>
        <w:pStyle w:val="2"/>
        <w:bidi w:val="0"/>
        <w:rPr>
          <w:rFonts w:hint="eastAsia"/>
        </w:rPr>
      </w:pPr>
      <w:r>
        <w:rPr>
          <w:rFonts w:hint="eastAsia"/>
        </w:rPr>
        <w:t>4.1有意向的供应商（若为联合体，则为联合体牵头人）应先在中国汽研采购平台https://srm.caeri.com.cn/免费注册，注册完成后登录报名相应项目获取采购文件。</w:t>
      </w:r>
    </w:p>
    <w:p w14:paraId="665CA046">
      <w:pPr>
        <w:pStyle w:val="2"/>
        <w:bidi w:val="0"/>
        <w:rPr>
          <w:rFonts w:hint="eastAsia"/>
        </w:rPr>
      </w:pPr>
      <w:r>
        <w:rPr>
          <w:rFonts w:hint="eastAsia"/>
        </w:rPr>
        <w:t>5.响应文件的递交</w:t>
      </w:r>
    </w:p>
    <w:p w14:paraId="1E2F8EE3">
      <w:pPr>
        <w:pStyle w:val="2"/>
        <w:bidi w:val="0"/>
        <w:rPr>
          <w:rFonts w:hint="eastAsia"/>
        </w:rPr>
      </w:pPr>
      <w:r>
        <w:rPr>
          <w:rFonts w:hint="eastAsia"/>
        </w:rPr>
        <w:t>5.1响应文件递交截止时间及开启时间： 2025年10月17日09时 00 分</w:t>
      </w:r>
    </w:p>
    <w:p w14:paraId="409261DA">
      <w:pPr>
        <w:pStyle w:val="2"/>
        <w:bidi w:val="0"/>
        <w:rPr>
          <w:rFonts w:hint="eastAsia"/>
        </w:rPr>
      </w:pPr>
      <w:r>
        <w:rPr>
          <w:rFonts w:hint="eastAsia"/>
        </w:rPr>
        <w:t>5.2响应文件递交方式（电子递交方式）：响应文件扫描件电子版上传至中检采购平台；</w:t>
      </w:r>
    </w:p>
    <w:p w14:paraId="5F28FF41">
      <w:pPr>
        <w:pStyle w:val="2"/>
        <w:bidi w:val="0"/>
        <w:rPr>
          <w:rFonts w:hint="eastAsia"/>
        </w:rPr>
      </w:pPr>
      <w:r>
        <w:rPr>
          <w:rFonts w:hint="eastAsia"/>
        </w:rPr>
        <w:t>6.其他</w:t>
      </w:r>
    </w:p>
    <w:p w14:paraId="6114A7B2">
      <w:pPr>
        <w:pStyle w:val="2"/>
        <w:bidi w:val="0"/>
        <w:rPr>
          <w:rFonts w:hint="eastAsia"/>
        </w:rPr>
      </w:pPr>
      <w:r>
        <w:rPr>
          <w:rFonts w:hint="eastAsia"/>
        </w:rPr>
        <w:t>本项目采购公告、成交候选人公示、成交结果公告在中国汽车工程研究院股份有限公司官网（http://www.caeri.com.cn/#/buy/index/）和中国汽研采购平台（https://srm.caeri.com.cn/）发布。</w:t>
      </w:r>
    </w:p>
    <w:p w14:paraId="3B2DA56C">
      <w:pPr>
        <w:pStyle w:val="2"/>
        <w:bidi w:val="0"/>
        <w:rPr>
          <w:rFonts w:hint="eastAsia"/>
        </w:rPr>
      </w:pPr>
      <w:r>
        <w:rPr>
          <w:rFonts w:hint="eastAsia"/>
        </w:rPr>
        <w:t>7.联系方式</w:t>
      </w:r>
    </w:p>
    <w:p w14:paraId="07E3F37E">
      <w:pPr>
        <w:pStyle w:val="2"/>
        <w:bidi w:val="0"/>
        <w:rPr>
          <w:rFonts w:hint="eastAsia"/>
        </w:rPr>
      </w:pPr>
      <w:r>
        <w:rPr>
          <w:rFonts w:hint="eastAsia"/>
        </w:rPr>
        <w:t>采购人：中汽院智能网联汽车检测中心（湖南）有限公司</w:t>
      </w:r>
    </w:p>
    <w:p w14:paraId="4D21C566">
      <w:pPr>
        <w:pStyle w:val="2"/>
        <w:bidi w:val="0"/>
        <w:rPr>
          <w:rFonts w:hint="eastAsia"/>
        </w:rPr>
      </w:pPr>
      <w:r>
        <w:rPr>
          <w:rFonts w:hint="eastAsia"/>
        </w:rPr>
        <w:t>地  址：湖南湘江新区坪塘街道兴合村大王山国检中心</w:t>
      </w:r>
    </w:p>
    <w:p w14:paraId="3145D0BA">
      <w:pPr>
        <w:pStyle w:val="2"/>
        <w:bidi w:val="0"/>
        <w:rPr>
          <w:rFonts w:hint="eastAsia"/>
        </w:rPr>
      </w:pPr>
      <w:r>
        <w:rPr>
          <w:rFonts w:hint="eastAsia"/>
        </w:rPr>
        <w:t>联系人：史老师</w:t>
      </w:r>
    </w:p>
    <w:p w14:paraId="238EB880">
      <w:pPr>
        <w:pStyle w:val="2"/>
        <w:bidi w:val="0"/>
        <w:rPr>
          <w:rFonts w:hint="eastAsia"/>
        </w:rPr>
      </w:pPr>
      <w:r>
        <w:rPr>
          <w:rFonts w:hint="eastAsia"/>
        </w:rPr>
        <w:t>电  话：18890796602</w:t>
      </w:r>
    </w:p>
    <w:p w14:paraId="0B3FE4DF">
      <w:pPr>
        <w:pStyle w:val="2"/>
        <w:bidi w:val="0"/>
        <w:rPr>
          <w:rFonts w:hint="eastAsia"/>
        </w:rPr>
      </w:pPr>
      <w:r>
        <w:rPr>
          <w:rFonts w:hint="eastAsia"/>
        </w:rPr>
        <w:t>电子邮箱：shishunjun@caeri.com.cn</w:t>
      </w:r>
    </w:p>
    <w:p w14:paraId="64098B81">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3203A"/>
    <w:rsid w:val="39132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2025-10-13T09:18:00Z</dcterms:created>
  <dc:creator>璇儿</dc:creator>
  <cp:lastModifiedBy>璇儿</cp:lastModifiedBy>
  <dcterms:modified xsi:type="dcterms:W3CDTF">2025-10-13T09:18:52Z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78105FF3FE7B402F8DC8D26047DE93E0_11</vt:lpwstr>
  </property>
  <property fmtid="{D5CDD505-2E9C-101B-9397-08002B2CF9AE}" pid="4" name="KSOTemplateDocerSaveRecord">
    <vt:lpwstr>eyJoZGlkIjoiMGM2Y2JhNTI2ODZhZDhlNDdiZWJlOWMzN2NmM2E2N2QiLCJ1c2VySWQiOiI5NjU3NTMzMzUifQ==</vt:lpwstr>
  </property>
</Properties>
</file>