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A34C" w14:textId="617F8379" w:rsidR="0043422F" w:rsidRPr="00ED3ABC" w:rsidRDefault="00900894">
      <w:pPr>
        <w:pStyle w:val="a7"/>
        <w:spacing w:after="150" w:line="420" w:lineRule="atLeast"/>
        <w:ind w:firstLine="480"/>
        <w:jc w:val="center"/>
        <w:rPr>
          <w:rFonts w:ascii="微软雅黑" w:eastAsia="微软雅黑" w:hAnsi="微软雅黑" w:cs="Helvetica"/>
          <w:b/>
          <w:color w:val="333333"/>
          <w:sz w:val="32"/>
          <w:szCs w:val="36"/>
          <w:lang w:eastAsia="zh-Hans"/>
        </w:rPr>
      </w:pPr>
      <w:r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安得智联</w:t>
      </w:r>
      <w:r w:rsidR="00794562" w:rsidRPr="00ED3ABC"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202</w:t>
      </w:r>
      <w:r w:rsidR="009E78EF" w:rsidRPr="00ED3ABC">
        <w:rPr>
          <w:rFonts w:ascii="微软雅黑" w:eastAsia="微软雅黑" w:hAnsi="微软雅黑" w:cs="Helvetica"/>
          <w:b/>
          <w:color w:val="333333"/>
          <w:sz w:val="32"/>
          <w:szCs w:val="36"/>
        </w:rPr>
        <w:t>5</w:t>
      </w:r>
      <w:r w:rsidR="00794562" w:rsidRPr="00ED3ABC"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-202</w:t>
      </w:r>
      <w:r w:rsidR="009E78EF" w:rsidRPr="00ED3ABC">
        <w:rPr>
          <w:rFonts w:ascii="微软雅黑" w:eastAsia="微软雅黑" w:hAnsi="微软雅黑" w:cs="Helvetica"/>
          <w:b/>
          <w:color w:val="333333"/>
          <w:sz w:val="32"/>
          <w:szCs w:val="36"/>
        </w:rPr>
        <w:t>6</w:t>
      </w:r>
      <w:r w:rsidR="00794562" w:rsidRPr="00ED3ABC">
        <w:rPr>
          <w:rFonts w:ascii="微软雅黑" w:eastAsia="微软雅黑" w:hAnsi="微软雅黑" w:cs="Helvetica" w:hint="eastAsia"/>
          <w:b/>
          <w:color w:val="333333"/>
          <w:sz w:val="32"/>
          <w:szCs w:val="36"/>
          <w:lang w:eastAsia="zh-Hans"/>
        </w:rPr>
        <w:t>年度</w:t>
      </w:r>
      <w:r w:rsidR="00794562" w:rsidRPr="00ED3ABC">
        <w:rPr>
          <w:rFonts w:ascii="微软雅黑" w:eastAsia="微软雅黑" w:hAnsi="微软雅黑" w:cs="Helvetica" w:hint="eastAsia"/>
          <w:b/>
          <w:color w:val="333333"/>
          <w:sz w:val="32"/>
          <w:szCs w:val="36"/>
        </w:rPr>
        <w:t>基地</w:t>
      </w:r>
      <w:r w:rsidR="00794562" w:rsidRPr="00ED3ABC">
        <w:rPr>
          <w:rFonts w:ascii="微软雅黑" w:eastAsia="微软雅黑" w:hAnsi="微软雅黑" w:cs="Helvetica" w:hint="eastAsia"/>
          <w:b/>
          <w:color w:val="333333"/>
          <w:sz w:val="32"/>
          <w:szCs w:val="36"/>
          <w:lang w:eastAsia="zh-Hans"/>
        </w:rPr>
        <w:t>干线运输项目招标公告</w:t>
      </w:r>
    </w:p>
    <w:p w14:paraId="2C9E8C94" w14:textId="1F7D72BF" w:rsidR="0043422F" w:rsidRPr="00ED3ABC" w:rsidRDefault="00192E01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安得智联供应链科技股份有限公司</w:t>
      </w:r>
      <w:r w:rsidR="00794562" w:rsidRPr="00ED3ABC">
        <w:rPr>
          <w:rFonts w:ascii="微软雅黑" w:eastAsia="微软雅黑" w:hAnsi="微软雅黑" w:cs="Helvetica" w:hint="eastAsia"/>
          <w:color w:val="333333"/>
          <w:lang w:eastAsia="zh-Hans"/>
        </w:rPr>
        <w:t>是美的集团旗下全资子公司，在承接美的智慧物流的基础上，已逐步发展成为社会化的综合性物流服务企业。公司目前拥有136个区域配送中心、超过500万方仓储面积，仓配网络已覆盖全国近3000个区县，近4万个乡镇，为3000多家品牌企业提供一站式供应链与物流服务。</w:t>
      </w:r>
    </w:p>
    <w:p w14:paraId="5983C7E1" w14:textId="480BE845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为满足产品的运输需求，秉着公平、公正、开放、透明的原则引入物流合作伙伴，以合作共赢的理念更好地为客户服务，现安得智联供应链科技股份有限公司对</w:t>
      </w:r>
      <w:r w:rsidRPr="00ED3ABC">
        <w:rPr>
          <w:rFonts w:ascii="微软雅黑" w:eastAsia="微软雅黑" w:hAnsi="微软雅黑" w:cs="Helvetica" w:hint="eastAsia"/>
          <w:color w:val="333333"/>
        </w:rPr>
        <w:t>202</w:t>
      </w:r>
      <w:r w:rsidR="00DA5ECE" w:rsidRPr="00ED3ABC">
        <w:rPr>
          <w:rFonts w:ascii="微软雅黑" w:eastAsia="微软雅黑" w:hAnsi="微软雅黑" w:cs="Helvetica"/>
          <w:color w:val="333333"/>
        </w:rPr>
        <w:t>5</w:t>
      </w:r>
      <w:r w:rsidRPr="00ED3ABC">
        <w:rPr>
          <w:rFonts w:ascii="微软雅黑" w:eastAsia="微软雅黑" w:hAnsi="微软雅黑" w:cs="Helvetica" w:hint="eastAsia"/>
          <w:color w:val="333333"/>
        </w:rPr>
        <w:t>-202</w:t>
      </w:r>
      <w:r w:rsidR="00DA5ECE" w:rsidRPr="00ED3ABC">
        <w:rPr>
          <w:rFonts w:ascii="微软雅黑" w:eastAsia="微软雅黑" w:hAnsi="微软雅黑" w:cs="Helvetica"/>
          <w:color w:val="333333"/>
        </w:rPr>
        <w:t>6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年度安得</w:t>
      </w:r>
      <w:r w:rsidRPr="00ED3ABC">
        <w:rPr>
          <w:rFonts w:ascii="微软雅黑" w:eastAsia="微软雅黑" w:hAnsi="微软雅黑" w:cs="Helvetica" w:hint="eastAsia"/>
          <w:color w:val="333333"/>
        </w:rPr>
        <w:t>智联基地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干线运输项目进行公开招标，竭诚欢迎广大符合要求的供应商参加投标。</w:t>
      </w:r>
    </w:p>
    <w:p w14:paraId="2F97F2D5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一、招标时间</w:t>
      </w:r>
    </w:p>
    <w:p w14:paraId="734BA506" w14:textId="7CF99220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202</w:t>
      </w:r>
      <w:r w:rsidR="009E78EF" w:rsidRPr="00ED3ABC">
        <w:rPr>
          <w:rFonts w:ascii="微软雅黑" w:eastAsia="微软雅黑" w:hAnsi="微软雅黑" w:cs="Helvetica"/>
          <w:color w:val="333333"/>
        </w:rPr>
        <w:t>5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3D6014">
        <w:rPr>
          <w:rFonts w:ascii="微软雅黑" w:eastAsia="微软雅黑" w:hAnsi="微软雅黑" w:cs="Helvetica" w:hint="eastAsia"/>
          <w:color w:val="333333"/>
        </w:rPr>
        <w:t>10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Pr="00ED3ABC">
        <w:rPr>
          <w:rFonts w:ascii="微软雅黑" w:eastAsia="微软雅黑" w:hAnsi="微软雅黑" w:cs="Helvetica" w:hint="eastAsia"/>
          <w:color w:val="333333"/>
        </w:rPr>
        <w:t>（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具体</w:t>
      </w:r>
      <w:r w:rsidRPr="00ED3ABC">
        <w:rPr>
          <w:rFonts w:ascii="微软雅黑" w:eastAsia="微软雅黑" w:hAnsi="微软雅黑" w:cs="Helvetica" w:hint="eastAsia"/>
          <w:color w:val="333333"/>
        </w:rPr>
        <w:t>招标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时间标前会</w:t>
      </w:r>
      <w:r w:rsidRPr="00ED3ABC">
        <w:rPr>
          <w:rFonts w:ascii="微软雅黑" w:eastAsia="微软雅黑" w:hAnsi="微软雅黑" w:cs="Helvetica" w:hint="eastAsia"/>
          <w:color w:val="333333"/>
        </w:rPr>
        <w:t>公布）</w:t>
      </w:r>
    </w:p>
    <w:p w14:paraId="3806DA9B" w14:textId="77777777" w:rsidR="0043422F" w:rsidRPr="00ED3ABC" w:rsidRDefault="00794562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bCs/>
          <w:color w:val="333333"/>
        </w:rPr>
      </w:pPr>
      <w:r w:rsidRPr="00ED3ABC">
        <w:rPr>
          <w:rFonts w:ascii="微软雅黑" w:eastAsia="微软雅黑" w:hAnsi="微软雅黑" w:cs="Helvetica" w:hint="eastAsia"/>
          <w:bCs/>
          <w:color w:val="333333"/>
        </w:rPr>
        <w:t>二、招标项目</w:t>
      </w:r>
    </w:p>
    <w:p w14:paraId="7280F6CC" w14:textId="48AE01BB" w:rsidR="00526F6C" w:rsidRPr="00ED3ABC" w:rsidRDefault="00794562" w:rsidP="000375A8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color w:val="333333"/>
        </w:rPr>
      </w:pPr>
      <w:r w:rsidRPr="00ED3ABC">
        <w:rPr>
          <w:rFonts w:ascii="微软雅黑" w:eastAsia="微软雅黑" w:hAnsi="微软雅黑" w:cs="Helvetica" w:hint="eastAsia"/>
          <w:color w:val="333333"/>
        </w:rPr>
        <w:t>邯郸</w:t>
      </w:r>
      <w:r w:rsidRPr="00ED3ABC">
        <w:rPr>
          <w:rFonts w:ascii="微软雅黑" w:eastAsia="微软雅黑" w:hAnsi="微软雅黑" w:cs="Helvetica"/>
          <w:color w:val="333333"/>
          <w:lang w:eastAsia="zh-Hans"/>
        </w:rPr>
        <w:t>始发</w:t>
      </w:r>
      <w:r w:rsidRPr="00ED3ABC">
        <w:rPr>
          <w:rFonts w:ascii="微软雅黑" w:eastAsia="微软雅黑" w:hAnsi="微软雅黑" w:cs="Helvetica" w:hint="eastAsia"/>
          <w:color w:val="333333"/>
        </w:rPr>
        <w:t>部分省份</w:t>
      </w:r>
      <w:r w:rsidRPr="00ED3ABC">
        <w:rPr>
          <w:rFonts w:ascii="微软雅黑" w:eastAsia="微软雅黑" w:hAnsi="微软雅黑" w:cs="Helvetica"/>
          <w:color w:val="333333"/>
          <w:lang w:eastAsia="zh-Hans"/>
        </w:rPr>
        <w:t>的公路运输业务，运输产品包括但不限于</w:t>
      </w:r>
      <w:r w:rsidRPr="00ED3ABC">
        <w:rPr>
          <w:rFonts w:ascii="微软雅黑" w:eastAsia="微软雅黑" w:hAnsi="微软雅黑" w:cs="Helvetica" w:hint="eastAsia"/>
          <w:color w:val="333333"/>
        </w:rPr>
        <w:t>家用空调、厨热小家电</w:t>
      </w:r>
      <w:r w:rsidRPr="00ED3ABC">
        <w:rPr>
          <w:rFonts w:ascii="微软雅黑" w:eastAsia="微软雅黑" w:hAnsi="微软雅黑" w:cs="Helvetica"/>
          <w:color w:val="333333"/>
          <w:lang w:eastAsia="zh-Hans"/>
        </w:rPr>
        <w:t>以及其他产品</w:t>
      </w:r>
      <w:r w:rsidR="007F2383">
        <w:rPr>
          <w:rFonts w:ascii="微软雅黑" w:eastAsia="微软雅黑" w:hAnsi="微软雅黑" w:cs="Helvetica" w:hint="eastAsia"/>
          <w:color w:val="333333"/>
          <w:lang w:eastAsia="zh-Hans"/>
        </w:rPr>
        <w:t>（包含部分炭黑产品）</w:t>
      </w:r>
      <w:r w:rsidRPr="00ED3ABC">
        <w:rPr>
          <w:rFonts w:ascii="微软雅黑" w:eastAsia="微软雅黑" w:hAnsi="微软雅黑" w:cs="Helvetica"/>
          <w:color w:val="333333"/>
          <w:lang w:eastAsia="zh-Hans"/>
        </w:rPr>
        <w:t>；总招标预测物流业务量约为</w:t>
      </w:r>
      <w:r w:rsidR="00A53499">
        <w:rPr>
          <w:rFonts w:ascii="微软雅黑" w:eastAsia="微软雅黑" w:hAnsi="微软雅黑" w:cs="Helvetica" w:hint="eastAsia"/>
          <w:color w:val="333333"/>
        </w:rPr>
        <w:t>3</w:t>
      </w:r>
      <w:r w:rsidR="00BC6B77">
        <w:rPr>
          <w:rFonts w:ascii="微软雅黑" w:eastAsia="微软雅黑" w:hAnsi="微软雅黑" w:cs="Helvetica" w:hint="eastAsia"/>
          <w:color w:val="333333"/>
        </w:rPr>
        <w:t>0</w:t>
      </w:r>
      <w:r w:rsidRPr="00ED3ABC">
        <w:rPr>
          <w:rFonts w:ascii="微软雅黑" w:eastAsia="微软雅黑" w:hAnsi="微软雅黑" w:cs="Helvetica" w:hint="eastAsia"/>
          <w:color w:val="333333"/>
        </w:rPr>
        <w:t>0</w:t>
      </w:r>
      <w:r w:rsidRPr="00ED3ABC">
        <w:rPr>
          <w:rFonts w:ascii="微软雅黑" w:eastAsia="微软雅黑" w:hAnsi="微软雅黑" w:cs="Helvetica"/>
          <w:color w:val="333333"/>
          <w:lang w:eastAsia="zh-Hans"/>
        </w:rPr>
        <w:t>万方</w:t>
      </w:r>
      <w:r w:rsidRPr="00ED3ABC">
        <w:rPr>
          <w:rFonts w:ascii="微软雅黑" w:eastAsia="微软雅黑" w:hAnsi="微软雅黑" w:cs="Helvetica" w:hint="eastAsia"/>
          <w:color w:val="333333"/>
        </w:rPr>
        <w:t>，总物流费用约1</w:t>
      </w:r>
      <w:r w:rsidR="00E548FA">
        <w:rPr>
          <w:rFonts w:ascii="微软雅黑" w:eastAsia="微软雅黑" w:hAnsi="微软雅黑" w:cs="Helvetica" w:hint="eastAsia"/>
          <w:color w:val="333333"/>
        </w:rPr>
        <w:t>.</w:t>
      </w:r>
      <w:r w:rsidR="00BC6B77">
        <w:rPr>
          <w:rFonts w:ascii="微软雅黑" w:eastAsia="微软雅黑" w:hAnsi="微软雅黑" w:cs="Helvetica" w:hint="eastAsia"/>
          <w:color w:val="333333"/>
        </w:rPr>
        <w:t>3</w:t>
      </w:r>
      <w:r w:rsidRPr="00ED3ABC">
        <w:rPr>
          <w:rFonts w:ascii="微软雅黑" w:eastAsia="微软雅黑" w:hAnsi="微软雅黑" w:cs="Helvetica" w:hint="eastAsia"/>
          <w:color w:val="333333"/>
        </w:rPr>
        <w:t>亿元</w:t>
      </w:r>
      <w:r w:rsidR="007F2383">
        <w:rPr>
          <w:rFonts w:ascii="微软雅黑" w:eastAsia="微软雅黑" w:hAnsi="微软雅黑" w:cs="Helvetica" w:hint="eastAsia"/>
          <w:color w:val="333333"/>
        </w:rPr>
        <w:t>。</w:t>
      </w:r>
    </w:p>
    <w:p w14:paraId="33F51097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000000" w:themeColor="text1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000000" w:themeColor="text1"/>
          <w:lang w:eastAsia="zh-Hans"/>
        </w:rPr>
        <w:t>三、投标单位资格要求</w:t>
      </w:r>
    </w:p>
    <w:p w14:paraId="6240ED44" w14:textId="6D8320CD" w:rsidR="0043422F" w:rsidRPr="00ED3ABC" w:rsidRDefault="002A2A0E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color w:val="000000" w:themeColor="text1"/>
          <w:lang w:eastAsia="zh-Hans"/>
        </w:rPr>
      </w:pPr>
      <w:r>
        <w:rPr>
          <w:rFonts w:ascii="微软雅黑" w:eastAsia="微软雅黑" w:hAnsi="微软雅黑" w:cs="Helvetica"/>
          <w:color w:val="000000" w:themeColor="text1"/>
          <w:lang w:eastAsia="zh-Hans"/>
        </w:rPr>
        <w:t>A</w:t>
      </w:r>
      <w:r w:rsidR="00794562" w:rsidRPr="00ED3ABC">
        <w:rPr>
          <w:rFonts w:ascii="微软雅黑" w:eastAsia="微软雅黑" w:hAnsi="微软雅黑" w:cs="Helvetica"/>
          <w:color w:val="000000" w:themeColor="text1"/>
          <w:lang w:eastAsia="zh-Hans"/>
        </w:rPr>
        <w:t>.注册时间不低于一年，须具有相关物流企业营运资质且无不良合作历史；</w:t>
      </w:r>
    </w:p>
    <w:p w14:paraId="6FDB3F90" w14:textId="202F2A91" w:rsidR="0043422F" w:rsidRPr="00ED3ABC" w:rsidRDefault="002A2A0E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color w:val="000000" w:themeColor="text1"/>
          <w:lang w:eastAsia="zh-Hans"/>
        </w:rPr>
      </w:pPr>
      <w:r>
        <w:rPr>
          <w:rFonts w:ascii="微软雅黑" w:eastAsia="微软雅黑" w:hAnsi="微软雅黑" w:cs="Helvetica"/>
          <w:color w:val="000000" w:themeColor="text1"/>
          <w:lang w:eastAsia="zh-Hans"/>
        </w:rPr>
        <w:t>B</w:t>
      </w:r>
      <w:r w:rsidR="00794562" w:rsidRPr="00ED3ABC">
        <w:rPr>
          <w:rFonts w:ascii="微软雅黑" w:eastAsia="微软雅黑" w:hAnsi="微软雅黑" w:cs="Helvetica"/>
          <w:color w:val="000000" w:themeColor="text1"/>
          <w:lang w:eastAsia="zh-Hans"/>
        </w:rPr>
        <w:t>.能够开具货物运输业增值税专用发票（税率9%）；</w:t>
      </w:r>
    </w:p>
    <w:p w14:paraId="49226CCD" w14:textId="039E8F8E" w:rsidR="0043422F" w:rsidRPr="00ED3ABC" w:rsidRDefault="002A2A0E">
      <w:pPr>
        <w:pStyle w:val="a7"/>
        <w:spacing w:after="150" w:line="420" w:lineRule="atLeast"/>
        <w:ind w:firstLine="480"/>
        <w:rPr>
          <w:rFonts w:ascii="微软雅黑" w:eastAsia="微软雅黑" w:hAnsi="微软雅黑" w:cs="Helvetica"/>
          <w:color w:val="000000" w:themeColor="text1"/>
          <w:lang w:eastAsia="zh-Hans"/>
        </w:rPr>
      </w:pPr>
      <w:r>
        <w:rPr>
          <w:rFonts w:ascii="微软雅黑" w:eastAsia="微软雅黑" w:hAnsi="微软雅黑" w:cs="Helvetica"/>
          <w:color w:val="000000" w:themeColor="text1"/>
          <w:lang w:eastAsia="zh-Hans"/>
        </w:rPr>
        <w:t>C</w:t>
      </w:r>
      <w:r w:rsidR="00794562" w:rsidRPr="00ED3ABC">
        <w:rPr>
          <w:rFonts w:ascii="微软雅黑" w:eastAsia="微软雅黑" w:hAnsi="微软雅黑" w:cs="Helvetica"/>
          <w:color w:val="000000" w:themeColor="text1"/>
          <w:lang w:eastAsia="zh-Hans"/>
        </w:rPr>
        <w:t>.本次招标不接受两家及以上供应商联合投标，否则无效；</w:t>
      </w:r>
    </w:p>
    <w:p w14:paraId="48B4C71E" w14:textId="18EE96AB" w:rsidR="0043422F" w:rsidRPr="00ED3ABC" w:rsidRDefault="002A2A0E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000000" w:themeColor="text1"/>
          <w:lang w:eastAsia="zh-Hans"/>
        </w:rPr>
      </w:pPr>
      <w:r>
        <w:rPr>
          <w:rFonts w:ascii="微软雅黑" w:eastAsia="微软雅黑" w:hAnsi="微软雅黑" w:cs="Helvetica"/>
          <w:color w:val="000000" w:themeColor="text1"/>
        </w:rPr>
        <w:lastRenderedPageBreak/>
        <w:t>D</w:t>
      </w:r>
      <w:r w:rsidR="00794562" w:rsidRPr="00ED3ABC">
        <w:rPr>
          <w:rFonts w:ascii="微软雅黑" w:eastAsia="微软雅黑" w:hAnsi="微软雅黑" w:cs="Helvetica"/>
          <w:color w:val="000000" w:themeColor="text1"/>
          <w:lang w:eastAsia="zh-Hans"/>
        </w:rPr>
        <w:t>.车辆资质：最少5辆自有</w:t>
      </w:r>
      <w:r w:rsidR="00794562" w:rsidRPr="00ED3ABC">
        <w:rPr>
          <w:rFonts w:ascii="微软雅黑" w:eastAsia="微软雅黑" w:hAnsi="微软雅黑" w:cs="Helvetica" w:hint="eastAsia"/>
          <w:color w:val="000000" w:themeColor="text1"/>
        </w:rPr>
        <w:t>或长期合作的17.5米平板车</w:t>
      </w:r>
      <w:r w:rsidR="00794562" w:rsidRPr="00ED3ABC">
        <w:rPr>
          <w:rFonts w:ascii="微软雅黑" w:eastAsia="微软雅黑" w:hAnsi="微软雅黑" w:cs="Helvetica"/>
          <w:color w:val="000000" w:themeColor="text1"/>
          <w:lang w:eastAsia="zh-Hans"/>
        </w:rPr>
        <w:t>，提供有效期内的行驶证，营运证及</w:t>
      </w:r>
      <w:r w:rsidR="00794562" w:rsidRPr="00ED3ABC">
        <w:rPr>
          <w:rFonts w:ascii="微软雅黑" w:eastAsia="微软雅黑" w:hAnsi="微软雅黑" w:cs="Helvetica" w:hint="eastAsia"/>
          <w:color w:val="000000" w:themeColor="text1"/>
        </w:rPr>
        <w:t>司机</w:t>
      </w:r>
      <w:r w:rsidR="00794562" w:rsidRPr="00ED3ABC">
        <w:rPr>
          <w:rFonts w:ascii="微软雅黑" w:eastAsia="微软雅黑" w:hAnsi="微软雅黑" w:cs="Helvetica"/>
          <w:color w:val="000000" w:themeColor="text1"/>
          <w:lang w:eastAsia="zh-Hans"/>
        </w:rPr>
        <w:t>驾驶证</w:t>
      </w:r>
      <w:r w:rsidR="00794562" w:rsidRPr="00ED3ABC">
        <w:rPr>
          <w:rFonts w:ascii="微软雅黑" w:eastAsia="微软雅黑" w:hAnsi="微软雅黑" w:cs="Helvetica" w:hint="eastAsia"/>
          <w:color w:val="000000" w:themeColor="text1"/>
        </w:rPr>
        <w:t>。</w:t>
      </w:r>
    </w:p>
    <w:p w14:paraId="5A47B126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000000" w:themeColor="text1"/>
          <w:lang w:eastAsia="zh-Hans"/>
        </w:rPr>
        <w:t>注：招标方将对投标单位资格进行审核，符合条件的方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可参与投标。</w:t>
      </w:r>
    </w:p>
    <w:p w14:paraId="0B63E430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四、招标相关事项说明</w:t>
      </w:r>
    </w:p>
    <w:p w14:paraId="1235AFB3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（一）报名</w:t>
      </w:r>
    </w:p>
    <w:p w14:paraId="30A22A97" w14:textId="6C26C16D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1、报名</w:t>
      </w:r>
      <w:r w:rsidR="009E78EF" w:rsidRPr="00ED3ABC">
        <w:rPr>
          <w:rFonts w:ascii="微软雅黑" w:eastAsia="微软雅黑" w:hAnsi="微软雅黑" w:cs="Helvetica" w:hint="eastAsia"/>
          <w:color w:val="333333"/>
          <w:lang w:eastAsia="zh-Hans"/>
        </w:rPr>
        <w:t>起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止时间：202</w:t>
      </w:r>
      <w:r w:rsidR="009E78EF" w:rsidRPr="00ED3ABC">
        <w:rPr>
          <w:rFonts w:ascii="微软雅黑" w:eastAsia="微软雅黑" w:hAnsi="微软雅黑" w:cs="Helvetica"/>
          <w:color w:val="333333"/>
        </w:rPr>
        <w:t>5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A53499">
        <w:rPr>
          <w:rFonts w:ascii="微软雅黑" w:eastAsia="微软雅黑" w:hAnsi="微软雅黑" w:cs="Helvetica" w:hint="eastAsia"/>
          <w:color w:val="333333"/>
        </w:rPr>
        <w:t>10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="00982A8E">
        <w:rPr>
          <w:rFonts w:ascii="微软雅黑" w:eastAsia="微软雅黑" w:hAnsi="微软雅黑" w:cs="Helvetica" w:hint="eastAsia"/>
          <w:color w:val="333333"/>
        </w:rPr>
        <w:t>1</w:t>
      </w:r>
      <w:r w:rsidR="003301F4">
        <w:rPr>
          <w:rFonts w:ascii="微软雅黑" w:eastAsia="微软雅黑" w:hAnsi="微软雅黑" w:cs="Helvetica" w:hint="eastAsia"/>
          <w:color w:val="333333"/>
        </w:rPr>
        <w:t>3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日</w:t>
      </w:r>
      <w:r w:rsidR="00DC23E6" w:rsidRPr="00ED3ABC">
        <w:rPr>
          <w:rFonts w:ascii="微软雅黑" w:eastAsia="微软雅黑" w:hAnsi="微软雅黑" w:cs="Helvetica" w:hint="eastAsia"/>
          <w:color w:val="333333"/>
          <w:lang w:eastAsia="zh-Hans"/>
        </w:rPr>
        <w:t>至</w:t>
      </w:r>
      <w:r w:rsidR="00DC23E6" w:rsidRPr="00ED3ABC">
        <w:rPr>
          <w:rFonts w:ascii="微软雅黑" w:eastAsia="微软雅黑" w:hAnsi="微软雅黑" w:cs="Helvetica" w:hint="eastAsia"/>
          <w:color w:val="333333"/>
        </w:rPr>
        <w:t>2</w:t>
      </w:r>
      <w:r w:rsidR="00DC23E6" w:rsidRPr="00ED3ABC">
        <w:rPr>
          <w:rFonts w:ascii="微软雅黑" w:eastAsia="微软雅黑" w:hAnsi="微软雅黑" w:cs="Helvetica"/>
          <w:color w:val="333333"/>
        </w:rPr>
        <w:t>025</w:t>
      </w:r>
      <w:r w:rsidR="00DC23E6" w:rsidRPr="00ED3ABC">
        <w:rPr>
          <w:rFonts w:ascii="微软雅黑" w:eastAsia="微软雅黑" w:hAnsi="微软雅黑" w:cs="Helvetica" w:hint="eastAsia"/>
          <w:color w:val="333333"/>
        </w:rPr>
        <w:t>年</w:t>
      </w:r>
      <w:r w:rsidR="00A53499">
        <w:rPr>
          <w:rFonts w:ascii="微软雅黑" w:eastAsia="微软雅黑" w:hAnsi="微软雅黑" w:cs="Helvetica" w:hint="eastAsia"/>
          <w:color w:val="333333"/>
        </w:rPr>
        <w:t>10</w:t>
      </w:r>
      <w:r w:rsidR="00DC23E6" w:rsidRPr="00ED3ABC">
        <w:rPr>
          <w:rFonts w:ascii="微软雅黑" w:eastAsia="微软雅黑" w:hAnsi="微软雅黑" w:cs="Helvetica" w:hint="eastAsia"/>
          <w:color w:val="333333"/>
        </w:rPr>
        <w:t>月1</w:t>
      </w:r>
      <w:r w:rsidR="00A53499">
        <w:rPr>
          <w:rFonts w:ascii="微软雅黑" w:eastAsia="微软雅黑" w:hAnsi="微软雅黑" w:cs="Helvetica" w:hint="eastAsia"/>
          <w:color w:val="333333"/>
        </w:rPr>
        <w:t>9</w:t>
      </w:r>
      <w:r w:rsidR="00DC23E6" w:rsidRPr="00ED3ABC">
        <w:rPr>
          <w:rFonts w:ascii="微软雅黑" w:eastAsia="微软雅黑" w:hAnsi="微软雅黑" w:cs="Helvetica" w:hint="eastAsia"/>
          <w:color w:val="333333"/>
        </w:rPr>
        <w:t>日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，</w:t>
      </w:r>
      <w:r w:rsidRPr="00ED3ABC">
        <w:rPr>
          <w:rFonts w:ascii="微软雅黑" w:eastAsia="微软雅黑" w:hAnsi="微软雅黑" w:cs="Helvetica" w:hint="eastAsia"/>
          <w:color w:val="333333"/>
        </w:rPr>
        <w:t>投标单位需登录招标方供应商平台系统进行报名（系统网址：</w:t>
      </w:r>
      <w:r w:rsidR="00DC23E6" w:rsidRPr="00ED3ABC">
        <w:rPr>
          <w:rFonts w:ascii="微软雅黑" w:eastAsia="微软雅黑" w:hAnsi="微软雅黑" w:cs="Helvetica"/>
          <w:color w:val="333333"/>
        </w:rPr>
        <w:t>el.annto.com</w:t>
      </w:r>
      <w:r w:rsidRPr="00ED3ABC">
        <w:rPr>
          <w:rFonts w:ascii="微软雅黑" w:eastAsia="微软雅黑" w:hAnsi="微软雅黑" w:cs="Helvetica" w:hint="eastAsia"/>
          <w:color w:val="333333"/>
        </w:rPr>
        <w:t>，首次参与我司招标的新供应商需先注册账号）。各承运商可搜索以下招标标题或编码，选择对应基地进行报名：</w:t>
      </w:r>
    </w:p>
    <w:tbl>
      <w:tblPr>
        <w:tblW w:w="7428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780"/>
        <w:gridCol w:w="4896"/>
        <w:gridCol w:w="1752"/>
      </w:tblGrid>
      <w:tr w:rsidR="0043422F" w:rsidRPr="00ED3ABC" w14:paraId="7CCDD824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9E0C" w14:textId="77777777" w:rsidR="0043422F" w:rsidRPr="00ED3ABC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ED3AB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基地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1F3A" w14:textId="77777777" w:rsidR="0043422F" w:rsidRPr="00ED3ABC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ED3AB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招标公告标题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EF159" w14:textId="77777777" w:rsidR="0043422F" w:rsidRPr="00ED3ABC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ED3AB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招标编码</w:t>
            </w:r>
          </w:p>
        </w:tc>
      </w:tr>
      <w:tr w:rsidR="000375A8" w:rsidRPr="00ED3ABC" w14:paraId="6AACEA6C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E42C" w14:textId="6364E827" w:rsidR="000375A8" w:rsidRPr="00ED3ABC" w:rsidRDefault="000375A8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 w:rsidRPr="00ED3AB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邯郸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35901" w14:textId="70087C92" w:rsidR="000375A8" w:rsidRPr="00ED3ABC" w:rsidRDefault="00900894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安得智联2025-</w:t>
            </w:r>
            <w:r w:rsidR="000375A8" w:rsidRPr="00ED3AB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0375A8" w:rsidRPr="00ED3ABC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 w:rsidR="000375A8" w:rsidRPr="00ED3ABC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  <w:lang w:bidi="ar"/>
              </w:rPr>
              <w:t>年度邯郸基地干线运输项目招标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A604C" w14:textId="17E1F97E" w:rsidR="000375A8" w:rsidRPr="00ED3ABC" w:rsidRDefault="007A7D59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7A7D59"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  <w:lang w:bidi="ar"/>
              </w:rPr>
              <w:t>ZB202510100016</w:t>
            </w:r>
          </w:p>
        </w:tc>
      </w:tr>
    </w:tbl>
    <w:p w14:paraId="16E7A753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2、报名所需资料</w:t>
      </w:r>
    </w:p>
    <w:p w14:paraId="500AC902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（1）营业执照、税务登记证和组织机构代码证（已办理三证合一的投标单位只需提供营业执照）、道路运输经营许可证、法人代表身份证；</w:t>
      </w:r>
    </w:p>
    <w:p w14:paraId="48CE31DC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（2）家电类客户的合作证明（</w:t>
      </w:r>
      <w:r w:rsidRPr="00ED3ABC">
        <w:rPr>
          <w:rFonts w:ascii="微软雅黑" w:eastAsia="微软雅黑" w:hAnsi="微软雅黑" w:cs="Helvetica" w:hint="eastAsia"/>
          <w:color w:val="333333"/>
        </w:rPr>
        <w:t>如有）：需提供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合同</w:t>
      </w:r>
      <w:r w:rsidRPr="00ED3ABC">
        <w:rPr>
          <w:rFonts w:ascii="微软雅黑" w:eastAsia="微软雅黑" w:hAnsi="微软雅黑" w:cs="Helvetica" w:hint="eastAsia"/>
          <w:color w:val="333333"/>
        </w:rPr>
        <w:t>及发票，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有零担运作经验的</w:t>
      </w:r>
      <w:r w:rsidRPr="00ED3ABC">
        <w:rPr>
          <w:rFonts w:ascii="微软雅黑" w:eastAsia="微软雅黑" w:hAnsi="微软雅黑" w:cs="Helvetica" w:hint="eastAsia"/>
          <w:color w:val="333333"/>
        </w:rPr>
        <w:t>需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提供运作网点照片；</w:t>
      </w:r>
    </w:p>
    <w:p w14:paraId="295BA07C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（3）完税凭证及年度审计报告</w:t>
      </w:r>
      <w:r w:rsidRPr="00ED3ABC">
        <w:rPr>
          <w:rFonts w:ascii="微软雅黑" w:eastAsia="微软雅黑" w:hAnsi="微软雅黑" w:cs="Helvetica" w:hint="eastAsia"/>
          <w:color w:val="333333"/>
        </w:rPr>
        <w:t>（如有）：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包含资产负债表和现金流量表；</w:t>
      </w:r>
    </w:p>
    <w:p w14:paraId="3B288D8A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（4）其他可证明公司资历及实力的书面资料</w:t>
      </w:r>
      <w:r w:rsidRPr="00ED3ABC">
        <w:rPr>
          <w:rFonts w:ascii="微软雅黑" w:eastAsia="微软雅黑" w:hAnsi="微软雅黑" w:cs="Helvetica" w:hint="eastAsia"/>
          <w:color w:val="333333"/>
        </w:rPr>
        <w:t>（如有）：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例如获奖证书等；</w:t>
      </w:r>
    </w:p>
    <w:p w14:paraId="1DCAAE78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lastRenderedPageBreak/>
        <w:t>（5）至少五辆自有车辆或长期合作车辆的行驶证和营运证，合作车辆需提供合作合同，五名驾驶员驾驶证、身份证及联系方式；</w:t>
      </w:r>
    </w:p>
    <w:p w14:paraId="0393E214" w14:textId="030ABBB0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（6）报名及相关资料请通过电子文档发送至招标联系人邮箱</w:t>
      </w:r>
      <w:r w:rsidRPr="00ED3ABC">
        <w:rPr>
          <w:rFonts w:ascii="微软雅黑" w:eastAsia="微软雅黑" w:hAnsi="微软雅黑" w:cs="Helvetica" w:hint="eastAsia"/>
          <w:color w:val="333333"/>
        </w:rPr>
        <w:t>或直接在招标方供应商系统上传（网址：</w:t>
      </w:r>
      <w:r w:rsidR="00DC23E6" w:rsidRPr="00ED3ABC">
        <w:rPr>
          <w:rFonts w:ascii="微软雅黑" w:eastAsia="微软雅黑" w:hAnsi="微软雅黑" w:cs="Helvetica"/>
          <w:color w:val="333333"/>
        </w:rPr>
        <w:t>el.annto.com</w:t>
      </w:r>
      <w:r w:rsidRPr="00ED3ABC">
        <w:rPr>
          <w:rFonts w:ascii="微软雅黑" w:eastAsia="微软雅黑" w:hAnsi="微软雅黑" w:cs="Helvetica" w:hint="eastAsia"/>
          <w:color w:val="333333"/>
        </w:rPr>
        <w:t>);</w:t>
      </w:r>
    </w:p>
    <w:p w14:paraId="5B54BA62" w14:textId="4CF41ABA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000000" w:themeColor="text1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3、招标方将对投标单位提供的相关资料进行资格审核，并在20</w:t>
      </w:r>
      <w:r w:rsidRPr="00ED3ABC">
        <w:rPr>
          <w:rFonts w:ascii="微软雅黑" w:eastAsia="微软雅黑" w:hAnsi="微软雅黑" w:cs="Helvetica" w:hint="eastAsia"/>
          <w:color w:val="333333"/>
        </w:rPr>
        <w:t>2</w:t>
      </w:r>
      <w:r w:rsidR="00362AD7" w:rsidRPr="00ED3ABC">
        <w:rPr>
          <w:rFonts w:ascii="微软雅黑" w:eastAsia="微软雅黑" w:hAnsi="微软雅黑" w:cs="Helvetica"/>
          <w:color w:val="333333"/>
        </w:rPr>
        <w:t>5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782998">
        <w:rPr>
          <w:rFonts w:ascii="微软雅黑" w:eastAsia="微软雅黑" w:hAnsi="微软雅黑" w:cs="Helvetica" w:hint="eastAsia"/>
          <w:color w:val="333333"/>
        </w:rPr>
        <w:t>10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="00782998">
        <w:rPr>
          <w:rFonts w:ascii="微软雅黑" w:eastAsia="微软雅黑" w:hAnsi="微软雅黑" w:cs="Helvetica" w:hint="eastAsia"/>
          <w:color w:val="333333"/>
        </w:rPr>
        <w:t>19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日前通知审核通过的供应商，参与</w:t>
      </w:r>
      <w:r w:rsidRPr="00ED3ABC">
        <w:rPr>
          <w:rFonts w:ascii="微软雅黑" w:eastAsia="微软雅黑" w:hAnsi="微软雅黑" w:cs="Helvetica" w:hint="eastAsia"/>
          <w:color w:val="333333"/>
        </w:rPr>
        <w:t>标前会及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后续投标工作。</w:t>
      </w:r>
    </w:p>
    <w:p w14:paraId="5C7F2661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（二）标前会</w:t>
      </w:r>
    </w:p>
    <w:p w14:paraId="14F03CD8" w14:textId="53F4A476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1、标书购买时间：202</w:t>
      </w:r>
      <w:r w:rsidR="00DC23E6" w:rsidRPr="00ED3ABC">
        <w:rPr>
          <w:rFonts w:ascii="微软雅黑" w:eastAsia="微软雅黑" w:hAnsi="微软雅黑" w:cs="Helvetica"/>
          <w:color w:val="333333"/>
        </w:rPr>
        <w:t>5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2A2A0E">
        <w:rPr>
          <w:rFonts w:ascii="微软雅黑" w:eastAsia="微软雅黑" w:hAnsi="微软雅黑" w:cs="Helvetica"/>
          <w:color w:val="333333"/>
        </w:rPr>
        <w:t>10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="002A2A0E">
        <w:rPr>
          <w:rFonts w:ascii="微软雅黑" w:eastAsia="微软雅黑" w:hAnsi="微软雅黑" w:cs="Helvetica"/>
          <w:color w:val="333333"/>
        </w:rPr>
        <w:t>1</w:t>
      </w:r>
      <w:r w:rsidR="003301F4">
        <w:rPr>
          <w:rFonts w:ascii="微软雅黑" w:eastAsia="微软雅黑" w:hAnsi="微软雅黑" w:cs="Helvetica" w:hint="eastAsia"/>
          <w:color w:val="333333"/>
        </w:rPr>
        <w:t>3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日</w:t>
      </w:r>
      <w:r w:rsidRPr="00ED3ABC">
        <w:rPr>
          <w:rFonts w:ascii="微软雅黑" w:eastAsia="微软雅黑" w:hAnsi="微软雅黑" w:cs="Helvetica" w:hint="eastAsia"/>
          <w:color w:val="333333"/>
        </w:rPr>
        <w:t>后可开始购买，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参加投标的供应商</w:t>
      </w:r>
      <w:r w:rsidRPr="00ED3ABC">
        <w:rPr>
          <w:rFonts w:ascii="微软雅黑" w:eastAsia="微软雅黑" w:hAnsi="微软雅黑" w:cs="Helvetica" w:hint="eastAsia"/>
          <w:color w:val="333333"/>
        </w:rPr>
        <w:t>在招标方供应商平台中购买电子招标文件（网址：</w:t>
      </w:r>
      <w:r w:rsidR="00DC23E6" w:rsidRPr="00ED3ABC">
        <w:rPr>
          <w:rFonts w:ascii="微软雅黑" w:eastAsia="微软雅黑" w:hAnsi="微软雅黑" w:cs="Helvetica"/>
          <w:color w:val="333333"/>
        </w:rPr>
        <w:t>el.annto.com</w:t>
      </w:r>
      <w:r w:rsidRPr="00ED3ABC">
        <w:rPr>
          <w:rFonts w:ascii="微软雅黑" w:eastAsia="微软雅黑" w:hAnsi="微软雅黑" w:cs="Helvetica" w:hint="eastAsia"/>
          <w:color w:val="333333"/>
        </w:rPr>
        <w:t>）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，每份招标文件售价1000元，不论中标与否，恕不退款；</w:t>
      </w:r>
    </w:p>
    <w:p w14:paraId="5F5AE9A2" w14:textId="5B7BBB8B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/>
          <w:color w:val="333333"/>
          <w:lang w:eastAsia="zh-Hans"/>
        </w:rPr>
        <w:t>2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、标前会时间：</w:t>
      </w:r>
      <w:r w:rsidR="002A2A0E">
        <w:rPr>
          <w:rFonts w:ascii="微软雅黑" w:eastAsia="微软雅黑" w:hAnsi="微软雅黑" w:cs="Helvetica"/>
          <w:color w:val="333333"/>
        </w:rPr>
        <w:t>10</w:t>
      </w:r>
      <w:r w:rsidRPr="00ED3ABC">
        <w:rPr>
          <w:rFonts w:ascii="微软雅黑" w:eastAsia="微软雅黑" w:hAnsi="微软雅黑" w:cs="Helvetica" w:hint="eastAsia"/>
          <w:color w:val="333333"/>
        </w:rPr>
        <w:t>月</w:t>
      </w:r>
      <w:r w:rsidR="002A2A0E">
        <w:rPr>
          <w:rFonts w:ascii="微软雅黑" w:eastAsia="微软雅黑" w:hAnsi="微软雅黑" w:cs="Helvetica"/>
          <w:color w:val="333333"/>
        </w:rPr>
        <w:t>1</w:t>
      </w:r>
      <w:r w:rsidR="00250028">
        <w:rPr>
          <w:rFonts w:ascii="微软雅黑" w:eastAsia="微软雅黑" w:hAnsi="微软雅黑" w:cs="Helvetica" w:hint="eastAsia"/>
          <w:color w:val="333333"/>
        </w:rPr>
        <w:t>8</w:t>
      </w:r>
      <w:r w:rsidRPr="00ED3ABC">
        <w:rPr>
          <w:rFonts w:ascii="微软雅黑" w:eastAsia="微软雅黑" w:hAnsi="微软雅黑" w:cs="Helvetica" w:hint="eastAsia"/>
          <w:color w:val="333333"/>
        </w:rPr>
        <w:t>日（以招标方最终通知为准）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；</w:t>
      </w:r>
    </w:p>
    <w:p w14:paraId="3DC1CA69" w14:textId="74FAB9F2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/>
          <w:color w:val="333333"/>
          <w:lang w:eastAsia="zh-Hans"/>
        </w:rPr>
        <w:t>3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、标前会地点：</w:t>
      </w:r>
      <w:r w:rsidR="002A2A0E" w:rsidRPr="002A2A0E">
        <w:rPr>
          <w:rFonts w:ascii="微软雅黑" w:eastAsia="微软雅黑" w:hAnsi="微软雅黑" w:cs="Helvetica" w:hint="eastAsia"/>
          <w:color w:val="333333"/>
          <w:lang w:eastAsia="zh-Hans"/>
        </w:rPr>
        <w:t>邯郸市丛台区尚璧镇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（如有变更，以招标方通知为准）；</w:t>
      </w:r>
    </w:p>
    <w:p w14:paraId="4E7F00D3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/>
          <w:color w:val="333333"/>
          <w:lang w:eastAsia="zh-Hans"/>
        </w:rPr>
        <w:t>4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、标前会内容：招标方对招标项目进行现场讲解并答疑（未参加标前会的单位不得参与后续招标工作）。</w:t>
      </w:r>
    </w:p>
    <w:p w14:paraId="794F80F5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（三）评标会</w:t>
      </w:r>
    </w:p>
    <w:p w14:paraId="7A131CD4" w14:textId="3BC183D1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现场评标时间：202</w:t>
      </w:r>
      <w:r w:rsidR="00DC23E6" w:rsidRPr="00ED3ABC">
        <w:rPr>
          <w:rFonts w:ascii="微软雅黑" w:eastAsia="微软雅黑" w:hAnsi="微软雅黑" w:cs="Helvetica"/>
          <w:color w:val="333333"/>
        </w:rPr>
        <w:t>5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2A2A0E">
        <w:rPr>
          <w:rFonts w:ascii="微软雅黑" w:eastAsia="微软雅黑" w:hAnsi="微软雅黑" w:cs="Helvetica" w:hint="eastAsia"/>
          <w:color w:val="333333"/>
        </w:rPr>
        <w:t>10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月 (具体时间标前会</w:t>
      </w:r>
      <w:r w:rsidRPr="00ED3ABC">
        <w:rPr>
          <w:rFonts w:ascii="微软雅黑" w:eastAsia="微软雅黑" w:hAnsi="微软雅黑" w:cs="Helvetica" w:hint="eastAsia"/>
          <w:color w:val="333333"/>
        </w:rPr>
        <w:t>公布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)；</w:t>
      </w:r>
    </w:p>
    <w:p w14:paraId="4A45EB86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五、招标单位、联系人及联系电话</w:t>
      </w:r>
    </w:p>
    <w:p w14:paraId="77694CEB" w14:textId="034116B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招标承办单位：</w:t>
      </w:r>
      <w:r w:rsidR="00192E01" w:rsidRPr="00ED3ABC">
        <w:rPr>
          <w:rFonts w:ascii="微软雅黑" w:eastAsia="微软雅黑" w:hAnsi="微软雅黑" w:cs="Helvetica" w:hint="eastAsia"/>
          <w:color w:val="333333"/>
          <w:lang w:eastAsia="zh-Hans"/>
        </w:rPr>
        <w:t>安得智联供应链科技股份有限公司</w:t>
      </w:r>
    </w:p>
    <w:p w14:paraId="1DB8BA06" w14:textId="3C907B4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公司地址：广东省佛山市顺德区北滘镇美的</w:t>
      </w:r>
      <w:r w:rsidR="00DC23E6" w:rsidRPr="00ED3ABC">
        <w:rPr>
          <w:rFonts w:ascii="微软雅黑" w:eastAsia="微软雅黑" w:hAnsi="微软雅黑" w:cs="Helvetica" w:hint="eastAsia"/>
          <w:color w:val="333333"/>
        </w:rPr>
        <w:t>0</w:t>
      </w:r>
      <w:r w:rsidR="00DC23E6" w:rsidRPr="00ED3ABC">
        <w:rPr>
          <w:rFonts w:ascii="微软雅黑" w:eastAsia="微软雅黑" w:hAnsi="微软雅黑" w:cs="Helvetica"/>
          <w:color w:val="333333"/>
        </w:rPr>
        <w:t>8</w:t>
      </w:r>
      <w:r w:rsidR="00DC23E6" w:rsidRPr="00ED3ABC">
        <w:rPr>
          <w:rFonts w:ascii="微软雅黑" w:eastAsia="微软雅黑" w:hAnsi="微软雅黑" w:cs="Helvetica" w:hint="eastAsia"/>
          <w:color w:val="333333"/>
        </w:rPr>
        <w:t>空间</w:t>
      </w:r>
    </w:p>
    <w:p w14:paraId="52C54C53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lastRenderedPageBreak/>
        <w:t>邮政编码：528311</w:t>
      </w:r>
    </w:p>
    <w:p w14:paraId="7792EE5C" w14:textId="23E2D673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联系人：</w:t>
      </w:r>
      <w:r w:rsidR="002A2A0E">
        <w:rPr>
          <w:rFonts w:ascii="微软雅黑" w:eastAsia="微软雅黑" w:hAnsi="微软雅黑" w:cs="Helvetica" w:hint="eastAsia"/>
          <w:color w:val="333333"/>
          <w:lang w:eastAsia="zh-Hans"/>
        </w:rPr>
        <w:t>许彦祺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     移动电话：</w:t>
      </w:r>
      <w:r w:rsidR="00DC23E6" w:rsidRPr="00ED3ABC">
        <w:rPr>
          <w:rFonts w:ascii="微软雅黑" w:eastAsia="微软雅黑" w:hAnsi="微软雅黑" w:cs="Helvetica"/>
          <w:color w:val="333333"/>
          <w:lang w:eastAsia="zh-Hans"/>
        </w:rPr>
        <w:t>1</w:t>
      </w:r>
      <w:r w:rsidR="002A2A0E">
        <w:rPr>
          <w:rFonts w:ascii="微软雅黑" w:eastAsia="微软雅黑" w:hAnsi="微软雅黑" w:cs="Helvetica" w:hint="eastAsia"/>
          <w:color w:val="333333"/>
        </w:rPr>
        <w:t>3661930692</w:t>
      </w:r>
    </w:p>
    <w:p w14:paraId="5ACF379B" w14:textId="1723A119" w:rsidR="0043422F" w:rsidRPr="002A2A0E" w:rsidRDefault="00794562">
      <w:pPr>
        <w:pStyle w:val="a7"/>
        <w:spacing w:after="150" w:line="420" w:lineRule="atLeast"/>
        <w:ind w:firstLine="480"/>
        <w:jc w:val="both"/>
        <w:rPr>
          <w:rStyle w:val="a8"/>
          <w:color w:val="333333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邮箱：</w:t>
      </w:r>
      <w:r w:rsidR="002A2A0E" w:rsidRPr="002A2A0E">
        <w:rPr>
          <w:rStyle w:val="a8"/>
          <w:rFonts w:ascii="微软雅黑" w:eastAsia="微软雅黑" w:hAnsi="微软雅黑" w:cs="Helvetica"/>
          <w:color w:val="333333"/>
          <w:lang w:eastAsia="zh-Hans"/>
        </w:rPr>
        <w:t>xuyq19@annto.com.cn</w:t>
      </w:r>
    </w:p>
    <w:p w14:paraId="08A44418" w14:textId="6BA965A4" w:rsidR="00DC23E6" w:rsidRPr="00ED3ABC" w:rsidRDefault="00DC23E6" w:rsidP="00DC23E6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联系人：</w:t>
      </w:r>
      <w:r w:rsidR="002A2A0E">
        <w:rPr>
          <w:rFonts w:ascii="微软雅黑" w:eastAsia="微软雅黑" w:hAnsi="微软雅黑" w:cs="Helvetica" w:hint="eastAsia"/>
          <w:color w:val="333333"/>
          <w:lang w:eastAsia="zh-Hans"/>
        </w:rPr>
        <w:t>刘炎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     移动电话：</w:t>
      </w:r>
      <w:r w:rsidR="002A2A0E" w:rsidRPr="002A2A0E">
        <w:rPr>
          <w:rFonts w:ascii="微软雅黑" w:eastAsia="微软雅黑" w:hAnsi="微软雅黑" w:cs="Helvetica"/>
          <w:color w:val="333333"/>
          <w:lang w:eastAsia="zh-Hans"/>
        </w:rPr>
        <w:t>18665720563</w:t>
      </w:r>
    </w:p>
    <w:p w14:paraId="20D4FE06" w14:textId="5EEE3BBC" w:rsidR="00DC23E6" w:rsidRPr="00ED3ABC" w:rsidRDefault="00DC23E6" w:rsidP="00DC23E6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邮箱：</w:t>
      </w:r>
      <w:r w:rsidR="002A2A0E" w:rsidRPr="002A2A0E">
        <w:rPr>
          <w:rStyle w:val="a8"/>
          <w:rFonts w:ascii="微软雅黑" w:eastAsia="微软雅黑" w:hAnsi="微软雅黑" w:cs="Helvetica"/>
          <w:color w:val="333333"/>
          <w:lang w:eastAsia="zh-Hans"/>
        </w:rPr>
        <w:t>liuyan149@annto.com.cn</w:t>
      </w:r>
    </w:p>
    <w:p w14:paraId="5A951CA2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</w:rPr>
      </w:pPr>
      <w:r w:rsidRPr="00ED3ABC">
        <w:rPr>
          <w:rFonts w:ascii="微软雅黑" w:eastAsia="微软雅黑" w:hAnsi="微软雅黑" w:cs="Helvetica" w:hint="eastAsia"/>
          <w:color w:val="333333"/>
        </w:rPr>
        <w:t>各承运商如想了解具体业务运作场景及要求，可联系各基地负责人进行调研，联系方式如下：</w:t>
      </w:r>
    </w:p>
    <w:tbl>
      <w:tblPr>
        <w:tblW w:w="6498" w:type="dxa"/>
        <w:jc w:val="center"/>
        <w:tblLook w:val="04A0" w:firstRow="1" w:lastRow="0" w:firstColumn="1" w:lastColumn="0" w:noHBand="0" w:noVBand="1"/>
      </w:tblPr>
      <w:tblGrid>
        <w:gridCol w:w="785"/>
        <w:gridCol w:w="917"/>
        <w:gridCol w:w="1765"/>
        <w:gridCol w:w="3031"/>
      </w:tblGrid>
      <w:tr w:rsidR="0043422F" w:rsidRPr="00ED3ABC" w14:paraId="0A35EE59" w14:textId="77777777" w:rsidTr="000375A8">
        <w:trPr>
          <w:trHeight w:val="639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85F33" w14:textId="77777777" w:rsidR="0043422F" w:rsidRPr="00ED3ABC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</w:pPr>
            <w:r w:rsidRPr="00ED3ABC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基地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8F408" w14:textId="77777777" w:rsidR="0043422F" w:rsidRPr="00ED3ABC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</w:pPr>
            <w:r w:rsidRPr="00ED3ABC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69BD8" w14:textId="77777777" w:rsidR="0043422F" w:rsidRPr="00ED3ABC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</w:pPr>
            <w:r w:rsidRPr="00ED3ABC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56524" w14:textId="77777777" w:rsidR="0043422F" w:rsidRPr="00ED3ABC" w:rsidRDefault="00794562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</w:rPr>
            </w:pPr>
            <w:r w:rsidRPr="00ED3ABC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邮箱</w:t>
            </w:r>
          </w:p>
        </w:tc>
      </w:tr>
      <w:tr w:rsidR="000375A8" w:rsidRPr="00ED3ABC" w14:paraId="39D22887" w14:textId="77777777" w:rsidTr="005E4A06">
        <w:trPr>
          <w:trHeight w:val="318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7EC2" w14:textId="0B5FAE5C" w:rsidR="000375A8" w:rsidRPr="00ED3ABC" w:rsidRDefault="000375A8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ED3ABC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邯郸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CBBAF" w14:textId="439E4C51" w:rsidR="000375A8" w:rsidRPr="00ED3ABC" w:rsidRDefault="000375A8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ED3ABC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范文浩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8EEEF" w14:textId="5121A2C1" w:rsidR="000375A8" w:rsidRPr="00ED3ABC" w:rsidRDefault="000375A8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ED3ABC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18103300076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0FCF" w14:textId="1527C816" w:rsidR="000375A8" w:rsidRPr="00ED3ABC" w:rsidRDefault="000375A8">
            <w:pPr>
              <w:widowControl/>
              <w:jc w:val="center"/>
              <w:textAlignment w:val="center"/>
              <w:rPr>
                <w:rFonts w:ascii="微软雅黑" w:eastAsia="微软雅黑" w:hAnsi="微软雅黑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ED3ABC">
              <w:rPr>
                <w:rFonts w:ascii="微软雅黑" w:eastAsia="微软雅黑" w:hAnsi="微软雅黑" w:cs="Helvetica" w:hint="eastAsia"/>
                <w:color w:val="333333"/>
                <w:kern w:val="0"/>
                <w:sz w:val="24"/>
                <w:szCs w:val="24"/>
              </w:rPr>
              <w:t>fanwh@annto.com.cn</w:t>
            </w:r>
          </w:p>
        </w:tc>
      </w:tr>
    </w:tbl>
    <w:p w14:paraId="52B6D54B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六、廉正监督</w:t>
      </w:r>
    </w:p>
    <w:p w14:paraId="4B218BDE" w14:textId="77777777" w:rsidR="0043422F" w:rsidRPr="00ED3ABC" w:rsidRDefault="00794562">
      <w:pPr>
        <w:spacing w:line="360" w:lineRule="auto"/>
        <w:ind w:leftChars="200" w:left="420"/>
        <w:rPr>
          <w:rFonts w:ascii="微软雅黑" w:eastAsia="微软雅黑" w:hAnsi="微软雅黑" w:cs="Helvetica"/>
          <w:color w:val="333333"/>
          <w:kern w:val="0"/>
          <w:sz w:val="24"/>
          <w:szCs w:val="24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举报电话：</w:t>
      </w:r>
      <w:r w:rsidRPr="00ED3ABC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+86 757 </w:t>
      </w:r>
      <w:r w:rsidRPr="00ED3ABC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2660</w:t>
      </w:r>
      <w:r w:rsidRPr="00ED3ABC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</w:rPr>
        <w:t xml:space="preserve"> </w:t>
      </w:r>
      <w:r w:rsidRPr="00ED3ABC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5599；</w:t>
      </w:r>
    </w:p>
    <w:p w14:paraId="60FF9385" w14:textId="77777777" w:rsidR="0043422F" w:rsidRPr="00ED3ABC" w:rsidRDefault="00794562">
      <w:pPr>
        <w:spacing w:line="360" w:lineRule="auto"/>
        <w:ind w:leftChars="200" w:left="420"/>
        <w:rPr>
          <w:rFonts w:ascii="微软雅黑" w:eastAsia="微软雅黑" w:hAnsi="微软雅黑" w:cs="Helvetica"/>
          <w:color w:val="333333"/>
          <w:kern w:val="0"/>
          <w:sz w:val="24"/>
          <w:szCs w:val="24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举报邮箱：tousu@midea.com；compliance@midea.com</w:t>
      </w:r>
    </w:p>
    <w:p w14:paraId="47CB4748" w14:textId="77777777" w:rsidR="0043422F" w:rsidRPr="00ED3ABC" w:rsidRDefault="00794562">
      <w:pPr>
        <w:spacing w:line="360" w:lineRule="auto"/>
        <w:ind w:leftChars="200" w:left="420"/>
        <w:rPr>
          <w:rFonts w:ascii="微软雅黑" w:eastAsia="微软雅黑" w:hAnsi="微软雅黑" w:cs="Helvetica"/>
          <w:color w:val="333333"/>
          <w:kern w:val="0"/>
          <w:sz w:val="24"/>
          <w:szCs w:val="24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kern w:val="0"/>
          <w:sz w:val="24"/>
          <w:szCs w:val="24"/>
          <w:lang w:eastAsia="zh-Hans"/>
        </w:rPr>
        <w:t>邮寄地址：广东省佛山市顺德区美的大道6号美的总部大楼廉正办公室 </w:t>
      </w:r>
    </w:p>
    <w:p w14:paraId="5C7A798F" w14:textId="77777777" w:rsidR="0043422F" w:rsidRPr="00ED3ABC" w:rsidRDefault="00794562">
      <w:pPr>
        <w:pStyle w:val="a7"/>
        <w:spacing w:after="150" w:line="420" w:lineRule="atLeast"/>
        <w:ind w:firstLine="480"/>
        <w:jc w:val="both"/>
        <w:rPr>
          <w:rFonts w:ascii="微软雅黑" w:eastAsia="微软雅黑" w:hAnsi="微软雅黑" w:cs="Helvetica"/>
          <w:color w:val="333333"/>
          <w:sz w:val="21"/>
          <w:szCs w:val="21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 </w:t>
      </w:r>
    </w:p>
    <w:p w14:paraId="61964C12" w14:textId="77777777" w:rsidR="0043422F" w:rsidRPr="00ED3ABC" w:rsidRDefault="00794562">
      <w:pPr>
        <w:pStyle w:val="a7"/>
        <w:spacing w:after="150" w:line="420" w:lineRule="atLeast"/>
        <w:ind w:firstLine="480"/>
        <w:jc w:val="right"/>
        <w:rPr>
          <w:rFonts w:ascii="微软雅黑" w:eastAsia="微软雅黑" w:hAnsi="微软雅黑" w:cs="Helvetica"/>
          <w:color w:val="333333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美的集</w:t>
      </w:r>
      <w:r w:rsidRPr="00ED3ABC">
        <w:rPr>
          <w:rFonts w:ascii="微软雅黑" w:eastAsia="微软雅黑" w:hAnsi="微软雅黑" w:cs="Helvetica" w:hint="eastAsia"/>
          <w:color w:val="333333"/>
        </w:rPr>
        <w:t>团</w:t>
      </w:r>
    </w:p>
    <w:p w14:paraId="2754CB79" w14:textId="77777777" w:rsidR="00192E01" w:rsidRDefault="00192E01">
      <w:pPr>
        <w:pStyle w:val="a7"/>
        <w:spacing w:after="150" w:line="420" w:lineRule="atLeast"/>
        <w:ind w:firstLine="480"/>
        <w:jc w:val="right"/>
        <w:rPr>
          <w:rFonts w:ascii="微软雅黑" w:eastAsia="微软雅黑" w:hAnsi="微软雅黑" w:cs="Helvetica"/>
          <w:color w:val="333333"/>
          <w:lang w:eastAsia="zh-Hans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安得智联供应链科技股份有限公司</w:t>
      </w:r>
    </w:p>
    <w:p w14:paraId="0C7DCB2D" w14:textId="10B55F77" w:rsidR="0043422F" w:rsidRPr="00ED3ABC" w:rsidRDefault="00794562">
      <w:pPr>
        <w:pStyle w:val="a7"/>
        <w:spacing w:after="150" w:line="420" w:lineRule="atLeast"/>
        <w:ind w:firstLine="480"/>
        <w:jc w:val="right"/>
        <w:rPr>
          <w:rFonts w:ascii="微软雅黑" w:eastAsia="微软雅黑" w:hAnsi="微软雅黑"/>
        </w:rPr>
      </w:pP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二〇二</w:t>
      </w:r>
      <w:r w:rsidR="00DC23E6" w:rsidRPr="00ED3ABC">
        <w:rPr>
          <w:rFonts w:ascii="微软雅黑" w:eastAsia="微软雅黑" w:hAnsi="微软雅黑" w:cs="Helvetica" w:hint="eastAsia"/>
          <w:color w:val="333333"/>
        </w:rPr>
        <w:t>五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年</w:t>
      </w:r>
      <w:r w:rsidR="002A2A0E">
        <w:rPr>
          <w:rFonts w:ascii="微软雅黑" w:eastAsia="微软雅黑" w:hAnsi="微软雅黑" w:cs="Helvetica" w:hint="eastAsia"/>
          <w:color w:val="333333"/>
        </w:rPr>
        <w:t>十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月</w:t>
      </w:r>
      <w:r w:rsidR="00900894">
        <w:rPr>
          <w:rFonts w:ascii="微软雅黑" w:eastAsia="微软雅黑" w:hAnsi="微软雅黑" w:cs="Helvetica" w:hint="eastAsia"/>
          <w:color w:val="333333"/>
        </w:rPr>
        <w:t>十</w:t>
      </w:r>
      <w:r w:rsidR="004F0447">
        <w:rPr>
          <w:rFonts w:ascii="微软雅黑" w:eastAsia="微软雅黑" w:hAnsi="微软雅黑" w:cs="Helvetica" w:hint="eastAsia"/>
          <w:color w:val="333333"/>
        </w:rPr>
        <w:t>三</w:t>
      </w:r>
      <w:r w:rsidRPr="00ED3ABC">
        <w:rPr>
          <w:rFonts w:ascii="微软雅黑" w:eastAsia="微软雅黑" w:hAnsi="微软雅黑" w:cs="Helvetica" w:hint="eastAsia"/>
          <w:color w:val="333333"/>
          <w:lang w:eastAsia="zh-Hans"/>
        </w:rPr>
        <w:t>日</w:t>
      </w:r>
    </w:p>
    <w:sectPr w:rsidR="0043422F" w:rsidRPr="00ED3AB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EA84" w14:textId="77777777" w:rsidR="00A54929" w:rsidRDefault="00A54929">
      <w:r>
        <w:separator/>
      </w:r>
    </w:p>
  </w:endnote>
  <w:endnote w:type="continuationSeparator" w:id="0">
    <w:p w14:paraId="76395E93" w14:textId="77777777" w:rsidR="00A54929" w:rsidRDefault="00A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78A24" w14:textId="77777777" w:rsidR="00A54929" w:rsidRDefault="00A54929">
      <w:r>
        <w:separator/>
      </w:r>
    </w:p>
  </w:footnote>
  <w:footnote w:type="continuationSeparator" w:id="0">
    <w:p w14:paraId="1660F48A" w14:textId="77777777" w:rsidR="00A54929" w:rsidRDefault="00A5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4D15" w14:textId="77777777" w:rsidR="0043422F" w:rsidRDefault="00794562">
    <w:pPr>
      <w:pStyle w:val="a5"/>
      <w:ind w:firstLineChars="100" w:firstLine="180"/>
      <w:jc w:val="right"/>
    </w:pPr>
    <w:r>
      <w:rPr>
        <w:noProof/>
      </w:rPr>
      <w:drawing>
        <wp:inline distT="0" distB="0" distL="0" distR="0" wp14:anchorId="716EE4FE" wp14:editId="4653EAFF">
          <wp:extent cx="711835" cy="354330"/>
          <wp:effectExtent l="0" t="0" r="0" b="7620"/>
          <wp:docPr id="5" name="图片 5" descr="C:\Users\Administrator\Desktop\c32242cbdcd3787de8c4988a8d749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c32242cbdcd3787de8c4988a8d7495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7" cy="37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3MmUyMTNjYTY0Nzg5NzAzNzBiMWU4MGQ0NmJjZDYifQ=="/>
  </w:docVars>
  <w:rsids>
    <w:rsidRoot w:val="00810EAB"/>
    <w:rsid w:val="00022194"/>
    <w:rsid w:val="000375A8"/>
    <w:rsid w:val="0004157A"/>
    <w:rsid w:val="00087A68"/>
    <w:rsid w:val="000B5B98"/>
    <w:rsid w:val="000C42DA"/>
    <w:rsid w:val="000C49F8"/>
    <w:rsid w:val="000F660B"/>
    <w:rsid w:val="00120C77"/>
    <w:rsid w:val="00126A70"/>
    <w:rsid w:val="00131C97"/>
    <w:rsid w:val="00171775"/>
    <w:rsid w:val="00192E01"/>
    <w:rsid w:val="001B1419"/>
    <w:rsid w:val="001D155F"/>
    <w:rsid w:val="00212868"/>
    <w:rsid w:val="00227AFF"/>
    <w:rsid w:val="00250028"/>
    <w:rsid w:val="002A2A0E"/>
    <w:rsid w:val="002C2CA6"/>
    <w:rsid w:val="00320321"/>
    <w:rsid w:val="003301F4"/>
    <w:rsid w:val="0033034D"/>
    <w:rsid w:val="00353532"/>
    <w:rsid w:val="00362AD7"/>
    <w:rsid w:val="003636AE"/>
    <w:rsid w:val="00390588"/>
    <w:rsid w:val="003A57CF"/>
    <w:rsid w:val="003D6014"/>
    <w:rsid w:val="003F1EBF"/>
    <w:rsid w:val="003F7816"/>
    <w:rsid w:val="004162E2"/>
    <w:rsid w:val="0043422F"/>
    <w:rsid w:val="0045478D"/>
    <w:rsid w:val="00481EF4"/>
    <w:rsid w:val="00494CA4"/>
    <w:rsid w:val="004A1B80"/>
    <w:rsid w:val="004B38CB"/>
    <w:rsid w:val="004B684F"/>
    <w:rsid w:val="004C0110"/>
    <w:rsid w:val="004D77FA"/>
    <w:rsid w:val="004F0447"/>
    <w:rsid w:val="004F197B"/>
    <w:rsid w:val="00515C04"/>
    <w:rsid w:val="00521812"/>
    <w:rsid w:val="00526F6C"/>
    <w:rsid w:val="00541C30"/>
    <w:rsid w:val="005430EA"/>
    <w:rsid w:val="00543C7E"/>
    <w:rsid w:val="0055201E"/>
    <w:rsid w:val="005701CD"/>
    <w:rsid w:val="005715E2"/>
    <w:rsid w:val="005B52F8"/>
    <w:rsid w:val="00610E3F"/>
    <w:rsid w:val="006477CC"/>
    <w:rsid w:val="006617F0"/>
    <w:rsid w:val="0067248A"/>
    <w:rsid w:val="00682642"/>
    <w:rsid w:val="00687175"/>
    <w:rsid w:val="00691CBC"/>
    <w:rsid w:val="006A640D"/>
    <w:rsid w:val="006B2083"/>
    <w:rsid w:val="006B35F0"/>
    <w:rsid w:val="00704AF3"/>
    <w:rsid w:val="00707691"/>
    <w:rsid w:val="00737BE2"/>
    <w:rsid w:val="007640B7"/>
    <w:rsid w:val="00782998"/>
    <w:rsid w:val="00786C4A"/>
    <w:rsid w:val="00794562"/>
    <w:rsid w:val="007A7D59"/>
    <w:rsid w:val="007D2C44"/>
    <w:rsid w:val="007E0127"/>
    <w:rsid w:val="007E368B"/>
    <w:rsid w:val="007F2383"/>
    <w:rsid w:val="00810EAB"/>
    <w:rsid w:val="00842706"/>
    <w:rsid w:val="0085016A"/>
    <w:rsid w:val="008719D1"/>
    <w:rsid w:val="00881AD1"/>
    <w:rsid w:val="00895716"/>
    <w:rsid w:val="00897BED"/>
    <w:rsid w:val="008D15C4"/>
    <w:rsid w:val="008D2143"/>
    <w:rsid w:val="008D3331"/>
    <w:rsid w:val="008F442A"/>
    <w:rsid w:val="00900894"/>
    <w:rsid w:val="00903E25"/>
    <w:rsid w:val="00904BCB"/>
    <w:rsid w:val="00950AD0"/>
    <w:rsid w:val="00952DFF"/>
    <w:rsid w:val="00957F57"/>
    <w:rsid w:val="00982A8E"/>
    <w:rsid w:val="009C6CAF"/>
    <w:rsid w:val="009E78EF"/>
    <w:rsid w:val="00A17A0C"/>
    <w:rsid w:val="00A21B47"/>
    <w:rsid w:val="00A34F54"/>
    <w:rsid w:val="00A53499"/>
    <w:rsid w:val="00A54929"/>
    <w:rsid w:val="00A560B0"/>
    <w:rsid w:val="00A750AF"/>
    <w:rsid w:val="00AC0E1D"/>
    <w:rsid w:val="00AC43F1"/>
    <w:rsid w:val="00AC6171"/>
    <w:rsid w:val="00AD7950"/>
    <w:rsid w:val="00AF1E7F"/>
    <w:rsid w:val="00B40F98"/>
    <w:rsid w:val="00B522CF"/>
    <w:rsid w:val="00B76066"/>
    <w:rsid w:val="00B773B2"/>
    <w:rsid w:val="00B96EE3"/>
    <w:rsid w:val="00BC6B77"/>
    <w:rsid w:val="00BD288A"/>
    <w:rsid w:val="00BE21FC"/>
    <w:rsid w:val="00BF5E8C"/>
    <w:rsid w:val="00C03F27"/>
    <w:rsid w:val="00C21882"/>
    <w:rsid w:val="00C3121D"/>
    <w:rsid w:val="00C4614F"/>
    <w:rsid w:val="00C60BD6"/>
    <w:rsid w:val="00C97734"/>
    <w:rsid w:val="00CB0827"/>
    <w:rsid w:val="00CB107A"/>
    <w:rsid w:val="00CE721F"/>
    <w:rsid w:val="00CF5B08"/>
    <w:rsid w:val="00D06051"/>
    <w:rsid w:val="00D164CC"/>
    <w:rsid w:val="00D21CA4"/>
    <w:rsid w:val="00D25877"/>
    <w:rsid w:val="00D35BF4"/>
    <w:rsid w:val="00D56C79"/>
    <w:rsid w:val="00D6467E"/>
    <w:rsid w:val="00D8577F"/>
    <w:rsid w:val="00DA5ECE"/>
    <w:rsid w:val="00DC23E6"/>
    <w:rsid w:val="00DE40D3"/>
    <w:rsid w:val="00DF75EE"/>
    <w:rsid w:val="00E0423F"/>
    <w:rsid w:val="00E40A4F"/>
    <w:rsid w:val="00E548FA"/>
    <w:rsid w:val="00E61DED"/>
    <w:rsid w:val="00E9417D"/>
    <w:rsid w:val="00EA15C5"/>
    <w:rsid w:val="00EB68BE"/>
    <w:rsid w:val="00ED05AB"/>
    <w:rsid w:val="00ED0B37"/>
    <w:rsid w:val="00ED0C80"/>
    <w:rsid w:val="00ED3ABC"/>
    <w:rsid w:val="00ED41D2"/>
    <w:rsid w:val="00EE7A8D"/>
    <w:rsid w:val="00F23774"/>
    <w:rsid w:val="00F26746"/>
    <w:rsid w:val="00FA5C3E"/>
    <w:rsid w:val="00FD1E9F"/>
    <w:rsid w:val="00FE326D"/>
    <w:rsid w:val="00FE6425"/>
    <w:rsid w:val="00FE7B8A"/>
    <w:rsid w:val="00FF2E41"/>
    <w:rsid w:val="0544636D"/>
    <w:rsid w:val="06BA76A4"/>
    <w:rsid w:val="09807946"/>
    <w:rsid w:val="0B552AA6"/>
    <w:rsid w:val="0EF32D02"/>
    <w:rsid w:val="10487793"/>
    <w:rsid w:val="11396F3E"/>
    <w:rsid w:val="11F04D3A"/>
    <w:rsid w:val="152D239E"/>
    <w:rsid w:val="157B75AD"/>
    <w:rsid w:val="179B3F36"/>
    <w:rsid w:val="18F73A83"/>
    <w:rsid w:val="19A5109C"/>
    <w:rsid w:val="1B6603B7"/>
    <w:rsid w:val="1F797EB6"/>
    <w:rsid w:val="1FCA53B9"/>
    <w:rsid w:val="240C7ECD"/>
    <w:rsid w:val="255F2D99"/>
    <w:rsid w:val="272D4159"/>
    <w:rsid w:val="28F32E2D"/>
    <w:rsid w:val="2A4D13A8"/>
    <w:rsid w:val="2B84225E"/>
    <w:rsid w:val="2D053174"/>
    <w:rsid w:val="30B654E5"/>
    <w:rsid w:val="3627077B"/>
    <w:rsid w:val="369E0EF6"/>
    <w:rsid w:val="36F6488E"/>
    <w:rsid w:val="37EA7EAA"/>
    <w:rsid w:val="38763ED8"/>
    <w:rsid w:val="38B90269"/>
    <w:rsid w:val="3B123F0B"/>
    <w:rsid w:val="3BFA4E20"/>
    <w:rsid w:val="3D9D3CB5"/>
    <w:rsid w:val="3E285C74"/>
    <w:rsid w:val="3EAB0654"/>
    <w:rsid w:val="3EBB38E9"/>
    <w:rsid w:val="40703903"/>
    <w:rsid w:val="40C2297C"/>
    <w:rsid w:val="410C362B"/>
    <w:rsid w:val="425A2175"/>
    <w:rsid w:val="42817701"/>
    <w:rsid w:val="42DE780A"/>
    <w:rsid w:val="433E3844"/>
    <w:rsid w:val="45D55504"/>
    <w:rsid w:val="47287CB3"/>
    <w:rsid w:val="47590C4D"/>
    <w:rsid w:val="4B10008F"/>
    <w:rsid w:val="4B4614E8"/>
    <w:rsid w:val="4E276FB7"/>
    <w:rsid w:val="4E8F36DE"/>
    <w:rsid w:val="50E84DEF"/>
    <w:rsid w:val="516959CE"/>
    <w:rsid w:val="52065E75"/>
    <w:rsid w:val="57AF2746"/>
    <w:rsid w:val="5B4E4110"/>
    <w:rsid w:val="5EDE0BA9"/>
    <w:rsid w:val="601E082E"/>
    <w:rsid w:val="631B72A6"/>
    <w:rsid w:val="64395C36"/>
    <w:rsid w:val="646E5721"/>
    <w:rsid w:val="65374A76"/>
    <w:rsid w:val="6F653D83"/>
    <w:rsid w:val="6F6618A9"/>
    <w:rsid w:val="701B6B38"/>
    <w:rsid w:val="71A8126A"/>
    <w:rsid w:val="7B0E1773"/>
    <w:rsid w:val="7FA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A5751"/>
  <w15:docId w15:val="{EB271A17-4D0B-4E35-A6D2-D87F748B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微软雅黑" w:eastAsia="微软雅黑" w:hAnsi="微软雅黑" w:cs="微软雅黑" w:hint="eastAsia"/>
      <w:color w:val="666666"/>
      <w:sz w:val="18"/>
      <w:szCs w:val="18"/>
      <w:u w:val="none"/>
    </w:rPr>
  </w:style>
  <w:style w:type="character" w:styleId="a9">
    <w:name w:val="Unresolved Mention"/>
    <w:basedOn w:val="a0"/>
    <w:uiPriority w:val="99"/>
    <w:semiHidden/>
    <w:unhideWhenUsed/>
    <w:rsid w:val="00DC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0316-7607-48CC-875D-4ED1160E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MIDEA</cp:lastModifiedBy>
  <cp:revision>16</cp:revision>
  <cp:lastPrinted>2025-04-28T00:42:00Z</cp:lastPrinted>
  <dcterms:created xsi:type="dcterms:W3CDTF">2025-04-28T06:00:00Z</dcterms:created>
  <dcterms:modified xsi:type="dcterms:W3CDTF">2025-10-13T02:19:00Z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F0D3DDFCD78B4B708B73B7997ED027FC</vt:lpwstr>
  </property>
</Properties>
</file>