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EE026">
      <w:pPr>
        <w:pStyle w:val="3"/>
        <w:bidi w:val="0"/>
      </w:pPr>
      <w:bookmarkStart w:id="24" w:name="_GoBack"/>
      <w:r>
        <w:t>泰州高港港务有限公司</w:t>
      </w:r>
      <w:r>
        <w:rPr>
          <w:rFonts w:hint="eastAsia"/>
        </w:rPr>
        <w:t> </w:t>
      </w:r>
      <w:r>
        <w:rPr>
          <w:rFonts w:hint="default"/>
        </w:rPr>
        <w:t>2025-2028</w:t>
      </w:r>
      <w:r>
        <w:rPr>
          <w:rFonts w:hint="eastAsia"/>
        </w:rPr>
        <w:t> 年货物装卸、水平运输服务外包项目 （项目名称 ） 泰州高港港务有限公司 </w:t>
      </w:r>
      <w:r>
        <w:rPr>
          <w:rFonts w:hint="default"/>
        </w:rPr>
        <w:t>2025-2028</w:t>
      </w:r>
      <w:r>
        <w:rPr>
          <w:rFonts w:hint="eastAsia"/>
        </w:rPr>
        <w:t> 年货物装卸、水平运输服务外包项目 标段 招标公告</w:t>
      </w:r>
    </w:p>
    <w:p w14:paraId="3DC4F171">
      <w:pPr>
        <w:pStyle w:val="3"/>
        <w:bidi w:val="0"/>
        <w:rPr>
          <w:rFonts w:hint="eastAsia"/>
        </w:rPr>
      </w:pPr>
      <w:r>
        <w:rPr>
          <w:rFonts w:hint="default"/>
        </w:rPr>
        <w:t> </w:t>
      </w:r>
    </w:p>
    <w:p w14:paraId="400AD1E0">
      <w:pPr>
        <w:pStyle w:val="3"/>
        <w:bidi w:val="0"/>
        <w:rPr>
          <w:rFonts w:hint="eastAsia"/>
        </w:rPr>
      </w:pPr>
      <w:r>
        <w:rPr>
          <w:rFonts w:hint="eastAsia"/>
        </w:rPr>
        <w:t>  泰州高港港务有限公司 </w:t>
      </w:r>
      <w:r>
        <w:rPr>
          <w:rFonts w:hint="default"/>
        </w:rPr>
        <w:t>2025-2028</w:t>
      </w:r>
      <w:r>
        <w:rPr>
          <w:rFonts w:hint="eastAsia"/>
        </w:rPr>
        <w:t> 年货物装卸、水平运输服务外包项目 （项目名称）已具备招标条件，现对该项目进行公开招标。</w:t>
      </w:r>
    </w:p>
    <w:p w14:paraId="16AEBA4C">
      <w:pPr>
        <w:pStyle w:val="3"/>
        <w:bidi w:val="0"/>
        <w:rPr>
          <w:rFonts w:hint="eastAsia"/>
        </w:rPr>
      </w:pPr>
      <w:bookmarkStart w:id="0" w:name="_Toc51171533"/>
      <w:r>
        <w:rPr>
          <w:rFonts w:hint="eastAsia"/>
        </w:rPr>
        <w:t>1 . 项目简介</w:t>
      </w:r>
      <w:bookmarkEnd w:id="0"/>
    </w:p>
    <w:p w14:paraId="0B707D54">
      <w:pPr>
        <w:pStyle w:val="3"/>
        <w:bidi w:val="0"/>
        <w:rPr>
          <w:rFonts w:hint="eastAsia"/>
        </w:rPr>
      </w:pPr>
      <w:r>
        <w:rPr>
          <w:rFonts w:hint="default"/>
        </w:rPr>
        <w:t>1.1</w:t>
      </w:r>
      <w:r>
        <w:rPr>
          <w:rFonts w:hint="eastAsia"/>
        </w:rPr>
        <w:t> 项目名称： 泰州高港港务有限公司 </w:t>
      </w:r>
      <w:r>
        <w:rPr>
          <w:rFonts w:hint="default"/>
        </w:rPr>
        <w:t>2025-2028</w:t>
      </w:r>
      <w:r>
        <w:rPr>
          <w:rFonts w:hint="eastAsia"/>
        </w:rPr>
        <w:t> 年货物装卸、水平运输服务外包项目</w:t>
      </w:r>
    </w:p>
    <w:p w14:paraId="0354F7A4">
      <w:pPr>
        <w:pStyle w:val="3"/>
        <w:bidi w:val="0"/>
        <w:rPr>
          <w:rFonts w:hint="eastAsia"/>
        </w:rPr>
      </w:pPr>
      <w:r>
        <w:rPr>
          <w:rFonts w:hint="default"/>
        </w:rPr>
        <w:t>1.2</w:t>
      </w:r>
      <w:r>
        <w:rPr>
          <w:rFonts w:hint="eastAsia"/>
        </w:rPr>
        <w:t> 招标人： 泰州高港港务有限公司</w:t>
      </w:r>
    </w:p>
    <w:p w14:paraId="126E4C04">
      <w:pPr>
        <w:pStyle w:val="3"/>
        <w:bidi w:val="0"/>
        <w:rPr>
          <w:rFonts w:hint="eastAsia"/>
        </w:rPr>
      </w:pPr>
      <w:r>
        <w:rPr>
          <w:rFonts w:hint="default"/>
        </w:rPr>
        <w:t>1.3</w:t>
      </w:r>
      <w:r>
        <w:rPr>
          <w:rFonts w:hint="eastAsia"/>
        </w:rPr>
        <w:t> 招标代理机构： 江苏柒采招标代理有限公司</w:t>
      </w:r>
    </w:p>
    <w:p w14:paraId="4CB6AAA7">
      <w:pPr>
        <w:pStyle w:val="3"/>
        <w:bidi w:val="0"/>
        <w:rPr>
          <w:rFonts w:hint="eastAsia"/>
        </w:rPr>
      </w:pPr>
      <w:r>
        <w:rPr>
          <w:rFonts w:hint="default"/>
        </w:rPr>
        <w:t>1.4</w:t>
      </w:r>
      <w:r>
        <w:rPr>
          <w:rFonts w:hint="eastAsia"/>
        </w:rPr>
        <w:t> 资金落实情况： 自有资金，已落实。</w:t>
      </w:r>
    </w:p>
    <w:p w14:paraId="30B11671">
      <w:pPr>
        <w:pStyle w:val="3"/>
        <w:bidi w:val="0"/>
        <w:rPr>
          <w:rFonts w:hint="eastAsia"/>
        </w:rPr>
      </w:pPr>
      <w:r>
        <w:rPr>
          <w:rFonts w:hint="default"/>
        </w:rPr>
        <w:t>1.5</w:t>
      </w:r>
      <w:r>
        <w:rPr>
          <w:rFonts w:hint="eastAsia"/>
        </w:rPr>
        <w:t> 项目概况： 本项目为货物装卸、水平运输服务外包项目，完成货物散货、件杂货装卸作业，包括但不限于带缆、报关指挥、清仓、清扫、其他杂项作业以及港区内货物水平运输作业等。</w:t>
      </w:r>
    </w:p>
    <w:p w14:paraId="67FB67F1">
      <w:pPr>
        <w:pStyle w:val="3"/>
        <w:bidi w:val="0"/>
        <w:rPr>
          <w:rFonts w:hint="eastAsia"/>
        </w:rPr>
      </w:pPr>
      <w:bookmarkStart w:id="1" w:name="_Toc45200991"/>
      <w:bookmarkEnd w:id="1"/>
      <w:bookmarkStart w:id="2" w:name="_Toc51171534"/>
      <w:bookmarkEnd w:id="2"/>
      <w:bookmarkStart w:id="3" w:name="_Toc51156193"/>
      <w:r>
        <w:rPr>
          <w:rFonts w:hint="eastAsia"/>
        </w:rPr>
        <w:t>2. 招标范围 及相关要求</w:t>
      </w:r>
      <w:bookmarkEnd w:id="3"/>
    </w:p>
    <w:p w14:paraId="456B028E">
      <w:pPr>
        <w:pStyle w:val="3"/>
        <w:bidi w:val="0"/>
        <w:rPr>
          <w:rFonts w:hint="eastAsia"/>
        </w:rPr>
      </w:pPr>
      <w:r>
        <w:rPr>
          <w:rFonts w:hint="default"/>
        </w:rPr>
        <w:t>2.1 </w:t>
      </w:r>
      <w:r>
        <w:rPr>
          <w:rFonts w:hint="eastAsia"/>
        </w:rPr>
        <w:t>招标范围： 货物散货、件杂货装卸作业，包括但不限于带缆、报关指挥、清仓、清扫、其他杂项作业以及港区内货物水平运输作业等。</w:t>
      </w:r>
    </w:p>
    <w:p w14:paraId="17F1F9D6">
      <w:pPr>
        <w:pStyle w:val="3"/>
        <w:bidi w:val="0"/>
        <w:rPr>
          <w:rFonts w:hint="eastAsia"/>
        </w:rPr>
      </w:pPr>
      <w:r>
        <w:rPr>
          <w:rFonts w:hint="default"/>
        </w:rPr>
        <w:t>2.2 </w:t>
      </w:r>
      <w:r>
        <w:rPr>
          <w:rFonts w:hint="eastAsia"/>
        </w:rPr>
        <w:t>招标</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6"/>
          <w:rFonts w:hint="eastAsia" w:ascii="宋体" w:hAnsi="宋体" w:eastAsia="宋体" w:cs="宋体"/>
          <w:i w:val="0"/>
          <w:iCs w:val="0"/>
          <w:caps w:val="0"/>
          <w:color w:val="4577DC"/>
          <w:spacing w:val="0"/>
          <w:szCs w:val="24"/>
          <w:u w:val="none"/>
          <w:bdr w:val="none" w:color="auto" w:sz="0" w:space="0"/>
          <w:shd w:val="clear" w:fill="FAFAFA"/>
        </w:rPr>
        <w:t>预算</w:t>
      </w:r>
      <w:r>
        <w:rPr>
          <w:rFonts w:hint="eastAsia"/>
        </w:rPr>
        <w:fldChar w:fldCharType="end"/>
      </w:r>
      <w:r>
        <w:rPr>
          <w:rFonts w:hint="eastAsia"/>
        </w:rPr>
        <w:t> </w:t>
      </w:r>
      <w:r>
        <w:rPr>
          <w:rFonts w:hint="default"/>
        </w:rPr>
        <w:t>(</w:t>
      </w:r>
      <w:r>
        <w:rPr>
          <w:rFonts w:hint="eastAsia"/>
        </w:rPr>
        <w:t> 元 </w:t>
      </w:r>
      <w:r>
        <w:rPr>
          <w:rFonts w:hint="default"/>
        </w:rPr>
        <w:t>)</w:t>
      </w:r>
      <w:r>
        <w:rPr>
          <w:rFonts w:hint="eastAsia"/>
        </w:rPr>
        <w:t> ： </w:t>
      </w:r>
      <w:r>
        <w:rPr>
          <w:rFonts w:hint="default"/>
        </w:rPr>
        <w:t>44451000</w:t>
      </w:r>
      <w:r>
        <w:rPr>
          <w:rFonts w:hint="eastAsia"/>
        </w:rPr>
        <w:t> 元 </w:t>
      </w:r>
      <w:r>
        <w:rPr>
          <w:rFonts w:hint="default"/>
        </w:rPr>
        <w:t>/3</w:t>
      </w:r>
      <w:r>
        <w:rPr>
          <w:rFonts w:hint="eastAsia"/>
        </w:rPr>
        <w:t> 年</w:t>
      </w:r>
    </w:p>
    <w:p w14:paraId="52544975">
      <w:pPr>
        <w:pStyle w:val="3"/>
        <w:bidi w:val="0"/>
        <w:rPr>
          <w:rFonts w:hint="eastAsia"/>
        </w:rPr>
      </w:pPr>
      <w:r>
        <w:rPr>
          <w:rFonts w:hint="default"/>
        </w:rPr>
        <w:t>2.3 </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6"/>
          <w:rFonts w:hint="eastAsia" w:ascii="宋体" w:hAnsi="宋体" w:eastAsia="宋体" w:cs="宋体"/>
          <w:i w:val="0"/>
          <w:iCs w:val="0"/>
          <w:caps w:val="0"/>
          <w:color w:val="4577DC"/>
          <w:spacing w:val="0"/>
          <w:szCs w:val="24"/>
          <w:u w:val="none"/>
          <w:bdr w:val="none" w:color="auto" w:sz="0" w:space="0"/>
          <w:shd w:val="clear" w:fill="FAFAFA"/>
        </w:rPr>
        <w:t>最高投标限价</w:t>
      </w:r>
      <w:r>
        <w:rPr>
          <w:rFonts w:hint="eastAsia"/>
        </w:rPr>
        <w:fldChar w:fldCharType="end"/>
      </w:r>
      <w:r>
        <w:rPr>
          <w:rFonts w:hint="eastAsia"/>
        </w:rPr>
        <w:t> </w:t>
      </w:r>
      <w:r>
        <w:rPr>
          <w:rFonts w:hint="default"/>
        </w:rPr>
        <w:t>(</w:t>
      </w:r>
      <w:r>
        <w:rPr>
          <w:rFonts w:hint="eastAsia"/>
        </w:rPr>
        <w:t> 元 </w:t>
      </w:r>
      <w:r>
        <w:rPr>
          <w:rFonts w:hint="default"/>
        </w:rPr>
        <w:t>)</w:t>
      </w:r>
      <w:r>
        <w:rPr>
          <w:rFonts w:hint="eastAsia"/>
        </w:rPr>
        <w:t> ： </w:t>
      </w:r>
      <w:r>
        <w:rPr>
          <w:rFonts w:hint="default"/>
        </w:rPr>
        <w:t>44451000</w:t>
      </w:r>
      <w:r>
        <w:rPr>
          <w:rFonts w:hint="eastAsia"/>
        </w:rPr>
        <w:t> 元 </w:t>
      </w:r>
      <w:r>
        <w:rPr>
          <w:rFonts w:hint="default"/>
        </w:rPr>
        <w:t>/3</w:t>
      </w:r>
      <w:r>
        <w:rPr>
          <w:rFonts w:hint="eastAsia"/>
        </w:rPr>
        <w:t> 年</w:t>
      </w:r>
    </w:p>
    <w:p w14:paraId="7556438D">
      <w:pPr>
        <w:pStyle w:val="3"/>
        <w:bidi w:val="0"/>
        <w:rPr>
          <w:rFonts w:hint="eastAsia"/>
        </w:rPr>
      </w:pPr>
      <w:r>
        <w:rPr>
          <w:rFonts w:hint="default"/>
        </w:rPr>
        <w:t>2.4 </w:t>
      </w:r>
      <w:r>
        <w:rPr>
          <w:rFonts w:hint="eastAsia"/>
        </w:rPr>
        <w:t>服务期限： 三年，合同一年一签。</w:t>
      </w:r>
    </w:p>
    <w:p w14:paraId="453D43CD">
      <w:pPr>
        <w:pStyle w:val="3"/>
        <w:bidi w:val="0"/>
        <w:rPr>
          <w:rFonts w:hint="eastAsia"/>
        </w:rPr>
      </w:pPr>
      <w:r>
        <w:rPr>
          <w:rFonts w:hint="default"/>
        </w:rPr>
        <w:t>2.5 </w:t>
      </w:r>
      <w:r>
        <w:rPr>
          <w:rFonts w:hint="eastAsia"/>
        </w:rPr>
        <w:t>服务地点： 泰州高港港务有限公司指定作业区。</w:t>
      </w:r>
    </w:p>
    <w:p w14:paraId="39A9DB22">
      <w:pPr>
        <w:pStyle w:val="3"/>
        <w:bidi w:val="0"/>
        <w:rPr>
          <w:rFonts w:hint="eastAsia"/>
        </w:rPr>
      </w:pPr>
      <w:r>
        <w:rPr>
          <w:rFonts w:hint="default"/>
        </w:rPr>
        <w:t>2.6</w:t>
      </w:r>
      <w:r>
        <w:rPr>
          <w:rFonts w:hint="eastAsia"/>
        </w:rPr>
        <w:t> 质量要求或服务标准： 满足第六章服务要求。</w:t>
      </w:r>
    </w:p>
    <w:p w14:paraId="21EF97F2">
      <w:pPr>
        <w:pStyle w:val="3"/>
        <w:bidi w:val="0"/>
        <w:rPr>
          <w:rFonts w:hint="eastAsia"/>
        </w:rPr>
      </w:pPr>
      <w:r>
        <w:rPr>
          <w:rFonts w:hint="default"/>
        </w:rPr>
        <w:t>2.7 </w:t>
      </w:r>
      <w:r>
        <w:rPr>
          <w:rFonts w:hint="eastAsia"/>
        </w:rPr>
        <w:t>标段划分： 泰州高港港务有限公司 </w:t>
      </w:r>
      <w:r>
        <w:rPr>
          <w:rFonts w:hint="default"/>
        </w:rPr>
        <w:t>2025-2028</w:t>
      </w:r>
      <w:r>
        <w:rPr>
          <w:rFonts w:hint="eastAsia"/>
        </w:rPr>
        <w:t> 年货物装卸、水平运输服务外包项目</w:t>
      </w:r>
      <w:bookmarkStart w:id="4" w:name="_Toc45200994"/>
      <w:bookmarkEnd w:id="4"/>
    </w:p>
    <w:p w14:paraId="0795698B">
      <w:pPr>
        <w:pStyle w:val="3"/>
        <w:bidi w:val="0"/>
        <w:rPr>
          <w:rFonts w:hint="eastAsia"/>
        </w:rPr>
      </w:pPr>
      <w:bookmarkStart w:id="5" w:name="_Toc51171535"/>
      <w:bookmarkEnd w:id="5"/>
      <w:bookmarkStart w:id="6" w:name="_Toc51156194"/>
      <w:r>
        <w:rPr>
          <w:rFonts w:hint="eastAsia"/>
        </w:rPr>
        <w:t>3. 投标人资格要求</w:t>
      </w:r>
      <w:bookmarkEnd w:id="6"/>
    </w:p>
    <w:p w14:paraId="5B652A2F">
      <w:pPr>
        <w:pStyle w:val="3"/>
        <w:bidi w:val="0"/>
        <w:rPr>
          <w:rFonts w:hint="eastAsia"/>
        </w:rPr>
      </w:pPr>
      <w:r>
        <w:rPr>
          <w:rFonts w:hint="default"/>
        </w:rPr>
        <w:t>3.1 </w:t>
      </w:r>
      <w:r>
        <w:rPr>
          <w:rFonts w:hint="eastAsia"/>
        </w:rPr>
        <w:t>投标人应依法设立且满足如下要求：</w:t>
      </w:r>
    </w:p>
    <w:p w14:paraId="1B953755">
      <w:pPr>
        <w:pStyle w:val="3"/>
        <w:bidi w:val="0"/>
        <w:rPr>
          <w:rFonts w:hint="eastAsia"/>
        </w:rPr>
      </w:pPr>
      <w:r>
        <w:rPr>
          <w:rFonts w:hint="eastAsia"/>
        </w:rPr>
        <w:t>（ </w:t>
      </w:r>
      <w:r>
        <w:rPr>
          <w:rFonts w:hint="default"/>
        </w:rPr>
        <w:t>1</w:t>
      </w:r>
      <w:r>
        <w:rPr>
          <w:rFonts w:hint="eastAsia"/>
        </w:rPr>
        <w:t> ）资质要求： </w:t>
      </w:r>
      <w:r>
        <w:rPr>
          <w:rFonts w:hint="default"/>
        </w:rPr>
        <w:t>A</w:t>
      </w:r>
      <w:r>
        <w:rPr>
          <w:rFonts w:hint="eastAsia"/>
        </w:rPr>
        <w:t> 、投标人在中华人民共和国境内登记注册并具备独立承担民事责任的能力；（提供有效的营业执照和法定代表人身份证扫描件或复印件。） </w:t>
      </w:r>
      <w:r>
        <w:rPr>
          <w:rFonts w:hint="default"/>
        </w:rPr>
        <w:t>B</w:t>
      </w:r>
      <w:r>
        <w:rPr>
          <w:rFonts w:hint="eastAsia"/>
        </w:rPr>
        <w:t> 、投标人应具备中国交通运输主管部门颁发的在有效期内的《道路运输经营许可证》。（提供《道路运输经营许可证》扫描件或复印件。）</w:t>
      </w:r>
    </w:p>
    <w:p w14:paraId="7AC3B41B">
      <w:pPr>
        <w:pStyle w:val="3"/>
        <w:bidi w:val="0"/>
        <w:rPr>
          <w:rFonts w:hint="eastAsia"/>
        </w:rPr>
      </w:pPr>
      <w:r>
        <w:rPr>
          <w:rFonts w:hint="eastAsia"/>
        </w:rPr>
        <w:t>（ </w:t>
      </w:r>
      <w:r>
        <w:rPr>
          <w:rFonts w:hint="default"/>
        </w:rPr>
        <w:t>2</w:t>
      </w:r>
      <w:r>
        <w:rPr>
          <w:rFonts w:hint="eastAsia"/>
        </w:rPr>
        <w:t> ）财务要求： 无。</w:t>
      </w:r>
    </w:p>
    <w:p w14:paraId="59EC1662">
      <w:pPr>
        <w:pStyle w:val="3"/>
        <w:bidi w:val="0"/>
        <w:rPr>
          <w:rFonts w:hint="eastAsia"/>
        </w:rPr>
      </w:pPr>
      <w:r>
        <w:rPr>
          <w:rFonts w:hint="eastAsia"/>
        </w:rPr>
        <w:t>（ </w:t>
      </w:r>
      <w:r>
        <w:rPr>
          <w:rFonts w:hint="default"/>
        </w:rPr>
        <w:t>3</w:t>
      </w:r>
      <w:r>
        <w:rPr>
          <w:rFonts w:hint="eastAsia"/>
        </w:rPr>
        <w:t> ）业绩要求： 投标人自 </w:t>
      </w:r>
      <w:r>
        <w:rPr>
          <w:rFonts w:hint="default"/>
        </w:rPr>
        <w:t>2020</w:t>
      </w:r>
      <w:r>
        <w:rPr>
          <w:rFonts w:hint="eastAsia"/>
        </w:rPr>
        <w:t> 年 </w:t>
      </w:r>
      <w:r>
        <w:rPr>
          <w:rFonts w:hint="default"/>
        </w:rPr>
        <w:t>1</w:t>
      </w:r>
      <w:r>
        <w:rPr>
          <w:rFonts w:hint="eastAsia"/>
        </w:rPr>
        <w:t> 月 </w:t>
      </w:r>
      <w:r>
        <w:rPr>
          <w:rFonts w:hint="default"/>
        </w:rPr>
        <w:t>1</w:t>
      </w:r>
      <w:r>
        <w:rPr>
          <w:rFonts w:hint="eastAsia"/>
        </w:rPr>
        <w:t> 日以来，承担过货物装卸、水平运输服务业绩。 </w:t>
      </w:r>
      <w:r>
        <w:rPr>
          <w:rFonts w:hint="default"/>
        </w:rPr>
        <w:t>[</w:t>
      </w:r>
      <w:r>
        <w:rPr>
          <w:rFonts w:hint="eastAsia"/>
        </w:rPr>
        <w:t> 提供 </w:t>
      </w:r>
      <w:r>
        <w:rPr>
          <w:rFonts w:hint="default"/>
        </w:rPr>
        <w:t>2</w:t>
      </w:r>
      <w:r>
        <w:rPr>
          <w:rFonts w:hint="eastAsia"/>
        </w:rPr>
        <w:t> 份完整版货物装卸、水平运输服务业绩合同和业绩相对应的服务费结算发票扫描件或复印件，业绩合同认定时间以合同签订时间为准。合同和发票内容应清晰可见。 </w:t>
      </w:r>
      <w:r>
        <w:rPr>
          <w:rFonts w:hint="default"/>
        </w:rPr>
        <w:t>]</w:t>
      </w:r>
    </w:p>
    <w:p w14:paraId="1A2C9DB0">
      <w:pPr>
        <w:pStyle w:val="3"/>
        <w:bidi w:val="0"/>
        <w:rPr>
          <w:rFonts w:hint="eastAsia"/>
        </w:rPr>
      </w:pPr>
      <w:r>
        <w:rPr>
          <w:rFonts w:hint="eastAsia"/>
        </w:rPr>
        <w:t>（ </w:t>
      </w:r>
      <w:r>
        <w:rPr>
          <w:rFonts w:hint="default"/>
        </w:rPr>
        <w:t>4</w:t>
      </w:r>
      <w:r>
        <w:rPr>
          <w:rFonts w:hint="eastAsia"/>
        </w:rPr>
        <w:t> ）主要人员要求： </w:t>
      </w:r>
      <w:r>
        <w:rPr>
          <w:rFonts w:hint="default"/>
        </w:rPr>
        <w:t>A</w:t>
      </w:r>
      <w:r>
        <w:rPr>
          <w:rFonts w:hint="eastAsia"/>
        </w:rPr>
        <w:t> 、投标人具备人数 </w:t>
      </w:r>
      <w:r>
        <w:rPr>
          <w:rFonts w:hint="default"/>
        </w:rPr>
        <w:t>80</w:t>
      </w:r>
      <w:r>
        <w:rPr>
          <w:rFonts w:hint="eastAsia"/>
        </w:rPr>
        <w:t> 人（含）以上，年龄男不超 </w:t>
      </w:r>
      <w:r>
        <w:rPr>
          <w:rFonts w:hint="default"/>
        </w:rPr>
        <w:t>60</w:t>
      </w:r>
      <w:r>
        <w:rPr>
          <w:rFonts w:hint="eastAsia"/>
        </w:rPr>
        <w:t> 周岁、女不超 </w:t>
      </w:r>
      <w:r>
        <w:rPr>
          <w:rFonts w:hint="default"/>
        </w:rPr>
        <w:t>55</w:t>
      </w:r>
      <w:r>
        <w:rPr>
          <w:rFonts w:hint="eastAsia"/>
        </w:rPr>
        <w:t> 周岁自有劳务工。自有劳务工中包含项目所需劳务装卸人员、水平运输驾驶员以及其他辅助生产作业人员。 </w:t>
      </w:r>
      <w:r>
        <w:rPr>
          <w:rFonts w:hint="default"/>
        </w:rPr>
        <w:t>[</w:t>
      </w:r>
      <w:r>
        <w:rPr>
          <w:rFonts w:hint="eastAsia"/>
        </w:rPr>
        <w:t> 提供 </w:t>
      </w:r>
      <w:r>
        <w:rPr>
          <w:rFonts w:hint="default"/>
        </w:rPr>
        <w:t>80</w:t>
      </w:r>
      <w:r>
        <w:rPr>
          <w:rFonts w:hint="eastAsia"/>
        </w:rPr>
        <w:t> 人（含）以上自有劳务工人员情况汇总表和有效身份证扫描件或复印件；水平运输驾驶员的 </w:t>
      </w:r>
      <w:r>
        <w:rPr>
          <w:rFonts w:hint="default"/>
        </w:rPr>
        <w:t>B2</w:t>
      </w:r>
      <w:r>
        <w:rPr>
          <w:rFonts w:hint="eastAsia"/>
        </w:rPr>
        <w:t> （含）以上驾驶证扫描件或复印件；提供其他技术类劳务工、其他辅助劳务工具备与岗位相关的专业技能知识及工作经验的承诺函，承诺函加盖公章。 </w:t>
      </w:r>
      <w:r>
        <w:rPr>
          <w:rFonts w:hint="default"/>
        </w:rPr>
        <w:t>] B</w:t>
      </w:r>
      <w:r>
        <w:rPr>
          <w:rFonts w:hint="eastAsia"/>
        </w:rPr>
        <w:t> 、投标人应提供人数在 </w:t>
      </w:r>
      <w:r>
        <w:rPr>
          <w:rFonts w:hint="default"/>
        </w:rPr>
        <w:t>5</w:t>
      </w:r>
      <w:r>
        <w:rPr>
          <w:rFonts w:hint="eastAsia"/>
        </w:rPr>
        <w:t> 名（含）以上，年龄男不超 </w:t>
      </w:r>
      <w:r>
        <w:rPr>
          <w:rFonts w:hint="default"/>
        </w:rPr>
        <w:t>60</w:t>
      </w:r>
      <w:r>
        <w:rPr>
          <w:rFonts w:hint="eastAsia"/>
        </w:rPr>
        <w:t> 周岁、女不超 </w:t>
      </w:r>
      <w:r>
        <w:rPr>
          <w:rFonts w:hint="default"/>
        </w:rPr>
        <w:t>55</w:t>
      </w:r>
      <w:r>
        <w:rPr>
          <w:rFonts w:hint="eastAsia"/>
        </w:rPr>
        <w:t> 周岁具备安全（生产）管理人员资格证的项目管理员。（提供主要人员情况汇总表和有效身份证扫描件或复印件；安全（生产）管理人员资格证扫描件或复印件。） </w:t>
      </w:r>
      <w:r>
        <w:rPr>
          <w:rFonts w:hint="default"/>
        </w:rPr>
        <w:t>C</w:t>
      </w:r>
      <w:r>
        <w:rPr>
          <w:rFonts w:hint="eastAsia"/>
        </w:rPr>
        <w:t> 、投标人承诺，在合同签订后，一个自然月内为投入本项目所有人员办理缴纳职工社会保险和购买商业保险（安全生产责任险、雇主责任险、意外险）。保险总保额（社保 </w:t>
      </w:r>
      <w:r>
        <w:rPr>
          <w:rFonts w:hint="default"/>
        </w:rPr>
        <w:t>+</w:t>
      </w:r>
      <w:r>
        <w:rPr>
          <w:rFonts w:hint="eastAsia"/>
        </w:rPr>
        <w:t> 商业保险）不低于人民币 </w:t>
      </w:r>
      <w:r>
        <w:rPr>
          <w:rFonts w:hint="default"/>
        </w:rPr>
        <w:t>150 </w:t>
      </w:r>
      <w:r>
        <w:rPr>
          <w:rFonts w:hint="eastAsia"/>
        </w:rPr>
        <w:t>万元 </w:t>
      </w:r>
      <w:r>
        <w:rPr>
          <w:rFonts w:hint="default"/>
        </w:rPr>
        <w:t>/</w:t>
      </w:r>
      <w:r>
        <w:rPr>
          <w:rFonts w:hint="eastAsia"/>
        </w:rPr>
        <w:t> 人 </w:t>
      </w:r>
      <w:r>
        <w:rPr>
          <w:rFonts w:hint="default"/>
        </w:rPr>
        <w:t>/</w:t>
      </w:r>
      <w:r>
        <w:rPr>
          <w:rFonts w:hint="eastAsia"/>
        </w:rPr>
        <w:t> 年。并将有效社保缴纳记录和有效商业保险保单提供给招标人核查。如未按期办理，招标人有权终止合同，并对项目进行重新招采。（提供承诺函，加盖公章。） </w:t>
      </w:r>
      <w:r>
        <w:rPr>
          <w:rFonts w:hint="default"/>
        </w:rPr>
        <w:t>D</w:t>
      </w:r>
      <w:r>
        <w:rPr>
          <w:rFonts w:hint="eastAsia"/>
        </w:rPr>
        <w:t> 、投标人承诺，投入本项目的所有人员均经过三级安全教育并考核合格，持有与岗位相关的职业技术能力操作证，持证上岗，并符合进港报备要求。（提供承诺函，加盖公章。） </w:t>
      </w:r>
      <w:r>
        <w:rPr>
          <w:rFonts w:hint="default"/>
        </w:rPr>
        <w:t>E</w:t>
      </w:r>
      <w:r>
        <w:rPr>
          <w:rFonts w:hint="eastAsia"/>
        </w:rPr>
        <w:t> 、投标人承诺，投入本项目的所有人员均具备良好的身体素质，年龄男不超 </w:t>
      </w:r>
      <w:r>
        <w:rPr>
          <w:rFonts w:hint="default"/>
        </w:rPr>
        <w:t>60</w:t>
      </w:r>
      <w:r>
        <w:rPr>
          <w:rFonts w:hint="eastAsia"/>
        </w:rPr>
        <w:t> 周岁、女不超 </w:t>
      </w:r>
      <w:r>
        <w:rPr>
          <w:rFonts w:hint="default"/>
        </w:rPr>
        <w:t>55</w:t>
      </w:r>
      <w:r>
        <w:rPr>
          <w:rFonts w:hint="eastAsia"/>
        </w:rPr>
        <w:t> 周岁，身心健康，服从命令，听从指挥，组织纪律观念强。在合同履约期间，如未按要求提供人员，招标人有权终止合同，并对项目进行重新招采。（提供承诺函，加盖公章。）</w:t>
      </w:r>
    </w:p>
    <w:p w14:paraId="58A2E000">
      <w:pPr>
        <w:pStyle w:val="3"/>
        <w:bidi w:val="0"/>
        <w:rPr>
          <w:rFonts w:hint="eastAsia"/>
        </w:rPr>
      </w:pPr>
      <w:r>
        <w:rPr>
          <w:rFonts w:hint="eastAsia"/>
        </w:rPr>
        <w:t>（ </w:t>
      </w:r>
      <w:r>
        <w:rPr>
          <w:rFonts w:hint="default"/>
        </w:rPr>
        <w:t>5</w:t>
      </w:r>
      <w:r>
        <w:rPr>
          <w:rFonts w:hint="eastAsia"/>
        </w:rPr>
        <w:t> ）其他要求： </w:t>
      </w:r>
      <w:r>
        <w:rPr>
          <w:rFonts w:hint="default"/>
        </w:rPr>
        <w:t>A</w:t>
      </w:r>
      <w:r>
        <w:rPr>
          <w:rFonts w:hint="eastAsia"/>
        </w:rPr>
        <w:t> 、投标人具备自有或租赁，工程运输车数量 </w:t>
      </w:r>
      <w:r>
        <w:rPr>
          <w:rFonts w:hint="default"/>
        </w:rPr>
        <w:t>20</w:t>
      </w:r>
      <w:r>
        <w:rPr>
          <w:rFonts w:hint="eastAsia"/>
        </w:rPr>
        <w:t> 辆（含）以上，其中燃油工程运输车数量 </w:t>
      </w:r>
      <w:r>
        <w:rPr>
          <w:rFonts w:hint="default"/>
        </w:rPr>
        <w:t>17</w:t>
      </w:r>
      <w:r>
        <w:rPr>
          <w:rFonts w:hint="eastAsia"/>
        </w:rPr>
        <w:t> 辆（含）以上，新能源工程运输车数量 </w:t>
      </w:r>
      <w:r>
        <w:rPr>
          <w:rFonts w:hint="default"/>
        </w:rPr>
        <w:t>3</w:t>
      </w:r>
      <w:r>
        <w:rPr>
          <w:rFonts w:hint="eastAsia"/>
        </w:rPr>
        <w:t> 辆（含）以上，且新能源工程运输车数量应以每年 </w:t>
      </w:r>
      <w:r>
        <w:rPr>
          <w:rFonts w:hint="default"/>
        </w:rPr>
        <w:t>10%</w:t>
      </w:r>
      <w:r>
        <w:rPr>
          <w:rFonts w:hint="eastAsia"/>
        </w:rPr>
        <w:t> 趋势增长。同时每辆工程运输车均应具备盲区预警主动安防系统。 </w:t>
      </w:r>
      <w:r>
        <w:rPr>
          <w:rFonts w:hint="default"/>
        </w:rPr>
        <w:t>[</w:t>
      </w:r>
      <w:r>
        <w:rPr>
          <w:rFonts w:hint="eastAsia"/>
        </w:rPr>
        <w:t> 提供工程运输车情况汇总表；车辆行驶证（租赁车辆，同时提供有效的车辆租赁合同或协议证明）；提供车辆数量趋势增长和安防系统承诺函，承诺函加盖公章。 </w:t>
      </w:r>
      <w:r>
        <w:rPr>
          <w:rFonts w:hint="default"/>
        </w:rPr>
        <w:t>] B</w:t>
      </w:r>
      <w:r>
        <w:rPr>
          <w:rFonts w:hint="eastAsia"/>
        </w:rPr>
        <w:t> 、投标人承诺，自 </w:t>
      </w:r>
      <w:r>
        <w:rPr>
          <w:rFonts w:hint="default"/>
        </w:rPr>
        <w:t>2020</w:t>
      </w:r>
      <w:r>
        <w:rPr>
          <w:rFonts w:hint="eastAsia"/>
        </w:rPr>
        <w:t> 年 </w:t>
      </w:r>
      <w:r>
        <w:rPr>
          <w:rFonts w:hint="default"/>
        </w:rPr>
        <w:t>1</w:t>
      </w:r>
      <w:r>
        <w:rPr>
          <w:rFonts w:hint="eastAsia"/>
        </w:rPr>
        <w:t> 月 </w:t>
      </w:r>
      <w:r>
        <w:rPr>
          <w:rFonts w:hint="default"/>
        </w:rPr>
        <w:t>1</w:t>
      </w:r>
      <w:r>
        <w:rPr>
          <w:rFonts w:hint="eastAsia"/>
        </w:rPr>
        <w:t> 日以来，在货物装卸、水平运输服务项目合同履约期间无重大机损及人员伤亡事故。（提供承诺函，加盖公章。）</w:t>
      </w:r>
    </w:p>
    <w:p w14:paraId="743E5669">
      <w:pPr>
        <w:pStyle w:val="3"/>
        <w:bidi w:val="0"/>
        <w:rPr>
          <w:rFonts w:hint="eastAsia"/>
        </w:rPr>
      </w:pPr>
      <w:r>
        <w:rPr>
          <w:rFonts w:hint="default"/>
        </w:rPr>
        <w:t>3.2</w:t>
      </w:r>
      <w:r>
        <w:rPr>
          <w:rFonts w:hint="eastAsia"/>
        </w:rPr>
        <w:t> 本次招标 </w:t>
      </w:r>
      <w:r>
        <w:t>口</w:t>
      </w:r>
      <w:r>
        <w:rPr>
          <w:rFonts w:hint="eastAsia"/>
        </w:rPr>
        <w:t> 接受 </w:t>
      </w:r>
      <w:r>
        <w:rPr>
          <w:rFonts w:hint="default"/>
        </w:rPr>
        <w:t>/</w:t>
      </w:r>
      <w:r>
        <w:rPr>
          <w:rFonts w:hint="eastAsia"/>
        </w:rPr>
        <w:t> </w:t>
      </w:r>
      <w:r>
        <w:rPr>
          <w:rFonts w:hint="default"/>
        </w:rPr>
        <w:t>☑</w:t>
      </w:r>
      <w:r>
        <w:rPr>
          <w:rFonts w:hint="eastAsia"/>
        </w:rPr>
        <w:t> 不接受 联合体投标。</w:t>
      </w:r>
    </w:p>
    <w:p w14:paraId="2D0E090C">
      <w:pPr>
        <w:pStyle w:val="3"/>
        <w:bidi w:val="0"/>
        <w:rPr>
          <w:rFonts w:hint="eastAsia"/>
        </w:rPr>
      </w:pPr>
      <w:r>
        <w:rPr>
          <w:rFonts w:hint="default"/>
        </w:rPr>
        <w:t>3.3</w:t>
      </w:r>
      <w:r>
        <w:rPr>
          <w:rFonts w:hint="eastAsia"/>
        </w:rPr>
        <w:t> 每个投标人在本次招标中最多可对 </w:t>
      </w:r>
      <w:r>
        <w:rPr>
          <w:rFonts w:hint="default"/>
        </w:rPr>
        <w:t>1</w:t>
      </w:r>
      <w:r>
        <w:rPr>
          <w:rFonts w:hint="eastAsia"/>
        </w:rPr>
        <w:t> 个标段投标，允许中 </w:t>
      </w:r>
      <w:r>
        <w:rPr>
          <w:rFonts w:hint="default"/>
        </w:rPr>
        <w:t>1</w:t>
      </w:r>
      <w:r>
        <w:rPr>
          <w:rFonts w:hint="eastAsia"/>
        </w:rPr>
        <w:t> 个标段。</w:t>
      </w:r>
    </w:p>
    <w:p w14:paraId="5263171D">
      <w:pPr>
        <w:pStyle w:val="3"/>
        <w:bidi w:val="0"/>
        <w:rPr>
          <w:rFonts w:hint="eastAsia"/>
        </w:rPr>
      </w:pPr>
      <w:r>
        <w:rPr>
          <w:rFonts w:hint="default"/>
        </w:rPr>
        <w:t>3.4 </w:t>
      </w:r>
      <w:r>
        <w:rPr>
          <w:rFonts w:hint="eastAsia"/>
        </w:rPr>
        <w:t>与招标人存在利害关系可能影响招标公正性的单位，不得参加投标。单位负责人为同一人或存在控股、管理关系的不同单位，不得参加同一标段的投标，否则，相关投标均无效。</w:t>
      </w:r>
    </w:p>
    <w:p w14:paraId="5534B182">
      <w:pPr>
        <w:pStyle w:val="3"/>
        <w:bidi w:val="0"/>
        <w:rPr>
          <w:rFonts w:hint="eastAsia"/>
        </w:rPr>
      </w:pPr>
      <w:r>
        <w:rPr>
          <w:rFonts w:hint="default"/>
        </w:rPr>
        <w:t>3.</w:t>
      </w:r>
      <w:r>
        <w:rPr>
          <w:rFonts w:hint="eastAsia"/>
        </w:rPr>
        <w:t> </w:t>
      </w:r>
      <w:r>
        <w:rPr>
          <w:rFonts w:hint="default"/>
        </w:rPr>
        <w:t>5 </w:t>
      </w:r>
      <w:r>
        <w:rPr>
          <w:rFonts w:hint="eastAsia"/>
        </w:rPr>
        <w:t>投标人（包括联合体各成员）不得存在下列不良状况或不良</w:t>
      </w:r>
      <w:r>
        <w:rPr>
          <w:rFonts w:hint="eastAsia"/>
        </w:rPr>
        <w:fldChar w:fldCharType="begin"/>
      </w:r>
      <w:r>
        <w:rPr>
          <w:rFonts w:hint="eastAsia"/>
        </w:rPr>
        <w:instrText xml:space="preserve"> HYPERLINK "javascript:setPayZixun()" </w:instrText>
      </w:r>
      <w:r>
        <w:rPr>
          <w:rFonts w:hint="eastAsia"/>
        </w:rPr>
        <w:fldChar w:fldCharType="separate"/>
      </w:r>
      <w:r>
        <w:rPr>
          <w:rStyle w:val="6"/>
          <w:rFonts w:hint="eastAsia" w:ascii="宋体" w:hAnsi="宋体" w:eastAsia="宋体" w:cs="宋体"/>
          <w:i w:val="0"/>
          <w:iCs w:val="0"/>
          <w:caps w:val="0"/>
          <w:color w:val="4577DC"/>
          <w:spacing w:val="0"/>
          <w:szCs w:val="24"/>
          <w:u w:val="none"/>
          <w:bdr w:val="none" w:color="auto" w:sz="0" w:space="0"/>
          <w:shd w:val="clear" w:fill="FAFAFA"/>
        </w:rPr>
        <w:t>信用</w:t>
      </w:r>
      <w:r>
        <w:rPr>
          <w:rFonts w:hint="eastAsia"/>
        </w:rPr>
        <w:fldChar w:fldCharType="end"/>
      </w:r>
      <w:r>
        <w:rPr>
          <w:rFonts w:hint="eastAsia"/>
        </w:rPr>
        <w:t>记录：</w:t>
      </w:r>
    </w:p>
    <w:p w14:paraId="2E0D173F">
      <w:pPr>
        <w:pStyle w:val="3"/>
        <w:bidi w:val="0"/>
        <w:rPr>
          <w:rFonts w:hint="eastAsia"/>
        </w:rPr>
      </w:pPr>
      <w:r>
        <w:rPr>
          <w:rFonts w:hint="eastAsia"/>
        </w:rPr>
        <w:t>（ </w:t>
      </w:r>
      <w:r>
        <w:rPr>
          <w:rFonts w:hint="default"/>
        </w:rPr>
        <w:t>1</w:t>
      </w:r>
      <w:r>
        <w:rPr>
          <w:rFonts w:hint="eastAsia"/>
        </w:rPr>
        <w:t> ）被责令停业，暂扣或吊销执照，或吊销资质证书；</w:t>
      </w:r>
    </w:p>
    <w:p w14:paraId="696A7F63">
      <w:pPr>
        <w:pStyle w:val="3"/>
        <w:bidi w:val="0"/>
        <w:rPr>
          <w:rFonts w:hint="eastAsia"/>
        </w:rPr>
      </w:pPr>
      <w:r>
        <w:rPr>
          <w:rFonts w:hint="eastAsia"/>
        </w:rPr>
        <w:t>（ </w:t>
      </w:r>
      <w:r>
        <w:rPr>
          <w:rFonts w:hint="default"/>
        </w:rPr>
        <w:t>2</w:t>
      </w:r>
      <w:r>
        <w:rPr>
          <w:rFonts w:hint="eastAsia"/>
        </w:rPr>
        <w:t> ）进入清算程序，或被宣告破产，或其他丧失履约能力的情形；</w:t>
      </w:r>
    </w:p>
    <w:p w14:paraId="607B834C">
      <w:pPr>
        <w:pStyle w:val="3"/>
        <w:bidi w:val="0"/>
        <w:rPr>
          <w:rFonts w:hint="eastAsia"/>
        </w:rPr>
      </w:pPr>
      <w:r>
        <w:rPr>
          <w:rFonts w:hint="eastAsia"/>
        </w:rPr>
        <w:t>（ </w:t>
      </w:r>
      <w:r>
        <w:rPr>
          <w:rFonts w:hint="default"/>
        </w:rPr>
        <w:t>3</w:t>
      </w:r>
      <w:r>
        <w:rPr>
          <w:rFonts w:hint="eastAsia"/>
        </w:rPr>
        <w:t> ）在国家企业信用信息公示系统（ </w:t>
      </w:r>
      <w:r>
        <w:rPr>
          <w:rFonts w:hint="default"/>
        </w:rPr>
        <w:t>http://www.gsxt.gov.cn/</w:t>
      </w:r>
      <w:r>
        <w:rPr>
          <w:rFonts w:hint="eastAsia"/>
        </w:rPr>
        <w:t> ）中被列入严重违法</w:t>
      </w:r>
      <w:r>
        <w:rPr>
          <w:rFonts w:hint="eastAsia"/>
        </w:rPr>
        <w:fldChar w:fldCharType="begin"/>
      </w:r>
      <w:r>
        <w:rPr>
          <w:rFonts w:hint="eastAsia"/>
        </w:rPr>
        <w:instrText xml:space="preserve"> HYPERLINK "javascript:setPayZixun()" </w:instrText>
      </w:r>
      <w:r>
        <w:rPr>
          <w:rFonts w:hint="eastAsia"/>
        </w:rPr>
        <w:fldChar w:fldCharType="separate"/>
      </w:r>
      <w:r>
        <w:rPr>
          <w:rStyle w:val="6"/>
          <w:rFonts w:hint="eastAsia" w:ascii="宋体" w:hAnsi="宋体" w:eastAsia="宋体" w:cs="宋体"/>
          <w:i w:val="0"/>
          <w:iCs w:val="0"/>
          <w:caps w:val="0"/>
          <w:color w:val="4577DC"/>
          <w:spacing w:val="0"/>
          <w:szCs w:val="24"/>
          <w:u w:val="none"/>
          <w:bdr w:val="none" w:color="auto" w:sz="0" w:space="0"/>
          <w:shd w:val="clear" w:fill="FAFAFA"/>
        </w:rPr>
        <w:t>失信</w:t>
      </w:r>
      <w:r>
        <w:rPr>
          <w:rFonts w:hint="eastAsia"/>
        </w:rPr>
        <w:fldChar w:fldCharType="end"/>
      </w:r>
      <w:r>
        <w:rPr>
          <w:rFonts w:hint="eastAsia"/>
        </w:rPr>
        <w:t>企业名单；</w:t>
      </w:r>
    </w:p>
    <w:p w14:paraId="22C1527B">
      <w:pPr>
        <w:pStyle w:val="3"/>
        <w:bidi w:val="0"/>
        <w:rPr>
          <w:rFonts w:hint="eastAsia"/>
        </w:rPr>
      </w:pPr>
      <w:r>
        <w:rPr>
          <w:rFonts w:hint="eastAsia"/>
        </w:rPr>
        <w:t>（ </w:t>
      </w:r>
      <w:r>
        <w:rPr>
          <w:rFonts w:hint="default"/>
        </w:rPr>
        <w:t>4</w:t>
      </w:r>
      <w:r>
        <w:rPr>
          <w:rFonts w:hint="eastAsia"/>
        </w:rPr>
        <w:t> ）在 </w:t>
      </w:r>
      <w:r>
        <w:rPr>
          <w:rFonts w:hint="default"/>
        </w:rPr>
        <w:t>“</w:t>
      </w:r>
      <w:r>
        <w:rPr>
          <w:rFonts w:hint="eastAsia"/>
        </w:rPr>
        <w:t> 信用中国 </w:t>
      </w:r>
      <w:r>
        <w:rPr>
          <w:rFonts w:hint="default"/>
        </w:rPr>
        <w:t>”</w:t>
      </w:r>
      <w:r>
        <w:rPr>
          <w:rFonts w:hint="eastAsia"/>
        </w:rPr>
        <w:t> 网站（ </w:t>
      </w:r>
      <w:r>
        <w:rPr>
          <w:rFonts w:hint="default"/>
        </w:rPr>
        <w:t>http://www.creditchina.gov.cn/</w:t>
      </w:r>
      <w:r>
        <w:rPr>
          <w:rFonts w:hint="eastAsia"/>
        </w:rPr>
        <w:t> ） 或“中国执行信息公开网” （ </w:t>
      </w:r>
      <w:r>
        <w:rPr>
          <w:rFonts w:hint="default"/>
        </w:rPr>
        <w:t>http://zxgk.court.gov.cn/</w:t>
      </w:r>
      <w:r>
        <w:rPr>
          <w:rFonts w:hint="eastAsia"/>
        </w:rPr>
        <w:t> ） 中被列入失信被执行人名单；</w:t>
      </w:r>
    </w:p>
    <w:p w14:paraId="7C62E02B">
      <w:pPr>
        <w:pStyle w:val="3"/>
        <w:bidi w:val="0"/>
        <w:rPr>
          <w:rFonts w:hint="eastAsia"/>
        </w:rPr>
      </w:pPr>
      <w:r>
        <w:rPr>
          <w:rFonts w:hint="eastAsia"/>
        </w:rPr>
        <w:t>（ </w:t>
      </w:r>
      <w:r>
        <w:rPr>
          <w:rFonts w:hint="default"/>
        </w:rPr>
        <w:t>5</w:t>
      </w:r>
      <w:r>
        <w:rPr>
          <w:rFonts w:hint="eastAsia"/>
        </w:rPr>
        <w:t> ）被江苏 省港口集团 有限公司取消供应商资格且在 拒绝再次注册 期限内的；</w:t>
      </w:r>
    </w:p>
    <w:p w14:paraId="266C5ED0">
      <w:pPr>
        <w:pStyle w:val="3"/>
        <w:bidi w:val="0"/>
        <w:rPr>
          <w:rFonts w:hint="eastAsia"/>
        </w:rPr>
      </w:pPr>
      <w:r>
        <w:rPr>
          <w:rFonts w:hint="eastAsia"/>
        </w:rPr>
        <w:t>（ </w:t>
      </w:r>
      <w:r>
        <w:rPr>
          <w:rFonts w:hint="default"/>
        </w:rPr>
        <w:t>6</w:t>
      </w:r>
      <w:r>
        <w:rPr>
          <w:rFonts w:hint="eastAsia"/>
        </w:rPr>
        <w:t> ）投标人须知前附表规定的其他情形。</w:t>
      </w:r>
    </w:p>
    <w:p w14:paraId="0BE674E0">
      <w:pPr>
        <w:pStyle w:val="3"/>
        <w:bidi w:val="0"/>
        <w:rPr>
          <w:rFonts w:hint="eastAsia"/>
        </w:rPr>
      </w:pPr>
      <w:bookmarkStart w:id="7" w:name="_Toc51171536"/>
      <w:bookmarkEnd w:id="7"/>
      <w:bookmarkStart w:id="8" w:name="_Toc51156195"/>
      <w:bookmarkEnd w:id="8"/>
      <w:bookmarkStart w:id="9" w:name="_Toc45200995"/>
      <w:r>
        <w:rPr>
          <w:rFonts w:hint="eastAsia"/>
        </w:rPr>
        <w:t>4. </w:t>
      </w:r>
      <w:bookmarkEnd w:id="9"/>
      <w:r>
        <w:rPr>
          <w:rFonts w:hint="eastAsia"/>
        </w:rPr>
        <w:fldChar w:fldCharType="begin"/>
      </w:r>
      <w:r>
        <w:rPr>
          <w:rFonts w:hint="eastAsia"/>
        </w:rPr>
        <w:instrText xml:space="preserve"> HYPERLINK "javascript:setPayZixun()" \o "标书制作" </w:instrText>
      </w:r>
      <w:r>
        <w:rPr>
          <w:rFonts w:hint="eastAsia"/>
        </w:rPr>
        <w:fldChar w:fldCharType="separate"/>
      </w:r>
      <w:r>
        <w:rPr>
          <w:rStyle w:val="6"/>
          <w:rFonts w:hint="eastAsia" w:ascii="微软雅黑" w:hAnsi="微软雅黑" w:eastAsia="微软雅黑" w:cs="微软雅黑"/>
          <w:i w:val="0"/>
          <w:iCs w:val="0"/>
          <w:caps w:val="0"/>
          <w:color w:val="4577DC"/>
          <w:spacing w:val="0"/>
          <w:u w:val="none"/>
          <w:bdr w:val="none" w:color="auto" w:sz="0" w:space="0"/>
          <w:shd w:val="clear" w:fill="FAFAFA"/>
        </w:rPr>
        <w:t>招标文件</w:t>
      </w:r>
      <w:r>
        <w:rPr>
          <w:rFonts w:hint="eastAsia"/>
        </w:rPr>
        <w:fldChar w:fldCharType="end"/>
      </w:r>
      <w:r>
        <w:rPr>
          <w:rFonts w:hint="eastAsia"/>
        </w:rPr>
        <w:t>的 获取</w:t>
      </w:r>
    </w:p>
    <w:p w14:paraId="1139F496">
      <w:pPr>
        <w:pStyle w:val="3"/>
        <w:bidi w:val="0"/>
        <w:rPr>
          <w:rFonts w:hint="eastAsia"/>
        </w:rPr>
      </w:pPr>
      <w:r>
        <w:rPr>
          <w:rFonts w:hint="default"/>
        </w:rPr>
        <w:t>4.1 </w:t>
      </w:r>
      <w:r>
        <w:rPr>
          <w:rFonts w:hint="eastAsia"/>
        </w:rPr>
        <w:t>凡有意参加投标者，请在江苏省港口集团有限公司电子招标采购平台（以下简称 </w:t>
      </w:r>
      <w:r>
        <w:rPr>
          <w:rFonts w:hint="default"/>
        </w:rPr>
        <w:t>“</w:t>
      </w:r>
      <w:r>
        <w:rPr>
          <w:rFonts w:hint="eastAsia"/>
        </w:rPr>
        <w:t> 电子采购平台 </w:t>
      </w:r>
      <w:r>
        <w:rPr>
          <w:rFonts w:hint="default"/>
        </w:rPr>
        <w:t>”</w:t>
      </w:r>
      <w:r>
        <w:rPr>
          <w:rFonts w:hint="eastAsia"/>
        </w:rPr>
        <w:t> ，网址： </w:t>
      </w:r>
      <w:r>
        <w:rPr>
          <w:rFonts w:hint="default"/>
        </w:rPr>
        <w:t>http://ecg.portjs.cn:20909</w:t>
      </w:r>
      <w:r>
        <w:rPr>
          <w:rFonts w:hint="eastAsia"/>
        </w:rPr>
        <w:t> ）进行供应商注册并办理 </w:t>
      </w:r>
      <w:r>
        <w:rPr>
          <w:rFonts w:hint="default"/>
        </w:rPr>
        <w:t>CA</w:t>
      </w:r>
      <w:r>
        <w:rPr>
          <w:rFonts w:hint="eastAsia"/>
        </w:rPr>
        <w:t> ，供应商注册及 </w:t>
      </w:r>
      <w:r>
        <w:rPr>
          <w:rFonts w:hint="default"/>
        </w:rPr>
        <w:t>CA </w:t>
      </w:r>
      <w:r>
        <w:rPr>
          <w:rFonts w:hint="eastAsia"/>
        </w:rPr>
        <w:t>办理具体要求见 </w:t>
      </w:r>
      <w:r>
        <w:rPr>
          <w:rFonts w:hint="default"/>
        </w:rPr>
        <w:t>“</w:t>
      </w:r>
      <w:r>
        <w:rPr>
          <w:rFonts w:hint="eastAsia"/>
        </w:rPr>
        <w:t> 电子采购平台 </w:t>
      </w:r>
      <w:r>
        <w:rPr>
          <w:rFonts w:hint="default"/>
        </w:rPr>
        <w:t>”</w:t>
      </w:r>
      <w:r>
        <w:rPr>
          <w:rFonts w:hint="eastAsia"/>
        </w:rPr>
        <w:t> ；未能及时完成注册和 </w:t>
      </w:r>
      <w:r>
        <w:rPr>
          <w:rFonts w:hint="default"/>
        </w:rPr>
        <w:t>CA </w:t>
      </w:r>
      <w:r>
        <w:rPr>
          <w:rFonts w:hint="eastAsia"/>
        </w:rPr>
        <w:t>办理而导致的任何后果将由供应商自行承担。</w:t>
      </w:r>
    </w:p>
    <w:p w14:paraId="712BE3AF">
      <w:pPr>
        <w:pStyle w:val="3"/>
        <w:bidi w:val="0"/>
        <w:rPr>
          <w:rFonts w:hint="eastAsia"/>
        </w:rPr>
      </w:pPr>
      <w:r>
        <w:rPr>
          <w:rFonts w:hint="default"/>
        </w:rPr>
        <w:t>4.2 </w:t>
      </w:r>
      <w:r>
        <w:rPr>
          <w:rFonts w:hint="eastAsia"/>
        </w:rPr>
        <w:t>供应商在电子采购平台注册成功后，请于 </w:t>
      </w:r>
      <w:r>
        <w:rPr>
          <w:rFonts w:hint="default"/>
        </w:rPr>
        <w:t>2025</w:t>
      </w:r>
      <w:r>
        <w:rPr>
          <w:rFonts w:hint="eastAsia"/>
        </w:rPr>
        <w:t> 年 </w:t>
      </w:r>
      <w:r>
        <w:rPr>
          <w:rFonts w:hint="default"/>
        </w:rPr>
        <w:t>10</w:t>
      </w:r>
      <w:r>
        <w:rPr>
          <w:rFonts w:hint="eastAsia"/>
        </w:rPr>
        <w:t> 月 </w:t>
      </w:r>
      <w:r>
        <w:rPr>
          <w:rFonts w:hint="default"/>
        </w:rPr>
        <w:t>14</w:t>
      </w:r>
      <w:r>
        <w:rPr>
          <w:rFonts w:hint="eastAsia"/>
        </w:rPr>
        <w:t> 日 </w:t>
      </w:r>
      <w:r>
        <w:rPr>
          <w:rFonts w:hint="default"/>
        </w:rPr>
        <w:t>20</w:t>
      </w:r>
      <w:r>
        <w:rPr>
          <w:rFonts w:hint="eastAsia"/>
        </w:rPr>
        <w:t> 时 </w:t>
      </w:r>
      <w:r>
        <w:rPr>
          <w:rFonts w:hint="default"/>
        </w:rPr>
        <w:t>00</w:t>
      </w:r>
      <w:r>
        <w:rPr>
          <w:rFonts w:hint="eastAsia"/>
        </w:rPr>
        <w:t> 分 至 </w:t>
      </w:r>
      <w:r>
        <w:rPr>
          <w:rFonts w:hint="default"/>
        </w:rPr>
        <w:t>2025</w:t>
      </w:r>
      <w:r>
        <w:rPr>
          <w:rFonts w:hint="eastAsia"/>
        </w:rPr>
        <w:t> 年 </w:t>
      </w:r>
      <w:r>
        <w:rPr>
          <w:rFonts w:hint="default"/>
        </w:rPr>
        <w:t>10</w:t>
      </w:r>
      <w:r>
        <w:rPr>
          <w:rFonts w:hint="eastAsia"/>
        </w:rPr>
        <w:t> 月 </w:t>
      </w:r>
      <w:r>
        <w:rPr>
          <w:rFonts w:hint="default"/>
        </w:rPr>
        <w:t>22</w:t>
      </w:r>
      <w:r>
        <w:rPr>
          <w:rFonts w:hint="eastAsia"/>
        </w:rPr>
        <w:t> 日 </w:t>
      </w:r>
      <w:r>
        <w:rPr>
          <w:rFonts w:hint="default"/>
        </w:rPr>
        <w:t>00</w:t>
      </w:r>
      <w:r>
        <w:rPr>
          <w:rFonts w:hint="eastAsia"/>
        </w:rPr>
        <w:t> 时 </w:t>
      </w:r>
      <w:r>
        <w:rPr>
          <w:rFonts w:hint="default"/>
        </w:rPr>
        <w:t>00</w:t>
      </w:r>
      <w:r>
        <w:rPr>
          <w:rFonts w:hint="eastAsia"/>
        </w:rPr>
        <w:t> 分 （北京时间，下同）登录电子采购平台，明确所投标段，线上支付文件费用后下载招标文件、图纸和参考资料。联合体投标的，联合体成员均应在电子采购平台进行注册，并由联合体牵头人登录电子采购平台完成文件费用支付、招标文件下载。</w:t>
      </w:r>
    </w:p>
    <w:p w14:paraId="6DCBDA89">
      <w:pPr>
        <w:pStyle w:val="3"/>
        <w:bidi w:val="0"/>
        <w:rPr>
          <w:rFonts w:hint="eastAsia"/>
        </w:rPr>
      </w:pPr>
      <w:r>
        <w:rPr>
          <w:rFonts w:hint="default"/>
        </w:rPr>
        <w:t>4.3 </w:t>
      </w:r>
      <w:r>
        <w:rPr>
          <w:rFonts w:hint="eastAsia"/>
        </w:rPr>
        <w:t>招标文件每套售价 </w:t>
      </w:r>
      <w:r>
        <w:rPr>
          <w:rFonts w:hint="default"/>
        </w:rPr>
        <w:t>0</w:t>
      </w:r>
      <w:r>
        <w:rPr>
          <w:rFonts w:hint="eastAsia"/>
        </w:rPr>
        <w:t> 元，售后不退。</w:t>
      </w:r>
    </w:p>
    <w:p w14:paraId="5898A5CE">
      <w:pPr>
        <w:pStyle w:val="3"/>
        <w:bidi w:val="0"/>
        <w:rPr>
          <w:rFonts w:hint="eastAsia"/>
        </w:rPr>
      </w:pPr>
      <w:r>
        <w:rPr>
          <w:rFonts w:hint="default"/>
        </w:rPr>
        <w:t>4.4 </w:t>
      </w:r>
      <w:r>
        <w:rPr>
          <w:rFonts w:hint="eastAsia"/>
        </w:rPr>
        <w:t>招标文件购买汇款账户如下：</w:t>
      </w:r>
    </w:p>
    <w:p w14:paraId="48ED8097">
      <w:pPr>
        <w:pStyle w:val="3"/>
        <w:bidi w:val="0"/>
        <w:rPr>
          <w:rFonts w:hint="eastAsia"/>
        </w:rPr>
      </w:pPr>
      <w:r>
        <w:rPr>
          <w:rFonts w:hint="eastAsia"/>
        </w:rPr>
        <w:t>开户名称： 江苏柒采招标代理有限公司</w:t>
      </w:r>
    </w:p>
    <w:p w14:paraId="5FC0D6D6">
      <w:pPr>
        <w:pStyle w:val="3"/>
        <w:bidi w:val="0"/>
        <w:rPr>
          <w:rFonts w:hint="eastAsia"/>
        </w:rPr>
      </w:pPr>
      <w:r>
        <w:rPr>
          <w:rFonts w:hint="eastAsia"/>
        </w:rPr>
        <w:t>开户银行： 中国银行股份有限公司南京万达广场支行</w:t>
      </w:r>
    </w:p>
    <w:p w14:paraId="19FCF4F7">
      <w:pPr>
        <w:pStyle w:val="3"/>
        <w:bidi w:val="0"/>
        <w:rPr>
          <w:rFonts w:hint="eastAsia"/>
        </w:rPr>
      </w:pPr>
      <w:r>
        <w:rPr>
          <w:rFonts w:hint="eastAsia"/>
        </w:rPr>
        <w:t>银行帐号： </w:t>
      </w:r>
      <w:r>
        <w:rPr>
          <w:rFonts w:hint="default"/>
        </w:rPr>
        <w:t>515769533053</w:t>
      </w:r>
    </w:p>
    <w:p w14:paraId="5377A8A2">
      <w:pPr>
        <w:pStyle w:val="3"/>
        <w:bidi w:val="0"/>
        <w:rPr>
          <w:rFonts w:hint="eastAsia"/>
        </w:rPr>
      </w:pPr>
      <w:r>
        <w:rPr>
          <w:rFonts w:hint="eastAsia"/>
        </w:rPr>
        <w:t>其他要求：投标人汇款请备注项目名称及标段、单位名称</w:t>
      </w:r>
    </w:p>
    <w:p w14:paraId="43BB5AF3">
      <w:pPr>
        <w:pStyle w:val="3"/>
        <w:bidi w:val="0"/>
        <w:rPr>
          <w:rFonts w:hint="eastAsia"/>
        </w:rPr>
      </w:pPr>
      <w:bookmarkStart w:id="10" w:name="_Toc51156198"/>
      <w:bookmarkEnd w:id="10"/>
      <w:bookmarkStart w:id="11" w:name="_Toc45200996"/>
      <w:bookmarkEnd w:id="11"/>
      <w:bookmarkStart w:id="12" w:name="_Toc51171537"/>
      <w:r>
        <w:rPr>
          <w:rFonts w:hint="eastAsia"/>
        </w:rPr>
        <w:t>5. </w:t>
      </w:r>
      <w:bookmarkEnd w:id="12"/>
      <w:r>
        <w:rPr>
          <w:rFonts w:hint="eastAsia"/>
        </w:rPr>
        <w:fldChar w:fldCharType="begin"/>
      </w:r>
      <w:r>
        <w:rPr>
          <w:rFonts w:hint="eastAsia"/>
        </w:rPr>
        <w:instrText xml:space="preserve"> HYPERLINK "javascript:setPayZixun()" \o "标书制作" </w:instrText>
      </w:r>
      <w:r>
        <w:rPr>
          <w:rFonts w:hint="eastAsia"/>
        </w:rPr>
        <w:fldChar w:fldCharType="separate"/>
      </w:r>
      <w:r>
        <w:rPr>
          <w:rStyle w:val="6"/>
          <w:rFonts w:hint="eastAsia" w:ascii="微软雅黑" w:hAnsi="微软雅黑" w:eastAsia="微软雅黑" w:cs="微软雅黑"/>
          <w:i w:val="0"/>
          <w:iCs w:val="0"/>
          <w:caps w:val="0"/>
          <w:color w:val="4577DC"/>
          <w:spacing w:val="0"/>
          <w:u w:val="none"/>
          <w:bdr w:val="none" w:color="auto" w:sz="0" w:space="0"/>
          <w:shd w:val="clear" w:fill="FAFAFA"/>
        </w:rPr>
        <w:t>投标文件</w:t>
      </w:r>
      <w:r>
        <w:rPr>
          <w:rFonts w:hint="eastAsia"/>
        </w:rPr>
        <w:fldChar w:fldCharType="end"/>
      </w:r>
      <w:r>
        <w:rPr>
          <w:rFonts w:hint="eastAsia"/>
        </w:rPr>
        <w:t>的 递交</w:t>
      </w:r>
    </w:p>
    <w:p w14:paraId="3543C41B">
      <w:pPr>
        <w:pStyle w:val="3"/>
        <w:bidi w:val="0"/>
        <w:rPr>
          <w:rFonts w:hint="eastAsia"/>
        </w:rPr>
      </w:pPr>
      <w:bookmarkStart w:id="13" w:name="_Toc51156200"/>
      <w:r>
        <w:rPr>
          <w:rFonts w:hint="default"/>
        </w:rPr>
        <w:t>5.1 </w:t>
      </w:r>
      <w:r>
        <w:rPr>
          <w:rFonts w:hint="eastAsia"/>
        </w:rPr>
        <w:t>投标文件递交截止时间 （投标截止时间，下同）为 </w:t>
      </w:r>
      <w:r>
        <w:rPr>
          <w:rFonts w:hint="default"/>
        </w:rPr>
        <w:t>2025</w:t>
      </w:r>
      <w:r>
        <w:rPr>
          <w:rFonts w:hint="eastAsia"/>
        </w:rPr>
        <w:t> 年 </w:t>
      </w:r>
      <w:r>
        <w:rPr>
          <w:rFonts w:hint="default"/>
        </w:rPr>
        <w:t>10</w:t>
      </w:r>
      <w:r>
        <w:rPr>
          <w:rFonts w:hint="eastAsia"/>
        </w:rPr>
        <w:t> 月 </w:t>
      </w:r>
      <w:r>
        <w:rPr>
          <w:rFonts w:hint="default"/>
        </w:rPr>
        <w:t>24</w:t>
      </w:r>
      <w:r>
        <w:rPr>
          <w:rFonts w:hint="eastAsia"/>
        </w:rPr>
        <w:t> 日 </w:t>
      </w:r>
      <w:r>
        <w:rPr>
          <w:rFonts w:hint="default"/>
        </w:rPr>
        <w:t>09</w:t>
      </w:r>
      <w:r>
        <w:rPr>
          <w:rFonts w:hint="eastAsia"/>
        </w:rPr>
        <w:t> 时 </w:t>
      </w:r>
      <w:r>
        <w:rPr>
          <w:rFonts w:hint="default"/>
        </w:rPr>
        <w:t>00</w:t>
      </w:r>
      <w:r>
        <w:rPr>
          <w:rFonts w:hint="eastAsia"/>
        </w:rPr>
        <w:t> 分 。</w:t>
      </w:r>
      <w:bookmarkEnd w:id="13"/>
    </w:p>
    <w:p w14:paraId="7FD5C861">
      <w:pPr>
        <w:pStyle w:val="3"/>
        <w:bidi w:val="0"/>
        <w:rPr>
          <w:rFonts w:hint="eastAsia"/>
        </w:rPr>
      </w:pPr>
      <w:bookmarkStart w:id="14" w:name="_Toc51156201"/>
      <w:r>
        <w:rPr>
          <w:rFonts w:hint="default"/>
        </w:rPr>
        <w:t>5.2 </w:t>
      </w:r>
      <w:r>
        <w:rPr>
          <w:rFonts w:hint="eastAsia"/>
        </w:rPr>
        <w:t>投标人应在递交截止时间前将电子投标文件上传至电子采购平台，上传完成后请在电子采购平台中查看投标文件上传状态。</w:t>
      </w:r>
      <w:bookmarkEnd w:id="14"/>
    </w:p>
    <w:p w14:paraId="2C0119B1">
      <w:pPr>
        <w:pStyle w:val="3"/>
        <w:bidi w:val="0"/>
        <w:rPr>
          <w:rFonts w:hint="eastAsia"/>
        </w:rPr>
      </w:pPr>
      <w:bookmarkStart w:id="15" w:name="_Toc51156202"/>
      <w:r>
        <w:rPr>
          <w:rFonts w:hint="default"/>
        </w:rPr>
        <w:t>5.3 </w:t>
      </w:r>
      <w:r>
        <w:rPr>
          <w:rFonts w:hint="eastAsia"/>
        </w:rPr>
        <w:t>本项目 </w:t>
      </w:r>
      <w:r>
        <w:rPr>
          <w:rFonts w:hint="default"/>
        </w:rPr>
        <w:t>口</w:t>
      </w:r>
      <w:r>
        <w:rPr>
          <w:rFonts w:hint="eastAsia"/>
        </w:rPr>
        <w:t> 需要 </w:t>
      </w:r>
      <w:r>
        <w:rPr>
          <w:rFonts w:hint="default"/>
        </w:rPr>
        <w:t>/</w:t>
      </w:r>
      <w:r>
        <w:rPr>
          <w:rFonts w:hint="eastAsia"/>
        </w:rPr>
        <w:t> </w:t>
      </w:r>
      <w:r>
        <w:rPr>
          <w:rFonts w:hint="default"/>
        </w:rPr>
        <w:t>☑</w:t>
      </w:r>
      <w:r>
        <w:rPr>
          <w:rFonts w:hint="eastAsia"/>
        </w:rPr>
        <w:t> 不需要 投标人同时递交纸质投标文件。</w:t>
      </w:r>
      <w:bookmarkEnd w:id="15"/>
    </w:p>
    <w:p w14:paraId="2ED9C5DE">
      <w:pPr>
        <w:pStyle w:val="3"/>
        <w:bidi w:val="0"/>
        <w:rPr>
          <w:rFonts w:hint="eastAsia"/>
        </w:rPr>
      </w:pPr>
      <w:r>
        <w:rPr>
          <w:rFonts w:hint="eastAsia"/>
        </w:rPr>
        <w:t>是否接受邮寄： 是 </w:t>
      </w:r>
      <w:r>
        <w:rPr>
          <w:rFonts w:hint="default"/>
        </w:rPr>
        <w:t>口</w:t>
      </w:r>
      <w:r>
        <w:rPr>
          <w:rFonts w:hint="eastAsia"/>
        </w:rPr>
        <w:t> 否 </w:t>
      </w:r>
      <w:r>
        <w:rPr>
          <w:rFonts w:hint="default"/>
        </w:rPr>
        <w:t>☑</w:t>
      </w:r>
      <w:r>
        <w:rPr>
          <w:rFonts w:hint="eastAsia"/>
        </w:rPr>
        <w:t> 。</w:t>
      </w:r>
    </w:p>
    <w:p w14:paraId="7C76FC1D">
      <w:pPr>
        <w:pStyle w:val="3"/>
        <w:bidi w:val="0"/>
        <w:rPr>
          <w:rFonts w:hint="eastAsia"/>
        </w:rPr>
      </w:pPr>
      <w:bookmarkStart w:id="16" w:name="_Toc51156203"/>
      <w:r>
        <w:rPr>
          <w:rFonts w:hint="default"/>
        </w:rPr>
        <w:t>5.4 </w:t>
      </w:r>
      <w:r>
        <w:rPr>
          <w:rFonts w:hint="eastAsia"/>
        </w:rPr>
        <w:t>投标人应在递交截止时间 当日 </w:t>
      </w:r>
      <w:r>
        <w:rPr>
          <w:rFonts w:hint="default"/>
        </w:rPr>
        <w:t>09</w:t>
      </w:r>
      <w:r>
        <w:rPr>
          <w:rFonts w:hint="eastAsia"/>
        </w:rPr>
        <w:t> 时 </w:t>
      </w:r>
      <w:r>
        <w:rPr>
          <w:rFonts w:hint="default"/>
        </w:rPr>
        <w:t>00</w:t>
      </w:r>
      <w:r>
        <w:rPr>
          <w:rFonts w:hint="eastAsia"/>
        </w:rPr>
        <w:t> 分 至 </w:t>
      </w:r>
      <w:r>
        <w:rPr>
          <w:rFonts w:hint="default"/>
        </w:rPr>
        <w:t>09</w:t>
      </w:r>
      <w:r>
        <w:rPr>
          <w:rFonts w:hint="eastAsia"/>
        </w:rPr>
        <w:t> 时 </w:t>
      </w:r>
      <w:r>
        <w:rPr>
          <w:rFonts w:hint="default"/>
        </w:rPr>
        <w:t>30</w:t>
      </w:r>
      <w:r>
        <w:rPr>
          <w:rFonts w:hint="eastAsia"/>
        </w:rPr>
        <w:t> 分 登录电子采购平台进行签到和投标文件解密 。</w:t>
      </w:r>
      <w:bookmarkEnd w:id="16"/>
    </w:p>
    <w:p w14:paraId="0976A3E5">
      <w:pPr>
        <w:pStyle w:val="3"/>
        <w:bidi w:val="0"/>
        <w:rPr>
          <w:rFonts w:hint="eastAsia"/>
        </w:rPr>
      </w:pPr>
      <w:bookmarkStart w:id="17" w:name="_Toc51156204"/>
      <w:r>
        <w:rPr>
          <w:rFonts w:hint="default"/>
        </w:rPr>
        <w:t>5</w:t>
      </w:r>
      <w:r>
        <w:rPr>
          <w:rFonts w:hint="eastAsia"/>
        </w:rPr>
        <w:t> </w:t>
      </w:r>
      <w:r>
        <w:rPr>
          <w:rFonts w:hint="default"/>
        </w:rPr>
        <w:t>.</w:t>
      </w:r>
      <w:r>
        <w:rPr>
          <w:rFonts w:hint="eastAsia"/>
        </w:rPr>
        <w:t> </w:t>
      </w:r>
      <w:r>
        <w:rPr>
          <w:rFonts w:hint="default"/>
        </w:rPr>
        <w:t>5 </w:t>
      </w:r>
      <w:r>
        <w:rPr>
          <w:rFonts w:hint="eastAsia"/>
        </w:rPr>
        <w:t>投标人应充分考虑上传文件时的不可预见因素，未在投标截止时间前完成上传的，视为逾期送达，电子采购平台将 予以 拒收。</w:t>
      </w:r>
      <w:bookmarkEnd w:id="17"/>
    </w:p>
    <w:p w14:paraId="437824BD">
      <w:pPr>
        <w:pStyle w:val="3"/>
        <w:bidi w:val="0"/>
        <w:rPr>
          <w:rFonts w:hint="eastAsia"/>
        </w:rPr>
      </w:pPr>
      <w:bookmarkStart w:id="18" w:name="_Toc51171538"/>
      <w:bookmarkEnd w:id="18"/>
      <w:bookmarkStart w:id="19" w:name="_Toc51156205"/>
      <w:bookmarkEnd w:id="19"/>
      <w:bookmarkStart w:id="20" w:name="_Toc45200997"/>
      <w:r>
        <w:rPr>
          <w:rFonts w:hint="eastAsia"/>
        </w:rPr>
        <w:t>6. 发布公告的媒介</w:t>
      </w:r>
      <w:bookmarkEnd w:id="20"/>
    </w:p>
    <w:p w14:paraId="6ACFD75A">
      <w:pPr>
        <w:pStyle w:val="3"/>
        <w:bidi w:val="0"/>
        <w:rPr>
          <w:rFonts w:hint="eastAsia"/>
        </w:rPr>
      </w:pPr>
      <w:r>
        <w:rPr>
          <w:rFonts w:hint="eastAsia"/>
        </w:rPr>
        <w:t>本次招标公告同时在以下媒介上发布。</w:t>
      </w:r>
    </w:p>
    <w:p w14:paraId="47E14CC3">
      <w:pPr>
        <w:pStyle w:val="3"/>
        <w:bidi w:val="0"/>
        <w:rPr>
          <w:rFonts w:hint="eastAsia"/>
        </w:rPr>
      </w:pPr>
      <w:r>
        <w:rPr>
          <w:rFonts w:hint="default"/>
        </w:rPr>
        <w:t>☑</w:t>
      </w:r>
      <w:r>
        <w:rPr>
          <w:rFonts w:hint="eastAsia"/>
        </w:rPr>
        <w:t> 江苏 省港口集团 有限公司 电子 招标采购 平台 （ </w:t>
      </w:r>
      <w:r>
        <w:rPr>
          <w:rFonts w:hint="default"/>
        </w:rPr>
        <w:t>http://ecg.portjs.cn:20909</w:t>
      </w:r>
      <w:r>
        <w:rPr>
          <w:rFonts w:hint="eastAsia"/>
        </w:rPr>
        <w:t> ）</w:t>
      </w:r>
    </w:p>
    <w:p w14:paraId="2592826F">
      <w:pPr>
        <w:pStyle w:val="3"/>
        <w:bidi w:val="0"/>
        <w:rPr>
          <w:rFonts w:hint="eastAsia"/>
        </w:rPr>
      </w:pPr>
      <w:r>
        <w:rPr>
          <w:rFonts w:hint="default"/>
        </w:rPr>
        <w:t>口</w:t>
      </w:r>
      <w:r>
        <w:rPr>
          <w:rFonts w:hint="eastAsia"/>
        </w:rPr>
        <w:t> 江苏省招标投标公共服务平台（ </w:t>
      </w:r>
      <w:r>
        <w:rPr>
          <w:rFonts w:hint="default"/>
        </w:rPr>
        <w:t>http://www.jszbtb.com</w:t>
      </w:r>
      <w:r>
        <w:rPr>
          <w:rFonts w:hint="eastAsia"/>
        </w:rPr>
        <w:t> ）</w:t>
      </w:r>
    </w:p>
    <w:p w14:paraId="1F7119B6">
      <w:pPr>
        <w:pStyle w:val="3"/>
        <w:bidi w:val="0"/>
        <w:rPr>
          <w:rFonts w:hint="eastAsia"/>
        </w:rPr>
      </w:pPr>
      <w:bookmarkStart w:id="21" w:name="_Toc51171539"/>
      <w:bookmarkEnd w:id="21"/>
      <w:bookmarkStart w:id="22" w:name="_Toc51156206"/>
      <w:bookmarkEnd w:id="22"/>
      <w:bookmarkStart w:id="23" w:name="_Toc45200998"/>
      <w:r>
        <w:rPr>
          <w:rFonts w:hint="eastAsia"/>
        </w:rPr>
        <w:t>7. 联系方式</w:t>
      </w:r>
      <w:bookmarkEnd w:id="23"/>
    </w:p>
    <w:tbl>
      <w:tblPr>
        <w:tblW w:w="7300" w:type="dxa"/>
        <w:jc w:val="center"/>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Layout w:type="autofit"/>
        <w:tblCellMar>
          <w:top w:w="0" w:type="dxa"/>
          <w:left w:w="0" w:type="dxa"/>
          <w:bottom w:w="0" w:type="dxa"/>
          <w:right w:w="0" w:type="dxa"/>
        </w:tblCellMar>
      </w:tblPr>
      <w:tblGrid>
        <w:gridCol w:w="1698"/>
        <w:gridCol w:w="5602"/>
      </w:tblGrid>
      <w:tr w14:paraId="6419BBD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14:paraId="5AFF4B75">
            <w:pPr>
              <w:pStyle w:val="3"/>
              <w:bidi w:val="0"/>
              <w:rPr>
                <w:rFonts w:hint="eastAsia"/>
              </w:rPr>
            </w:pPr>
            <w:r>
              <w:rPr>
                <w:rFonts w:hint="eastAsia"/>
              </w:rPr>
              <w:t>招 标 人：</w:t>
            </w:r>
          </w:p>
        </w:tc>
        <w:tc>
          <w:tcPr>
            <w:tcW w:w="665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14:paraId="3EB8B797">
            <w:pPr>
              <w:pStyle w:val="3"/>
              <w:bidi w:val="0"/>
              <w:rPr>
                <w:rFonts w:hint="eastAsia"/>
              </w:rPr>
            </w:pPr>
            <w:r>
              <w:rPr>
                <w:rFonts w:hint="eastAsia"/>
              </w:rPr>
              <w:t>泰州高港港务有限公司</w:t>
            </w:r>
          </w:p>
        </w:tc>
      </w:tr>
      <w:tr w14:paraId="317AEB01">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14:paraId="41884E08">
            <w:pPr>
              <w:pStyle w:val="3"/>
              <w:bidi w:val="0"/>
              <w:rPr>
                <w:rFonts w:hint="eastAsia"/>
              </w:rPr>
            </w:pPr>
            <w:r>
              <w:rPr>
                <w:rFonts w:hint="eastAsia"/>
              </w:rPr>
              <w:t>地     址：</w:t>
            </w:r>
          </w:p>
        </w:tc>
        <w:tc>
          <w:tcPr>
            <w:tcW w:w="665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14:paraId="5F01CD41">
            <w:pPr>
              <w:pStyle w:val="3"/>
              <w:bidi w:val="0"/>
              <w:rPr>
                <w:rFonts w:hint="eastAsia"/>
              </w:rPr>
            </w:pPr>
            <w:r>
              <w:rPr>
                <w:rFonts w:hint="eastAsia"/>
              </w:rPr>
              <w:t>江苏省泰州市高港区临江路 </w:t>
            </w:r>
            <w:r>
              <w:rPr>
                <w:rFonts w:hint="default"/>
              </w:rPr>
              <w:t>18</w:t>
            </w:r>
            <w:r>
              <w:rPr>
                <w:rFonts w:hint="eastAsia"/>
              </w:rPr>
              <w:t> 号</w:t>
            </w:r>
          </w:p>
        </w:tc>
      </w:tr>
      <w:tr w14:paraId="5E61B97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14:paraId="0B2A37E8">
            <w:pPr>
              <w:pStyle w:val="3"/>
              <w:bidi w:val="0"/>
              <w:rPr>
                <w:rFonts w:hint="eastAsia"/>
              </w:rPr>
            </w:pPr>
            <w:r>
              <w:rPr>
                <w:rFonts w:hint="eastAsia"/>
              </w:rPr>
              <w:t>联 系 人：</w:t>
            </w:r>
          </w:p>
        </w:tc>
        <w:tc>
          <w:tcPr>
            <w:tcW w:w="665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14:paraId="60083D63">
            <w:pPr>
              <w:pStyle w:val="3"/>
              <w:bidi w:val="0"/>
              <w:rPr>
                <w:rFonts w:hint="eastAsia"/>
              </w:rPr>
            </w:pPr>
            <w:r>
              <w:rPr>
                <w:rFonts w:hint="eastAsia"/>
              </w:rPr>
              <w:t>常倩</w:t>
            </w:r>
          </w:p>
        </w:tc>
      </w:tr>
      <w:tr w14:paraId="73FCCE8F">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14:paraId="495CEB0F">
            <w:pPr>
              <w:pStyle w:val="3"/>
              <w:bidi w:val="0"/>
              <w:rPr>
                <w:rFonts w:hint="eastAsia"/>
              </w:rPr>
            </w:pPr>
            <w:r>
              <w:rPr>
                <w:rFonts w:hint="eastAsia"/>
              </w:rPr>
              <w:t>电    话：</w:t>
            </w:r>
          </w:p>
        </w:tc>
        <w:tc>
          <w:tcPr>
            <w:tcW w:w="665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14:paraId="28B7A09B">
            <w:pPr>
              <w:pStyle w:val="3"/>
              <w:bidi w:val="0"/>
              <w:rPr>
                <w:rFonts w:hint="eastAsia"/>
              </w:rPr>
            </w:pPr>
            <w:r>
              <w:rPr>
                <w:rFonts w:hint="default"/>
              </w:rPr>
              <w:t>0523-89696386</w:t>
            </w:r>
          </w:p>
        </w:tc>
      </w:tr>
      <w:tr w14:paraId="57A23DA9">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14:paraId="3928498E">
            <w:pPr>
              <w:pStyle w:val="3"/>
              <w:bidi w:val="0"/>
              <w:rPr>
                <w:rFonts w:hint="eastAsia"/>
              </w:rPr>
            </w:pPr>
            <w:r>
              <w:rPr>
                <w:rFonts w:hint="eastAsia"/>
              </w:rPr>
              <w:t>电子邮箱：</w:t>
            </w:r>
          </w:p>
        </w:tc>
        <w:tc>
          <w:tcPr>
            <w:tcW w:w="665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14:paraId="5BE61199">
            <w:pPr>
              <w:pStyle w:val="3"/>
              <w:bidi w:val="0"/>
              <w:rPr>
                <w:rFonts w:hint="eastAsia"/>
              </w:rPr>
            </w:pPr>
            <w:r>
              <w:rPr>
                <w:rFonts w:hint="default"/>
              </w:rPr>
              <w:t>917761878@qq.com</w:t>
            </w:r>
          </w:p>
        </w:tc>
      </w:tr>
      <w:tr w14:paraId="2D47BF13">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14:paraId="427287EF">
            <w:pPr>
              <w:pStyle w:val="3"/>
              <w:bidi w:val="0"/>
              <w:rPr>
                <w:rFonts w:hint="eastAsia"/>
              </w:rPr>
            </w:pPr>
            <w:r>
              <w:rPr>
                <w:rFonts w:hint="eastAsia"/>
              </w:rPr>
              <w:t>招标代理机构：</w:t>
            </w:r>
          </w:p>
        </w:tc>
        <w:tc>
          <w:tcPr>
            <w:tcW w:w="665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14:paraId="719BDC3F">
            <w:pPr>
              <w:pStyle w:val="3"/>
              <w:bidi w:val="0"/>
              <w:rPr>
                <w:rFonts w:hint="eastAsia"/>
              </w:rPr>
            </w:pPr>
            <w:r>
              <w:rPr>
                <w:rFonts w:hint="eastAsia"/>
              </w:rPr>
              <w:t>江苏柒采招标代理有限公司</w:t>
            </w:r>
          </w:p>
        </w:tc>
      </w:tr>
      <w:tr w14:paraId="74BF001B">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14:paraId="16B8488C">
            <w:pPr>
              <w:pStyle w:val="3"/>
              <w:bidi w:val="0"/>
              <w:rPr>
                <w:rFonts w:hint="eastAsia"/>
              </w:rPr>
            </w:pPr>
            <w:r>
              <w:rPr>
                <w:rFonts w:hint="eastAsia"/>
              </w:rPr>
              <w:t>地     址：</w:t>
            </w:r>
          </w:p>
        </w:tc>
        <w:tc>
          <w:tcPr>
            <w:tcW w:w="665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14:paraId="29FBDA5A">
            <w:pPr>
              <w:pStyle w:val="3"/>
              <w:bidi w:val="0"/>
              <w:rPr>
                <w:rFonts w:hint="eastAsia"/>
              </w:rPr>
            </w:pPr>
            <w:r>
              <w:rPr>
                <w:rFonts w:hint="eastAsia"/>
              </w:rPr>
              <w:t>江苏省南京市建邺区奥体大街 </w:t>
            </w:r>
            <w:r>
              <w:rPr>
                <w:rFonts w:hint="default"/>
              </w:rPr>
              <w:t>68</w:t>
            </w:r>
            <w:r>
              <w:rPr>
                <w:rFonts w:hint="eastAsia"/>
              </w:rPr>
              <w:t> 号（新城科技园国际研发总部园） </w:t>
            </w:r>
            <w:r>
              <w:rPr>
                <w:rFonts w:hint="default"/>
              </w:rPr>
              <w:t>3</w:t>
            </w:r>
            <w:r>
              <w:rPr>
                <w:rFonts w:hint="eastAsia"/>
              </w:rPr>
              <w:t> 幢 </w:t>
            </w:r>
            <w:r>
              <w:rPr>
                <w:rFonts w:hint="default"/>
              </w:rPr>
              <w:t>6</w:t>
            </w:r>
            <w:r>
              <w:rPr>
                <w:rFonts w:hint="eastAsia"/>
              </w:rPr>
              <w:t> 楼</w:t>
            </w:r>
          </w:p>
        </w:tc>
      </w:tr>
      <w:tr w14:paraId="29C8B3A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14:paraId="63F9764C">
            <w:pPr>
              <w:pStyle w:val="3"/>
              <w:bidi w:val="0"/>
              <w:rPr>
                <w:rFonts w:hint="eastAsia"/>
              </w:rPr>
            </w:pPr>
            <w:r>
              <w:rPr>
                <w:rFonts w:hint="eastAsia"/>
              </w:rPr>
              <w:t>联 系 人：</w:t>
            </w:r>
          </w:p>
        </w:tc>
        <w:tc>
          <w:tcPr>
            <w:tcW w:w="665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14:paraId="767A6B13">
            <w:pPr>
              <w:pStyle w:val="3"/>
              <w:bidi w:val="0"/>
              <w:rPr>
                <w:rFonts w:hint="eastAsia"/>
              </w:rPr>
            </w:pPr>
            <w:r>
              <w:rPr>
                <w:rFonts w:hint="eastAsia"/>
              </w:rPr>
              <w:t>朱传好、张明立</w:t>
            </w:r>
          </w:p>
        </w:tc>
      </w:tr>
      <w:tr w14:paraId="3262E369">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14:paraId="1A90E3DE">
            <w:pPr>
              <w:pStyle w:val="3"/>
              <w:bidi w:val="0"/>
              <w:rPr>
                <w:rFonts w:hint="eastAsia"/>
              </w:rPr>
            </w:pPr>
            <w:r>
              <w:rPr>
                <w:rFonts w:hint="eastAsia"/>
              </w:rPr>
              <w:t>电    话：</w:t>
            </w:r>
          </w:p>
        </w:tc>
        <w:tc>
          <w:tcPr>
            <w:tcW w:w="665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14:paraId="4997E7DA">
            <w:pPr>
              <w:pStyle w:val="3"/>
              <w:bidi w:val="0"/>
              <w:rPr>
                <w:rFonts w:hint="eastAsia"/>
              </w:rPr>
            </w:pPr>
            <w:r>
              <w:rPr>
                <w:rFonts w:hint="default"/>
              </w:rPr>
              <w:t>025-83370296-706</w:t>
            </w:r>
          </w:p>
        </w:tc>
      </w:tr>
      <w:tr w14:paraId="506D848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14:paraId="4BBF937B">
            <w:pPr>
              <w:pStyle w:val="3"/>
              <w:bidi w:val="0"/>
              <w:rPr>
                <w:rFonts w:hint="eastAsia"/>
              </w:rPr>
            </w:pPr>
            <w:r>
              <w:rPr>
                <w:rFonts w:hint="eastAsia"/>
              </w:rPr>
              <w:t>电子邮箱：</w:t>
            </w:r>
          </w:p>
        </w:tc>
        <w:tc>
          <w:tcPr>
            <w:tcW w:w="665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14:paraId="779F321B">
            <w:pPr>
              <w:pStyle w:val="3"/>
              <w:bidi w:val="0"/>
              <w:rPr>
                <w:rFonts w:hint="eastAsia"/>
              </w:rPr>
            </w:pPr>
            <w:r>
              <w:rPr>
                <w:rFonts w:hint="default"/>
              </w:rPr>
              <w:t>454707069@qq.com</w:t>
            </w:r>
          </w:p>
        </w:tc>
      </w:tr>
    </w:tbl>
    <w:p w14:paraId="76FBD487">
      <w:pPr>
        <w:pStyle w:val="3"/>
        <w:bidi w:val="0"/>
      </w:pPr>
    </w:p>
    <w:bookmarkEnd w:id="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11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2025-10-14T08:32:05Z</dcterms:created>
  <dc:creator>28039</dc:creator>
  <cp:lastModifiedBy>璇儿</cp:lastModifiedBy>
  <dcterms:modified xsi:type="dcterms:W3CDTF">2025-10-14T08:32:15Z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7762543F9D7742488453A1AE9E870A52_12</vt:lpwstr>
  </property>
</Properties>
</file>