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A7FF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高青海河港口有限公司锂电平衡重式叉车采购竞争性磋商公告</w:t>
      </w:r>
    </w:p>
    <w:p w14:paraId="3C17579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           </w:t>
      </w:r>
    </w:p>
    <w:p w14:paraId="4E405A16">
      <w:pPr>
        <w:pStyle w:val="2"/>
        <w:bidi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3301"/>
        <w:gridCol w:w="1248"/>
        <w:gridCol w:w="2566"/>
      </w:tblGrid>
      <w:tr w14:paraId="5B81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84F51A">
            <w:pPr>
              <w:pStyle w:val="2"/>
              <w:bidi w:val="0"/>
            </w:pPr>
            <w:r>
              <w:t>标题</w:t>
            </w:r>
          </w:p>
        </w:tc>
        <w:tc>
          <w:tcPr>
            <w:tcW w:w="1962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846541">
            <w:pPr>
              <w:pStyle w:val="2"/>
              <w:bidi w:val="0"/>
            </w:pPr>
            <w:r>
              <w:t>高青海河港口有限公司锂电平衡重式叉车采购</w:t>
            </w:r>
          </w:p>
        </w:tc>
        <w:tc>
          <w:tcPr>
            <w:tcW w:w="742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BC0422">
            <w:pPr>
              <w:pStyle w:val="2"/>
              <w:bidi w:val="0"/>
            </w:pPr>
            <w:r>
              <w:t>项目编号</w:t>
            </w:r>
          </w:p>
        </w:tc>
        <w:tc>
          <w:tcPr>
            <w:tcW w:w="1525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A8E222">
            <w:pPr>
              <w:pStyle w:val="2"/>
              <w:bidi w:val="0"/>
            </w:pPr>
            <w:r>
              <w:t>SDZS-2025-NZ310CS</w:t>
            </w:r>
          </w:p>
        </w:tc>
      </w:tr>
      <w:tr w14:paraId="19C9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E6EA12">
            <w:pPr>
              <w:pStyle w:val="2"/>
              <w:bidi w:val="0"/>
            </w:pPr>
            <w:r>
              <w:t>有效起始日期</w:t>
            </w:r>
          </w:p>
        </w:tc>
        <w:tc>
          <w:tcPr>
            <w:tcW w:w="1962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F0A957">
            <w:pPr>
              <w:pStyle w:val="2"/>
              <w:bidi w:val="0"/>
            </w:pPr>
            <w:r>
              <w:t>2025年10月14日</w:t>
            </w:r>
          </w:p>
        </w:tc>
        <w:tc>
          <w:tcPr>
            <w:tcW w:w="742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F8158B">
            <w:pPr>
              <w:pStyle w:val="2"/>
              <w:bidi w:val="0"/>
            </w:pPr>
            <w:r>
              <w:t>有效截止日期</w:t>
            </w:r>
          </w:p>
        </w:tc>
        <w:tc>
          <w:tcPr>
            <w:tcW w:w="1525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CE94F">
            <w:pPr>
              <w:pStyle w:val="2"/>
              <w:bidi w:val="0"/>
            </w:pPr>
            <w:r>
              <w:t>2025年10月23日</w:t>
            </w:r>
          </w:p>
        </w:tc>
      </w:tr>
    </w:tbl>
    <w:p w14:paraId="433FBDE7">
      <w:pPr>
        <w:pStyle w:val="2"/>
        <w:bidi w:val="0"/>
      </w:pPr>
      <w:r>
        <w:rPr>
          <w:rFonts w:hint="eastAsia"/>
        </w:rPr>
        <w:t>一、项目概况</w:t>
      </w:r>
    </w:p>
    <w:p w14:paraId="292188A9">
      <w:pPr>
        <w:pStyle w:val="2"/>
        <w:bidi w:val="0"/>
      </w:pPr>
      <w:r>
        <w:rPr>
          <w:rFonts w:hint="eastAsia"/>
        </w:rPr>
        <w:t>山东卓舜招标咨询有限公司受高青海河港口有限公司的委托，就高青海河港口有限公司锂电平衡重式叉车采购（项目编号：SDZS-2025-NZ310CS）以竞争性磋商的方式进行采购，欢迎符合条件的潜在供应商参加。</w:t>
      </w:r>
    </w:p>
    <w:p w14:paraId="32DBAC5D">
      <w:pPr>
        <w:pStyle w:val="2"/>
        <w:bidi w:val="0"/>
      </w:pPr>
      <w:r>
        <w:rPr>
          <w:rFonts w:hint="eastAsia"/>
        </w:rPr>
        <w:t>二、项目基本情况</w:t>
      </w:r>
    </w:p>
    <w:p w14:paraId="1601AF42">
      <w:pPr>
        <w:pStyle w:val="2"/>
        <w:bidi w:val="0"/>
      </w:pPr>
      <w:r>
        <w:rPr>
          <w:rFonts w:hint="eastAsia"/>
        </w:rPr>
        <w:t>（1）项目名称：高青海河港口有限公司锂电平衡重式叉车采购</w:t>
      </w:r>
    </w:p>
    <w:p w14:paraId="48239F7C">
      <w:pPr>
        <w:pStyle w:val="2"/>
        <w:bidi w:val="0"/>
      </w:pPr>
      <w:r>
        <w:rPr>
          <w:rFonts w:hint="eastAsia"/>
        </w:rPr>
        <w:t>（2）项目类别：货物类</w:t>
      </w:r>
    </w:p>
    <w:p w14:paraId="3CAE9231">
      <w:pPr>
        <w:pStyle w:val="2"/>
        <w:bidi w:val="0"/>
      </w:pPr>
      <w:r>
        <w:rPr>
          <w:rFonts w:hint="eastAsia"/>
        </w:rPr>
        <w:t>（3）采购方式：竞争性磋商</w:t>
      </w:r>
    </w:p>
    <w:p w14:paraId="1D96A9A0">
      <w:pPr>
        <w:pStyle w:val="2"/>
        <w:bidi w:val="0"/>
      </w:pPr>
      <w:r>
        <w:rPr>
          <w:rFonts w:hint="eastAsia"/>
        </w:rPr>
        <w:t>（4）采购内容：锂电平衡重式叉车。</w:t>
      </w:r>
    </w:p>
    <w:p w14:paraId="172EAD82">
      <w:pPr>
        <w:pStyle w:val="2"/>
        <w:bidi w:val="0"/>
      </w:pPr>
      <w:r>
        <w:rPr>
          <w:rFonts w:hint="eastAsia"/>
        </w:rPr>
        <w:t>（5）预算金额：40万元</w:t>
      </w:r>
    </w:p>
    <w:p w14:paraId="0C06A6C5">
      <w:pPr>
        <w:pStyle w:val="2"/>
        <w:bidi w:val="0"/>
      </w:pPr>
      <w:r>
        <w:rPr>
          <w:rFonts w:hint="eastAsia"/>
        </w:rPr>
        <w:t>三、供应商资格要求</w:t>
      </w:r>
    </w:p>
    <w:p w14:paraId="575CB90A">
      <w:pPr>
        <w:pStyle w:val="2"/>
        <w:bidi w:val="0"/>
      </w:pPr>
      <w:r>
        <w:rPr>
          <w:rFonts w:hint="eastAsia"/>
        </w:rPr>
        <w:t>（一）企业要求</w:t>
      </w:r>
    </w:p>
    <w:p w14:paraId="5E8954B0">
      <w:pPr>
        <w:pStyle w:val="2"/>
        <w:bidi w:val="0"/>
      </w:pPr>
      <w:r>
        <w:rPr>
          <w:rFonts w:hint="eastAsia"/>
        </w:rPr>
        <w:t>1.供应商必须是在中华人民共和国境内注册的、具有独立承担民事责任的能力、独立承担采购项目的能力和独立履行合同能力（相应经营范围）的生产企业或经销商。</w:t>
      </w:r>
    </w:p>
    <w:p w14:paraId="7C6C1535">
      <w:pPr>
        <w:pStyle w:val="2"/>
        <w:bidi w:val="0"/>
      </w:pPr>
      <w:r>
        <w:rPr>
          <w:rFonts w:hint="eastAsia"/>
        </w:rPr>
        <w:t>2.供应商具有完善的售后服务体系和制度，良好的售后服务记录</w:t>
      </w:r>
    </w:p>
    <w:p w14:paraId="77DB52C3">
      <w:pPr>
        <w:pStyle w:val="2"/>
        <w:bidi w:val="0"/>
      </w:pPr>
      <w:r>
        <w:rPr>
          <w:rFonts w:hint="eastAsia"/>
        </w:rPr>
        <w:t>3.供应商具有良好的银行资信、商业信誉和健全的财务会计制度</w:t>
      </w:r>
    </w:p>
    <w:p w14:paraId="0B748C51">
      <w:pPr>
        <w:pStyle w:val="2"/>
        <w:bidi w:val="0"/>
      </w:pPr>
      <w:r>
        <w:rPr>
          <w:rFonts w:hint="eastAsia"/>
        </w:rPr>
        <w:t>（二）信誉要求</w:t>
      </w:r>
    </w:p>
    <w:p w14:paraId="2B3223E2">
      <w:pPr>
        <w:pStyle w:val="2"/>
        <w:bidi w:val="0"/>
      </w:pPr>
      <w:r>
        <w:rPr>
          <w:rFonts w:hint="eastAsia"/>
        </w:rPr>
        <w:t>截止开标日，供应商不得存在下列不良状况或不良信用记录：</w:t>
      </w:r>
    </w:p>
    <w:p w14:paraId="2DE0E5EC">
      <w:pPr>
        <w:pStyle w:val="2"/>
        <w:bidi w:val="0"/>
      </w:pPr>
      <w:r>
        <w:rPr>
          <w:rFonts w:hint="eastAsia"/>
        </w:rPr>
        <w:t>1.自2022年9月1日以来，在经营活动中存在重大违法记录，以“信用中国”网站（https://www.creditchina.gov.cn）查询为准。</w:t>
      </w:r>
    </w:p>
    <w:p w14:paraId="5BD780F3">
      <w:pPr>
        <w:pStyle w:val="2"/>
        <w:bidi w:val="0"/>
      </w:pPr>
      <w:r>
        <w:rPr>
          <w:rFonts w:hint="eastAsia"/>
        </w:rPr>
        <w:t>2.自2022年9月1日以来，在“中国裁判文书网”网站（https://wenshu.court.gov.cn）中投标单位、法定代表人和本项目拟委派的项目经理存在行贿犯罪记录。</w:t>
      </w:r>
    </w:p>
    <w:p w14:paraId="7539D019">
      <w:pPr>
        <w:pStyle w:val="2"/>
        <w:bidi w:val="0"/>
      </w:pPr>
      <w:r>
        <w:rPr>
          <w:rFonts w:hint="eastAsia"/>
        </w:rPr>
        <w:t>3.供应商被市场监督管理局在国家企业信用信息公示系统（https://www.gsxt.gov.cn/index.html）中列入严重违法失信企业名单（在投标截止时间前尚未解除）；供应商在“信用中国”网站（https://www.creditchina.gov.cn）或“中国执行信息公开网”（http://zxgk.court.gov.cn）被列入“失信被执行人名单”“重大税收违法案件当事人名单”（在投标截止时间前尚未解除）。</w:t>
      </w:r>
    </w:p>
    <w:p w14:paraId="0254D8DE">
      <w:pPr>
        <w:pStyle w:val="2"/>
        <w:bidi w:val="0"/>
      </w:pPr>
      <w:r>
        <w:rPr>
          <w:rFonts w:hint="eastAsia"/>
        </w:rPr>
        <w:t>（三）财务要求</w:t>
      </w:r>
    </w:p>
    <w:p w14:paraId="43BFF8C0">
      <w:pPr>
        <w:pStyle w:val="2"/>
        <w:bidi w:val="0"/>
      </w:pPr>
      <w:r>
        <w:rPr>
          <w:rFonts w:hint="eastAsia"/>
        </w:rPr>
        <w:t>供应商具有良好的银行资信、商业信誉和健全的财务会计制度</w:t>
      </w:r>
    </w:p>
    <w:p w14:paraId="66D47A75">
      <w:pPr>
        <w:pStyle w:val="2"/>
        <w:bidi w:val="0"/>
      </w:pPr>
      <w:r>
        <w:rPr>
          <w:rFonts w:hint="eastAsia"/>
        </w:rPr>
        <w:t>（四）其他</w:t>
      </w:r>
    </w:p>
    <w:p w14:paraId="6DC921AC">
      <w:pPr>
        <w:pStyle w:val="2"/>
        <w:bidi w:val="0"/>
      </w:pPr>
      <w:r>
        <w:rPr>
          <w:rFonts w:hint="eastAsia"/>
        </w:rPr>
        <w:t>本次采购不接受联合体，供应商应对本次采购的全部内容进行响应，不得分解后响应。</w:t>
      </w:r>
    </w:p>
    <w:p w14:paraId="69E6B8DD">
      <w:pPr>
        <w:pStyle w:val="2"/>
        <w:bidi w:val="0"/>
      </w:pPr>
      <w:r>
        <w:rPr>
          <w:rFonts w:hint="eastAsia"/>
        </w:rPr>
        <w:t>四、采购文件领取</w:t>
      </w:r>
    </w:p>
    <w:p w14:paraId="5CA7BAFC">
      <w:pPr>
        <w:pStyle w:val="2"/>
        <w:bidi w:val="0"/>
      </w:pPr>
      <w:r>
        <w:rPr>
          <w:rFonts w:hint="eastAsia"/>
        </w:rPr>
        <w:t>1、采购文件领取方式：线上</w:t>
      </w:r>
    </w:p>
    <w:p w14:paraId="2EA42505">
      <w:pPr>
        <w:pStyle w:val="2"/>
        <w:bidi w:val="0"/>
      </w:pPr>
      <w:r>
        <w:rPr>
          <w:rFonts w:hint="eastAsia"/>
        </w:rPr>
        <w:t>2、采购文件领取截止时间：2025年10月21日17时00分</w:t>
      </w:r>
    </w:p>
    <w:p w14:paraId="221C40B6">
      <w:pPr>
        <w:pStyle w:val="2"/>
        <w:bidi w:val="0"/>
      </w:pPr>
      <w:r>
        <w:rPr>
          <w:rFonts w:hint="eastAsia"/>
        </w:rPr>
        <w:t>3、采购文件领取地点：山东卓舜招标咨询有限公司，济南市历下区环山路148号中联花园B区综合楼二楼。</w:t>
      </w:r>
    </w:p>
    <w:p w14:paraId="0B25FDFD">
      <w:pPr>
        <w:pStyle w:val="2"/>
        <w:bidi w:val="0"/>
      </w:pPr>
      <w:r>
        <w:rPr>
          <w:rFonts w:hint="eastAsia"/>
        </w:rPr>
        <w:t>五、响应文件提交</w:t>
      </w:r>
    </w:p>
    <w:p w14:paraId="46F53858">
      <w:pPr>
        <w:pStyle w:val="2"/>
        <w:bidi w:val="0"/>
      </w:pPr>
      <w:r>
        <w:rPr>
          <w:rFonts w:hint="eastAsia"/>
        </w:rPr>
        <w:t>1、递交方式：现场递交纸质文件</w:t>
      </w:r>
    </w:p>
    <w:p w14:paraId="3DAE14F9">
      <w:pPr>
        <w:pStyle w:val="2"/>
        <w:bidi w:val="0"/>
      </w:pPr>
      <w:r>
        <w:rPr>
          <w:rFonts w:hint="eastAsia"/>
        </w:rPr>
        <w:t>2、递交截止时间：2025年10月23日10时00分</w:t>
      </w:r>
    </w:p>
    <w:p w14:paraId="62F16D5C">
      <w:pPr>
        <w:pStyle w:val="2"/>
        <w:bidi w:val="0"/>
      </w:pPr>
      <w:r>
        <w:rPr>
          <w:rFonts w:hint="eastAsia"/>
        </w:rPr>
        <w:t>3、递交地点：山东卓舜招标咨询有限公司，济南市历下区环山路148号中联花园B区综合楼二楼。</w:t>
      </w:r>
    </w:p>
    <w:p w14:paraId="4DC16647">
      <w:pPr>
        <w:pStyle w:val="2"/>
        <w:bidi w:val="0"/>
      </w:pPr>
      <w:r>
        <w:rPr>
          <w:rFonts w:hint="eastAsia"/>
        </w:rPr>
        <w:t>六、开标时间和地点</w:t>
      </w:r>
    </w:p>
    <w:p w14:paraId="77D97BEB">
      <w:pPr>
        <w:pStyle w:val="2"/>
        <w:bidi w:val="0"/>
      </w:pPr>
      <w:r>
        <w:rPr>
          <w:rFonts w:hint="eastAsia"/>
        </w:rPr>
        <w:t>1、开标时间：2025年10月23日10时00分</w:t>
      </w:r>
    </w:p>
    <w:p w14:paraId="356058CD">
      <w:pPr>
        <w:pStyle w:val="2"/>
        <w:bidi w:val="0"/>
      </w:pPr>
      <w:r>
        <w:rPr>
          <w:rFonts w:hint="eastAsia"/>
        </w:rPr>
        <w:t>2、开标地点：济南市历下区环山路148号中联花园B区综合楼。</w:t>
      </w:r>
    </w:p>
    <w:p w14:paraId="3DDDA1CA">
      <w:pPr>
        <w:pStyle w:val="2"/>
        <w:bidi w:val="0"/>
      </w:pPr>
      <w:r>
        <w:rPr>
          <w:rFonts w:hint="eastAsia"/>
        </w:rPr>
        <w:t>七、发布公告的媒介</w:t>
      </w:r>
    </w:p>
    <w:p w14:paraId="3BDFB38F">
      <w:pPr>
        <w:pStyle w:val="2"/>
        <w:bidi w:val="0"/>
      </w:pPr>
      <w:r>
        <w:rPr>
          <w:rFonts w:hint="eastAsia"/>
        </w:rPr>
        <w:t>本次竞争性磋商公告在山东水运发展集团有限公司官网上发布</w:t>
      </w:r>
    </w:p>
    <w:p w14:paraId="258421E2">
      <w:pPr>
        <w:pStyle w:val="2"/>
        <w:bidi w:val="0"/>
      </w:pPr>
      <w:r>
        <w:rPr>
          <w:rFonts w:hint="eastAsia"/>
        </w:rPr>
        <w:t>八、联系方式</w:t>
      </w:r>
    </w:p>
    <w:p w14:paraId="43642E08">
      <w:pPr>
        <w:pStyle w:val="2"/>
        <w:bidi w:val="0"/>
      </w:pPr>
      <w:r>
        <w:rPr>
          <w:rFonts w:hint="eastAsia"/>
        </w:rPr>
        <w:t>1.采购人信息：</w:t>
      </w:r>
    </w:p>
    <w:p w14:paraId="6E81161B">
      <w:pPr>
        <w:pStyle w:val="2"/>
        <w:bidi w:val="0"/>
      </w:pPr>
      <w:r>
        <w:rPr>
          <w:rFonts w:hint="eastAsia"/>
        </w:rPr>
        <w:t>名称：高青海河港口有限公司</w:t>
      </w:r>
    </w:p>
    <w:p w14:paraId="28887172">
      <w:pPr>
        <w:pStyle w:val="2"/>
        <w:bidi w:val="0"/>
      </w:pPr>
      <w:r>
        <w:rPr>
          <w:rFonts w:hint="eastAsia"/>
        </w:rPr>
        <w:t>地址：山东省淄博市高青县花沟镇北唐路3899号（宋套村以南、北唐路以东、小清河以北）</w:t>
      </w:r>
    </w:p>
    <w:p w14:paraId="7E8F2C45">
      <w:pPr>
        <w:pStyle w:val="2"/>
        <w:bidi w:val="0"/>
      </w:pPr>
      <w:r>
        <w:rPr>
          <w:rFonts w:hint="eastAsia"/>
        </w:rPr>
        <w:t>2.采购代理机构：山东卓舜招标咨询有限公司</w:t>
      </w:r>
    </w:p>
    <w:p w14:paraId="2EAC571E">
      <w:pPr>
        <w:pStyle w:val="2"/>
        <w:bidi w:val="0"/>
      </w:pPr>
      <w:r>
        <w:rPr>
          <w:rFonts w:hint="eastAsia"/>
        </w:rPr>
        <w:t>名称：山东卓舜招标咨询有限公司</w:t>
      </w:r>
    </w:p>
    <w:p w14:paraId="54F27F51">
      <w:pPr>
        <w:pStyle w:val="2"/>
        <w:bidi w:val="0"/>
      </w:pPr>
      <w:r>
        <w:rPr>
          <w:rFonts w:hint="eastAsia"/>
        </w:rPr>
        <w:t>地址：济南市历下区环山路148号中联花园B区综合楼二楼</w:t>
      </w:r>
    </w:p>
    <w:p w14:paraId="115DBD69">
      <w:pPr>
        <w:pStyle w:val="2"/>
        <w:bidi w:val="0"/>
      </w:pPr>
      <w:r>
        <w:rPr>
          <w:rFonts w:hint="eastAsia"/>
        </w:rPr>
        <w:t>联系人：张晓雨、张明星、王成峰</w:t>
      </w:r>
    </w:p>
    <w:p w14:paraId="424BEDEE">
      <w:pPr>
        <w:pStyle w:val="2"/>
        <w:bidi w:val="0"/>
      </w:pPr>
      <w:r>
        <w:rPr>
          <w:rFonts w:hint="eastAsia"/>
        </w:rPr>
        <w:t>联系电话：0531-67891697</w:t>
      </w:r>
    </w:p>
    <w:p w14:paraId="224F9474">
      <w:pPr>
        <w:pStyle w:val="2"/>
        <w:bidi w:val="0"/>
      </w:pPr>
      <w:r>
        <w:rPr>
          <w:rFonts w:hint="eastAsia"/>
        </w:rPr>
        <w:t>九、其他说明</w:t>
      </w:r>
    </w:p>
    <w:p w14:paraId="0DB53EF7">
      <w:pPr>
        <w:pStyle w:val="2"/>
        <w:bidi w:val="0"/>
      </w:pPr>
      <w:r>
        <w:rPr>
          <w:rFonts w:hint="eastAsia"/>
        </w:rPr>
        <w:t>磋商文件售价：300元/份。凡有意报名的供应商，发送邮件至代理机构，在邮件标题中注明所报项目名称及编号；邮件正文中注明供应商名称、统一社会信用代码、联系人、联系电话、有效通信地址；邮件附件中上传文件工本费电汇凭证（体现出付款方姓名或名称）、营业执照副本、法定代表人证明或授权委托书、法定代表人或授权代表身份证。</w:t>
      </w:r>
    </w:p>
    <w:p w14:paraId="0DF16103">
      <w:pPr>
        <w:pStyle w:val="2"/>
        <w:bidi w:val="0"/>
      </w:pPr>
      <w:r>
        <w:rPr>
          <w:rFonts w:hint="eastAsia"/>
        </w:rPr>
        <w:t>邮箱地址：zhuoshunzb@126.com。开户名：山东卓舜招标咨询有限公司；开户银行：中国建设银行股份有限公司济南燕西支行；开户账号：37001616280050148830</w:t>
      </w:r>
    </w:p>
    <w:p w14:paraId="5002D51B">
      <w:pPr>
        <w:pStyle w:val="2"/>
        <w:bidi w:val="0"/>
      </w:pPr>
    </w:p>
    <w:p w14:paraId="2AC0D35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2025-10-14T05:21:56Z</dcterms:created>
  <dc:creator>28039</dc:creator>
  <cp:lastModifiedBy>璇儿</cp:lastModifiedBy>
  <dcterms:modified xsi:type="dcterms:W3CDTF">2025-10-14T05:22:01Z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F24CF7E073104699B369AF1497413AA1_12</vt:lpwstr>
  </property>
</Properties>
</file>