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42E39">
      <w:pPr>
        <w:pStyle w:val="2"/>
        <w:bidi w:val="0"/>
      </w:pPr>
      <w:bookmarkStart w:id="0" w:name="_GoBack"/>
      <w:r>
        <w:rPr>
          <w:lang w:val="en-US" w:eastAsia="zh-CN"/>
        </w:rPr>
        <w:t>关于北京航食地面业务部冷链运输服务采购项目询价公告</w:t>
      </w:r>
    </w:p>
    <w:p w14:paraId="1E29B8DF">
      <w:pPr>
        <w:pStyle w:val="2"/>
        <w:bidi w:val="0"/>
      </w:pPr>
      <w:r>
        <w:rPr>
          <w:lang w:val="en-US" w:eastAsia="zh-CN"/>
        </w:rPr>
        <w:t>招标项目名称：</w:t>
      </w:r>
    </w:p>
    <w:p w14:paraId="05E4049F">
      <w:pPr>
        <w:pStyle w:val="2"/>
        <w:bidi w:val="0"/>
      </w:pPr>
      <w:r>
        <w:rPr>
          <w:lang w:val="en-US" w:eastAsia="zh-CN"/>
        </w:rPr>
        <w:t>北京航食地面业务部冷链运输服务采购项目</w:t>
      </w:r>
    </w:p>
    <w:p w14:paraId="22213EF4">
      <w:pPr>
        <w:pStyle w:val="2"/>
        <w:bidi w:val="0"/>
      </w:pPr>
      <w:r>
        <w:rPr>
          <w:lang w:val="en-US" w:eastAsia="zh-CN"/>
        </w:rPr>
        <w:t>招标编号：</w:t>
      </w:r>
    </w:p>
    <w:p w14:paraId="07AFEF1D">
      <w:pPr>
        <w:pStyle w:val="2"/>
        <w:bidi w:val="0"/>
      </w:pPr>
      <w:r>
        <w:rPr>
          <w:lang w:val="en-US" w:eastAsia="zh-CN"/>
        </w:rPr>
        <w:t>CGXM-CAIC-E-202524737</w:t>
      </w:r>
    </w:p>
    <w:p w14:paraId="628B18D9">
      <w:pPr>
        <w:pStyle w:val="2"/>
        <w:bidi w:val="0"/>
      </w:pPr>
      <w:r>
        <w:rPr>
          <w:lang w:val="en-US" w:eastAsia="zh-CN"/>
        </w:rPr>
        <w:t>招标项目编号：</w:t>
      </w:r>
    </w:p>
    <w:p w14:paraId="7CB465DA">
      <w:pPr>
        <w:pStyle w:val="2"/>
        <w:bidi w:val="0"/>
      </w:pPr>
      <w:r>
        <w:rPr>
          <w:lang w:val="en-US" w:eastAsia="zh-CN"/>
        </w:rPr>
        <w:t>C1100000999013971001</w:t>
      </w:r>
    </w:p>
    <w:p w14:paraId="086D2191">
      <w:pPr>
        <w:pStyle w:val="2"/>
        <w:bidi w:val="0"/>
      </w:pPr>
      <w:r>
        <w:rPr>
          <w:lang w:val="en-US" w:eastAsia="zh-CN"/>
        </w:rPr>
        <w:t>所属行业：</w:t>
      </w:r>
    </w:p>
    <w:p w14:paraId="76E11D60">
      <w:pPr>
        <w:pStyle w:val="2"/>
        <w:bidi w:val="0"/>
      </w:pPr>
      <w:r>
        <w:rPr>
          <w:lang w:val="en-US" w:eastAsia="zh-CN"/>
        </w:rPr>
        <w:t>其他</w:t>
      </w:r>
    </w:p>
    <w:p w14:paraId="23251141">
      <w:pPr>
        <w:pStyle w:val="2"/>
        <w:bidi w:val="0"/>
      </w:pPr>
      <w:r>
        <w:rPr>
          <w:lang w:val="en-US" w:eastAsia="zh-CN"/>
        </w:rPr>
        <w:t>所属地区：</w:t>
      </w:r>
    </w:p>
    <w:p w14:paraId="27C503B7">
      <w:pPr>
        <w:pStyle w:val="2"/>
        <w:bidi w:val="0"/>
      </w:pPr>
      <w:r>
        <w:rPr>
          <w:lang w:val="en-US" w:eastAsia="zh-CN"/>
        </w:rPr>
        <w:t>北京市 -顺义区</w:t>
      </w:r>
    </w:p>
    <w:p w14:paraId="56C0F3DF">
      <w:pPr>
        <w:pStyle w:val="2"/>
        <w:bidi w:val="0"/>
      </w:pPr>
      <w:r>
        <w:rPr>
          <w:lang w:val="en-US" w:eastAsia="zh-CN"/>
        </w:rPr>
        <w:t>招标单位：</w:t>
      </w:r>
    </w:p>
    <w:p w14:paraId="3EE76A6A">
      <w:pPr>
        <w:pStyle w:val="2"/>
        <w:bidi w:val="0"/>
      </w:pPr>
      <w:r>
        <w:rPr>
          <w:lang w:val="en-US" w:eastAsia="zh-CN"/>
        </w:rPr>
        <w:t>中国航空集团有限公司</w:t>
      </w:r>
    </w:p>
    <w:p w14:paraId="3D80EFCA">
      <w:pPr>
        <w:pStyle w:val="2"/>
        <w:bidi w:val="0"/>
      </w:pPr>
      <w:r>
        <w:rPr>
          <w:lang w:val="en-US" w:eastAsia="zh-CN"/>
        </w:rPr>
        <w:t>招标代理：</w:t>
      </w:r>
    </w:p>
    <w:p w14:paraId="76E02AF2">
      <w:pPr>
        <w:pStyle w:val="2"/>
        <w:bidi w:val="0"/>
      </w:pPr>
      <w:r>
        <w:rPr>
          <w:lang w:val="en-US" w:eastAsia="zh-CN"/>
        </w:rPr>
        <w:t>中国国际航空股份有限公司</w:t>
      </w:r>
    </w:p>
    <w:p w14:paraId="1A18B9E6">
      <w:pPr>
        <w:pStyle w:val="2"/>
        <w:bidi w:val="0"/>
      </w:pPr>
      <w:r>
        <w:rPr>
          <w:lang w:val="en-US" w:eastAsia="zh-CN"/>
        </w:rPr>
        <w:t>发布时间：</w:t>
      </w:r>
    </w:p>
    <w:p w14:paraId="0C455B26">
      <w:pPr>
        <w:pStyle w:val="2"/>
        <w:bidi w:val="0"/>
      </w:pPr>
      <w:r>
        <w:rPr>
          <w:lang w:val="en-US" w:eastAsia="zh-CN"/>
        </w:rPr>
        <w:t>2025-10-15</w:t>
      </w:r>
    </w:p>
    <w:tbl>
      <w:tblPr>
        <w:tblW w:w="4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06"/>
      </w:tblGrid>
      <w:tr w14:paraId="15A5D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C93D22">
            <w:pPr>
              <w:pStyle w:val="2"/>
              <w:bidi w:val="0"/>
            </w:pPr>
            <w:r>
              <w:rPr>
                <w:lang w:val="en-US" w:eastAsia="zh-CN"/>
              </w:rPr>
              <w:t>关于北京航食地面业务部冷链运输服务采购项目询价公告</w:t>
            </w:r>
          </w:p>
        </w:tc>
      </w:tr>
      <w:tr w14:paraId="35AA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CD8E6B">
            <w:pPr>
              <w:pStyle w:val="2"/>
              <w:bidi w:val="0"/>
            </w:pPr>
            <w:r>
              <w:rPr>
                <w:lang w:val="en-US" w:eastAsia="zh-CN"/>
              </w:rPr>
              <w:t>中翼公司（北京航食）北京航食地面业务部冷链运输服务采购项目采用询价方式进行采购，诚邀符合条件的供应商报名参加。</w:t>
            </w:r>
          </w:p>
        </w:tc>
      </w:tr>
      <w:tr w14:paraId="19FF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F141D6E">
            <w:pPr>
              <w:pStyle w:val="2"/>
              <w:bidi w:val="0"/>
            </w:pPr>
            <w:r>
              <w:rPr>
                <w:lang w:val="en-US" w:eastAsia="zh-CN"/>
              </w:rPr>
              <w:t>一、项目内容：</w:t>
            </w:r>
          </w:p>
        </w:tc>
      </w:tr>
      <w:tr w14:paraId="17D6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5F0E27">
            <w:pPr>
              <w:pStyle w:val="2"/>
              <w:bidi w:val="0"/>
            </w:pPr>
            <w:r>
              <w:rPr>
                <w:lang w:val="en-US" w:eastAsia="zh-CN"/>
              </w:rPr>
              <w:t>(一)项目名称：北京航食地面业务部冷链运输服务采购项目</w:t>
            </w:r>
          </w:p>
        </w:tc>
      </w:tr>
      <w:tr w14:paraId="6EFB1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13D2A5">
            <w:pPr>
              <w:pStyle w:val="2"/>
              <w:bidi w:val="0"/>
            </w:pPr>
            <w:r>
              <w:rPr>
                <w:lang w:val="en-US" w:eastAsia="zh-CN"/>
              </w:rPr>
              <w:t>(二)项目编号：CGXM-CAIC-E-202524737</w:t>
            </w:r>
          </w:p>
        </w:tc>
      </w:tr>
      <w:tr w14:paraId="1C2D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F8C2B7">
            <w:pPr>
              <w:pStyle w:val="2"/>
              <w:bidi w:val="0"/>
            </w:pPr>
            <w:r>
              <w:rPr>
                <w:lang w:val="en-US" w:eastAsia="zh-CN"/>
              </w:rPr>
              <w:t>(三)资金来源：自有资金</w:t>
            </w:r>
          </w:p>
        </w:tc>
      </w:tr>
      <w:tr w14:paraId="47DD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746053">
            <w:pPr>
              <w:pStyle w:val="2"/>
              <w:bidi w:val="0"/>
            </w:pPr>
            <w:r>
              <w:rPr>
                <w:lang w:val="en-US" w:eastAsia="zh-CN"/>
              </w:rPr>
              <w:t>(四)项目地点：北京市</w:t>
            </w:r>
          </w:p>
        </w:tc>
      </w:tr>
      <w:tr w14:paraId="7EC5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03F0AA">
            <w:pPr>
              <w:pStyle w:val="2"/>
              <w:bidi w:val="0"/>
            </w:pPr>
            <w:r>
              <w:rPr>
                <w:lang w:val="en-US" w:eastAsia="zh-CN"/>
              </w:rPr>
              <w:t>(五)项目需求：</w:t>
            </w:r>
          </w:p>
        </w:tc>
      </w:tr>
      <w:tr w14:paraId="49E4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3343D1">
            <w:pPr>
              <w:pStyle w:val="2"/>
              <w:bidi w:val="0"/>
            </w:pPr>
            <w:r>
              <w:t>1.车辆配置</w:t>
            </w:r>
          </w:p>
          <w:p w14:paraId="539657B0">
            <w:pPr>
              <w:pStyle w:val="2"/>
              <w:bidi w:val="0"/>
            </w:pPr>
            <w:r>
              <w:t>根据产品体积与重量，需提供2辆冷藏车型，冷藏车温度范围需在2℃-8℃，且车辆外廓大小为5320*1695*2450mm左右的冷藏车。</w:t>
            </w:r>
          </w:p>
          <w:p w14:paraId="177E0799">
            <w:pPr>
              <w:pStyle w:val="2"/>
              <w:bidi w:val="0"/>
            </w:pPr>
            <w:r>
              <w:t>车辆须配备良好的减震系统，以减少运输途中的颠簸对产品造成的损坏，同时车辆外观整洁、标识清晰，符合相关交通法规与行业标准。</w:t>
            </w:r>
          </w:p>
          <w:p w14:paraId="4D532841">
            <w:pPr>
              <w:pStyle w:val="2"/>
              <w:bidi w:val="0"/>
            </w:pPr>
            <w:r>
              <w:t>2.温控设备</w:t>
            </w:r>
          </w:p>
          <w:p w14:paraId="5A9BAF81">
            <w:pPr>
              <w:pStyle w:val="2"/>
              <w:bidi w:val="0"/>
            </w:pPr>
            <w:r>
              <w:t>车辆必须安装制冷机组，具备自动温度调节功能，能够根据设定的温度范围精准控温，温度波动范围不得超过±1℃。</w:t>
            </w:r>
          </w:p>
          <w:p w14:paraId="742499E9">
            <w:pPr>
              <w:pStyle w:val="2"/>
              <w:bidi w:val="0"/>
            </w:pPr>
            <w:r>
              <w:t>配备实时温度监控系统，优先可将温度数据实时传输至后台监控平台，数据存储时间不少于2个月，以便随时查询运输过程中的温度记录。一旦温度异常，系统需能及时发出警报，并具备远程调控温度的功能。</w:t>
            </w:r>
          </w:p>
          <w:p w14:paraId="2FA1840A">
            <w:pPr>
              <w:pStyle w:val="2"/>
              <w:bidi w:val="0"/>
            </w:pPr>
            <w:r>
              <w:t>3.安全与卫生设施</w:t>
            </w:r>
          </w:p>
          <w:p w14:paraId="0A3C31B1">
            <w:pPr>
              <w:pStyle w:val="2"/>
              <w:bidi w:val="0"/>
            </w:pPr>
            <w:r>
              <w:t>车厢内部采用食品级材料进行密封处理，无异味、无污染，且易于清洁消毒，每次运输前必须进行严格的清洗与消毒工作，消毒记录需留存备查。</w:t>
            </w:r>
          </w:p>
          <w:p w14:paraId="29B9425A">
            <w:pPr>
              <w:pStyle w:val="2"/>
              <w:bidi w:val="0"/>
            </w:pPr>
            <w:r>
              <w:t>安装防滑地板与产品固定装置，防止产品在运输过程中滑动、碰撞受损，同时配备灭火器等安全设备，确保运输过程的安全性。</w:t>
            </w:r>
          </w:p>
          <w:p w14:paraId="04ADAA21">
            <w:pPr>
              <w:pStyle w:val="2"/>
              <w:bidi w:val="0"/>
            </w:pPr>
            <w:r>
              <w:t>车厢内部应安装多点温度传感器，确保车厢内温度均匀分布，避免出现局部温度偏差过大的情况，传感器精度需达到±0.5℃。</w:t>
            </w:r>
          </w:p>
          <w:p w14:paraId="21A93F44">
            <w:pPr>
              <w:pStyle w:val="2"/>
              <w:bidi w:val="0"/>
            </w:pPr>
            <w:r>
              <w:t>4.运输服务</w:t>
            </w:r>
          </w:p>
          <w:p w14:paraId="35EC5D08">
            <w:pPr>
              <w:pStyle w:val="2"/>
              <w:bidi w:val="0"/>
            </w:pPr>
            <w:r>
              <w:t>供应商需根据我部提供的起运地与目的地信息，以北京航食东区为中心，半径30公里内进行冷藏车配送。供应商应结合路况、交通管制等因素，制定最优运输路线，确保产品能够按时、安全送达。运输路线应尽量避开高温、高湿、污染严重等可能影响产品质量的区域。</w:t>
            </w:r>
          </w:p>
          <w:p w14:paraId="4E219321">
            <w:pPr>
              <w:pStyle w:val="2"/>
              <w:bidi w:val="0"/>
            </w:pPr>
            <w:r>
              <w:t>在配送工作方面，供应商需协助地面业务部连锁经营室，负责生日蛋糕配送外，还需要配送产品到13家门店及其他衍生服务，如茶歇、团餐等。所有运输任务必须严格按照约定的配送时间表执行，以确保产品按时送达。对于紧急订单，供应商应提供加急运输服务，确保产品能够在最短时间内送达客户手中。若因供应商原因导致产品延迟送达，需按照合同约定承担相应的违约责任。</w:t>
            </w:r>
          </w:p>
          <w:p w14:paraId="06175EBA">
            <w:pPr>
              <w:pStyle w:val="2"/>
              <w:bidi w:val="0"/>
            </w:pPr>
            <w:r>
              <w:t>供应商还负责产品的装车与卸车工作。经过公司专业培训后，供应商需熟悉冷链产品的装卸操作规范，轻拿轻放，避免产品受到挤压、碰撞。装卸过程中应全程保持产品处于适宜的温度环境中，减少产品暴露在常温下的时间。</w:t>
            </w:r>
          </w:p>
          <w:p w14:paraId="368B6F0D">
            <w:pPr>
              <w:pStyle w:val="2"/>
              <w:bidi w:val="0"/>
            </w:pPr>
            <w:r>
              <w:t>产品交接时，双方需共同清点产品数量、检查产品外观及温度记录，确认无误后签署交接单。交接单应详细记录产品信息、运输车辆信息、交接时间、温度记录等内容，一式两份，双方各执一份，作为运输过程中的重要凭证。</w:t>
            </w:r>
          </w:p>
          <w:p w14:paraId="400BC3CA">
            <w:pPr>
              <w:pStyle w:val="2"/>
              <w:bidi w:val="0"/>
            </w:pPr>
            <w:r>
              <w:t>预计年度内配送生日蛋糕的数量不超过5000个。此外，每日两辆冷链车需向门店配送产品两次，配送时间分别安排在早晨约7时和下午约13时。</w:t>
            </w:r>
          </w:p>
          <w:p w14:paraId="7B5F268C">
            <w:pPr>
              <w:pStyle w:val="2"/>
              <w:bidi w:val="0"/>
            </w:pPr>
            <w:r>
              <w:t>5.人员要求</w:t>
            </w:r>
          </w:p>
          <w:p w14:paraId="39DBAF7D">
            <w:pPr>
              <w:pStyle w:val="2"/>
              <w:bidi w:val="0"/>
            </w:pPr>
            <w:r>
              <w:t>驾驶员需持有有效的驾驶证，且具备冷链运输相关经验，熟悉冷链车辆的操作与维护，了解不同产品的温控要求与运输注意事项。</w:t>
            </w:r>
          </w:p>
          <w:p w14:paraId="04F788CA">
            <w:pPr>
              <w:pStyle w:val="2"/>
              <w:bidi w:val="0"/>
            </w:pPr>
            <w:r>
              <w:t>应接受过专业的安全培训与应急处理培训，掌握在运输过程中遇到突发情况（如车辆故障、交通事故、恶劣天气等）时的正确处理方法，能够及时采取有效措施保障产品安全，并及时向公司报告情况。</w:t>
            </w:r>
          </w:p>
          <w:p w14:paraId="5DE12F99">
            <w:pPr>
              <w:pStyle w:val="2"/>
              <w:bidi w:val="0"/>
            </w:pPr>
            <w:r>
              <w:t>驾驶员需保持良好的个人卫生习惯，定期进行健康证检查，确保身体健康，无传染性疾病，以避免对冷链产品造成污染。</w:t>
            </w:r>
          </w:p>
          <w:p w14:paraId="54A76EEE">
            <w:pPr>
              <w:pStyle w:val="2"/>
              <w:bidi w:val="0"/>
            </w:pPr>
            <w:r>
              <w:t>在合同期内，两辆冷链配送车辆必须配备固定的司机。若出现更换司机的情况，需提前进行报备。</w:t>
            </w:r>
          </w:p>
        </w:tc>
      </w:tr>
      <w:tr w14:paraId="4F42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286F55">
            <w:pPr>
              <w:pStyle w:val="2"/>
              <w:bidi w:val="0"/>
            </w:pPr>
            <w:r>
              <w:rPr>
                <w:lang w:val="en-US" w:eastAsia="zh-CN"/>
              </w:rPr>
              <w:t>二、供应商资格要求：</w:t>
            </w:r>
          </w:p>
        </w:tc>
      </w:tr>
      <w:tr w14:paraId="7C8D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tbl>
            <w:tblPr>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5467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C631E3">
                  <w:pPr>
                    <w:pStyle w:val="2"/>
                    <w:bidi w:val="0"/>
                  </w:pPr>
                  <w:r>
                    <w:rPr>
                      <w:lang w:val="en-US" w:eastAsia="zh-CN"/>
                    </w:rPr>
                    <w:t>(一)供应商必须具有独立承担民事责任的能力，具备合法有效的营业执照，具有涵盖本项目的经营范围（能提供最新且有效的营业执照，注册资本50万及以上，成立年限2年以上）。</w:t>
                  </w:r>
                </w:p>
              </w:tc>
            </w:tr>
            <w:tr w14:paraId="08483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223DB4">
                  <w:pPr>
                    <w:pStyle w:val="2"/>
                    <w:bidi w:val="0"/>
                  </w:pPr>
                  <w:r>
                    <w:rPr>
                      <w:lang w:val="en-US" w:eastAsia="zh-CN"/>
                    </w:rPr>
                    <w:t>(二)具有依法缴纳税收和社会保障资金的良好记录。</w:t>
                  </w:r>
                </w:p>
              </w:tc>
            </w:tr>
            <w:tr w14:paraId="00C2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711A50">
                  <w:pPr>
                    <w:pStyle w:val="2"/>
                    <w:bidi w:val="0"/>
                  </w:pPr>
                  <w:r>
                    <w:rPr>
                      <w:lang w:val="en-US" w:eastAsia="zh-CN"/>
                    </w:rPr>
                    <w:t>(三)具有良好的商业信誉和健全的财务会计制度，近3年内在经营活动中无重大违法记录。</w:t>
                  </w:r>
                </w:p>
              </w:tc>
            </w:tr>
            <w:tr w14:paraId="5309C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9BEE16">
                  <w:pPr>
                    <w:pStyle w:val="2"/>
                    <w:bidi w:val="0"/>
                  </w:pPr>
                  <w:r>
                    <w:rPr>
                      <w:lang w:val="en-US" w:eastAsia="zh-CN"/>
                    </w:rPr>
                    <w:t>(四)具有履行合同所必需的专业技术能力，具有固定的生产或经营场所和一定数量的专业技术人员。</w:t>
                  </w:r>
                </w:p>
              </w:tc>
            </w:tr>
            <w:tr w14:paraId="3DDD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A7743C">
                  <w:pPr>
                    <w:pStyle w:val="2"/>
                    <w:bidi w:val="0"/>
                  </w:pPr>
                  <w:r>
                    <w:rPr>
                      <w:lang w:val="en-US" w:eastAsia="zh-CN"/>
                    </w:rPr>
                    <w:t>(五)近三年内，在国家企业信用信息公示系统http://www.gsxt.gov.cn/index.htm企业信用信息报告中未被纳入严重违法失信企业名单（黑名单），中国政府采购网http://www.ccgp.gov.cn/search/cr/中未被纳入政府采购严重违法失信行为信息记录。</w:t>
                  </w:r>
                </w:p>
              </w:tc>
            </w:tr>
            <w:tr w14:paraId="482D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6D40ED">
                  <w:pPr>
                    <w:pStyle w:val="2"/>
                    <w:bidi w:val="0"/>
                  </w:pPr>
                  <w:r>
                    <w:rPr>
                      <w:lang w:val="en-US" w:eastAsia="zh-CN"/>
                    </w:rPr>
                    <w:t>(六)非中航集团黑名单供应商，非中航集团禁止交易企业名单内的供应商。近3年内参加中航集团采购项目中未出现过不良行为。</w:t>
                  </w:r>
                </w:p>
              </w:tc>
            </w:tr>
            <w:tr w14:paraId="11C0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BB43D6">
                  <w:pPr>
                    <w:pStyle w:val="2"/>
                    <w:bidi w:val="0"/>
                  </w:pPr>
                  <w:r>
                    <w:rPr>
                      <w:lang w:val="en-US" w:eastAsia="zh-CN"/>
                    </w:rPr>
                    <w:t>(七)未通过准入的供应商不具备参与项目资格。</w:t>
                  </w:r>
                </w:p>
              </w:tc>
            </w:tr>
            <w:tr w14:paraId="44F5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19D9F0">
                  <w:pPr>
                    <w:pStyle w:val="2"/>
                    <w:bidi w:val="0"/>
                  </w:pPr>
                  <w:r>
                    <w:rPr>
                      <w:lang w:val="en-US" w:eastAsia="zh-CN"/>
                    </w:rPr>
                    <w:t>(八)供应商营业执照等资质证明文件，所有资质证明文件上的供应商名称、统一社会信用代码、法定代表人、经营范围等信息与“国家企业信用信息公示系统”显示企业信息完全相符。</w:t>
                  </w:r>
                </w:p>
              </w:tc>
            </w:tr>
            <w:tr w14:paraId="26435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4B4972">
                  <w:pPr>
                    <w:pStyle w:val="2"/>
                    <w:bidi w:val="0"/>
                  </w:pPr>
                  <w:r>
                    <w:rPr>
                      <w:lang w:val="en-US" w:eastAsia="zh-CN"/>
                    </w:rPr>
                    <w:t>(九)单位负责人（指法律意义上的单位负责人）为同一人或者存在控股、管理关系的不同单位，不得参加同一项目的响应。</w:t>
                  </w:r>
                </w:p>
              </w:tc>
            </w:tr>
            <w:tr w14:paraId="55CA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DF74CB">
                  <w:pPr>
                    <w:pStyle w:val="2"/>
                    <w:bidi w:val="0"/>
                  </w:pPr>
                  <w:r>
                    <w:rPr>
                      <w:lang w:val="en-US" w:eastAsia="zh-CN"/>
                    </w:rPr>
                    <w:t>(十)本项目不接受联合体报名。</w:t>
                  </w:r>
                </w:p>
              </w:tc>
            </w:tr>
            <w:tr w14:paraId="46B6C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105EE4">
                  <w:pPr>
                    <w:pStyle w:val="2"/>
                    <w:bidi w:val="0"/>
                  </w:pPr>
                  <w:r>
                    <w:rPr>
                      <w:lang w:val="en-US" w:eastAsia="zh-CN"/>
                    </w:rPr>
                    <w:t>(十一)本项目择优选择供应商，择优标准：(1）品牌的知名度美誉度、业绩及资质、行政处罚、财务状况（实收资本、资产负债率、营业收入、营业现金比率）等； （2）历史合作情况，包括供应商评价等级等； （3）对采购公告要求提交的有关材料响应的完整性。</w:t>
                  </w:r>
                </w:p>
              </w:tc>
            </w:tr>
          </w:tbl>
          <w:p w14:paraId="1EBD8EF8">
            <w:pPr>
              <w:pStyle w:val="2"/>
              <w:bidi w:val="0"/>
            </w:pPr>
          </w:p>
        </w:tc>
      </w:tr>
      <w:tr w14:paraId="4696E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5F0E5A">
            <w:pPr>
              <w:pStyle w:val="2"/>
              <w:bidi w:val="0"/>
            </w:pPr>
            <w:r>
              <w:rPr>
                <w:lang w:val="en-US" w:eastAsia="zh-CN"/>
              </w:rPr>
              <w:t>三、报名要求：</w:t>
            </w:r>
          </w:p>
        </w:tc>
      </w:tr>
      <w:tr w14:paraId="2EA0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A0CBC0">
            <w:pPr>
              <w:pStyle w:val="2"/>
              <w:bidi w:val="0"/>
            </w:pPr>
            <w:r>
              <w:rPr>
                <w:lang w:val="en-US" w:eastAsia="zh-CN"/>
              </w:rPr>
              <w:t>(一)未在中国航空集团有限公司采购管理平台（网址：https://pur.airchina.com.cn）注册的供应商应先进行注册并按要求完善注册材料，并于公告截止时间前完成注册审核并报名。</w:t>
            </w:r>
          </w:p>
        </w:tc>
      </w:tr>
      <w:tr w14:paraId="02AC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1E3679">
            <w:pPr>
              <w:pStyle w:val="2"/>
              <w:bidi w:val="0"/>
            </w:pPr>
            <w:r>
              <w:rPr>
                <w:lang w:val="en-US" w:eastAsia="zh-CN"/>
              </w:rPr>
              <w:t>(二)采购公告发布时间为2025年10月15日至2025年10月21日23时59分59秒 (北京时间，下同)，请有意愿参加本项目询价且完成平台注册的供应商，务必在采购公告截至时间前，登录中国航空集团有限公司采购管理平台（网址：https://pur.airchina.com.cn）进行报名、递交报名材料，未在公告截止时间前递交或未按公告要求提供报名材料的供应商无法通过报名资格审查、不具备参与项目资格。</w:t>
            </w:r>
          </w:p>
        </w:tc>
      </w:tr>
      <w:tr w14:paraId="09F9E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BE30EF">
            <w:pPr>
              <w:pStyle w:val="2"/>
              <w:bidi w:val="0"/>
            </w:pPr>
            <w:r>
              <w:rPr>
                <w:lang w:val="en-US" w:eastAsia="zh-CN"/>
              </w:rPr>
              <w:t>(三)报名材料</w:t>
            </w:r>
          </w:p>
        </w:tc>
      </w:tr>
      <w:tr w14:paraId="4DEC7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tbl>
            <w:tblPr>
              <w:tblW w:w="845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50"/>
            </w:tblGrid>
            <w:tr w14:paraId="2009C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0A6D48">
                  <w:pPr>
                    <w:pStyle w:val="2"/>
                    <w:bidi w:val="0"/>
                  </w:pPr>
                  <w:r>
                    <w:rPr>
                      <w:lang w:val="en-US" w:eastAsia="zh-CN"/>
                    </w:rPr>
                    <w:t>1.填写并盖章的《供应商信息登记表》</w:t>
                  </w:r>
                </w:p>
              </w:tc>
            </w:tr>
            <w:tr w14:paraId="0E9D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0A9BE4">
                  <w:pPr>
                    <w:pStyle w:val="2"/>
                    <w:bidi w:val="0"/>
                  </w:pPr>
                  <w:r>
                    <w:rPr>
                      <w:lang w:val="en-US" w:eastAsia="zh-CN"/>
                    </w:rPr>
                    <w:t>2.法人或其他组织的具有统一社会信用代码的营业执照、事业单位法人证书等证明文件</w:t>
                  </w:r>
                </w:p>
              </w:tc>
            </w:tr>
            <w:tr w14:paraId="6D087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1CCB69">
                  <w:pPr>
                    <w:pStyle w:val="2"/>
                    <w:bidi w:val="0"/>
                  </w:pPr>
                  <w:r>
                    <w:rPr>
                      <w:lang w:val="en-US" w:eastAsia="zh-CN"/>
                    </w:rPr>
                    <w:t>3.专业技术及行业资质证明材料，国家法定机构颁发的相关行业从业资格许可证</w:t>
                  </w:r>
                </w:p>
              </w:tc>
            </w:tr>
            <w:tr w14:paraId="2F22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485BD0">
                  <w:pPr>
                    <w:pStyle w:val="2"/>
                    <w:bidi w:val="0"/>
                  </w:pPr>
                  <w:r>
                    <w:rPr>
                      <w:lang w:val="en-US" w:eastAsia="zh-CN"/>
                    </w:rPr>
                    <w:t>4.近三年无重大违法声明盖章（格式可自拟）</w:t>
                  </w:r>
                </w:p>
              </w:tc>
            </w:tr>
            <w:tr w14:paraId="3D732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FFD432">
                  <w:pPr>
                    <w:pStyle w:val="2"/>
                    <w:bidi w:val="0"/>
                  </w:pPr>
                  <w:r>
                    <w:rPr>
                      <w:lang w:val="en-US" w:eastAsia="zh-CN"/>
                    </w:rPr>
                    <w:t>5.供应商反商业贿赂承诺书</w:t>
                  </w:r>
                </w:p>
              </w:tc>
            </w:tr>
            <w:tr w14:paraId="7742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BF38BA">
                  <w:pPr>
                    <w:pStyle w:val="2"/>
                    <w:bidi w:val="0"/>
                  </w:pPr>
                  <w:r>
                    <w:rPr>
                      <w:lang w:val="en-US" w:eastAsia="zh-CN"/>
                    </w:rPr>
                    <w:t>6.供应商社会准则符合性自审问卷</w:t>
                  </w:r>
                </w:p>
              </w:tc>
            </w:tr>
            <w:tr w14:paraId="57D76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584CD7">
                  <w:pPr>
                    <w:pStyle w:val="2"/>
                    <w:bidi w:val="0"/>
                  </w:pPr>
                  <w:r>
                    <w:rPr>
                      <w:lang w:val="en-US" w:eastAsia="zh-CN"/>
                    </w:rPr>
                    <w:t>7.财务状况审查，原则上需提交近一年（2024年度）经会计师事务所审计的财务报告，提供的审计报告需具备注册会计师行业统一监管平台可查验的审计报告编码或可扫描识别的二维码。如无法提供经审计的财务报告，原则上需提交近三年（2022-2024年）的财务报表。</w:t>
                  </w:r>
                </w:p>
              </w:tc>
            </w:tr>
            <w:tr w14:paraId="7DC2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20AF05">
                  <w:pPr>
                    <w:pStyle w:val="2"/>
                    <w:bidi w:val="0"/>
                  </w:pPr>
                  <w:r>
                    <w:rPr>
                      <w:lang w:val="en-US" w:eastAsia="zh-CN"/>
                    </w:rPr>
                    <w:t>8.提供近三个月依法缴纳税收和社会保障资金的相关证明材料；</w:t>
                  </w:r>
                </w:p>
              </w:tc>
            </w:tr>
            <w:tr w14:paraId="5BF5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9E57D5">
                  <w:pPr>
                    <w:pStyle w:val="2"/>
                    <w:bidi w:val="0"/>
                  </w:pPr>
                  <w:r>
                    <w:rPr>
                      <w:lang w:val="en-US" w:eastAsia="zh-CN"/>
                    </w:rPr>
                    <w:t>9.提供“信用中国”（ https://www.creditchina.gov.cn/ ）中的《法人和非法人组织公共信用信息报告》以及国家企业信用公示系统中下载的完整报告（https://www.gsxt.gov.cn/）</w:t>
                  </w:r>
                </w:p>
              </w:tc>
            </w:tr>
          </w:tbl>
          <w:p w14:paraId="2F3B6431">
            <w:pPr>
              <w:pStyle w:val="2"/>
              <w:bidi w:val="0"/>
            </w:pPr>
          </w:p>
        </w:tc>
      </w:tr>
      <w:tr w14:paraId="17F8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9BE463">
            <w:pPr>
              <w:pStyle w:val="2"/>
              <w:bidi w:val="0"/>
            </w:pPr>
            <w:r>
              <w:rPr>
                <w:lang w:val="en-US" w:eastAsia="zh-CN"/>
              </w:rPr>
              <w:t>四、询价文件的获取</w:t>
            </w:r>
          </w:p>
        </w:tc>
      </w:tr>
      <w:tr w14:paraId="7D7C7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5E264B">
            <w:pPr>
              <w:pStyle w:val="2"/>
              <w:bidi w:val="0"/>
            </w:pPr>
            <w:r>
              <w:rPr>
                <w:lang w:val="en-US" w:eastAsia="zh-CN"/>
              </w:rPr>
              <w:t>(一)报名合格的供应商在平台进行供应商准入，按要求提供供应商准入材料，经审批通过后列入供应商库。已在库内的供应商不用再提交准入申请。(二)请报名合格的供应商按后续接到文件发放通知后立即登录中国航空集团有限公司采购管理平台（网址：https://pur.airchina.com.cn），按规定时间下载询价文件，过时将无法下载。</w:t>
            </w:r>
          </w:p>
        </w:tc>
      </w:tr>
      <w:tr w14:paraId="7D5F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A4F87E">
            <w:pPr>
              <w:pStyle w:val="2"/>
              <w:bidi w:val="0"/>
            </w:pPr>
            <w:r>
              <w:rPr>
                <w:lang w:val="en-US" w:eastAsia="zh-CN"/>
              </w:rPr>
              <w:t>五、响应文件编制</w:t>
            </w:r>
          </w:p>
        </w:tc>
      </w:tr>
      <w:tr w14:paraId="1DF8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3E3C57">
            <w:pPr>
              <w:pStyle w:val="2"/>
              <w:bidi w:val="0"/>
            </w:pPr>
            <w:r>
              <w:rPr>
                <w:lang w:val="en-US" w:eastAsia="zh-CN"/>
              </w:rPr>
              <w:t>供应商应严格按照询价文件要求制作、密封响应文件。</w:t>
            </w:r>
          </w:p>
        </w:tc>
      </w:tr>
      <w:tr w14:paraId="2AD0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3E8882">
            <w:pPr>
              <w:pStyle w:val="2"/>
              <w:bidi w:val="0"/>
            </w:pPr>
            <w:r>
              <w:rPr>
                <w:lang w:val="en-US" w:eastAsia="zh-CN"/>
              </w:rPr>
              <w:t>六、响应文件递交</w:t>
            </w:r>
          </w:p>
        </w:tc>
      </w:tr>
      <w:tr w14:paraId="5953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90615E">
            <w:pPr>
              <w:pStyle w:val="2"/>
              <w:bidi w:val="0"/>
            </w:pPr>
            <w:r>
              <w:rPr>
                <w:lang w:val="en-US" w:eastAsia="zh-CN"/>
              </w:rPr>
              <w:t>供应商应严格按照询价文件规定的时间、地点递交响应文件。</w:t>
            </w:r>
          </w:p>
        </w:tc>
      </w:tr>
      <w:tr w14:paraId="1A7E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6388D7">
            <w:pPr>
              <w:pStyle w:val="2"/>
              <w:bidi w:val="0"/>
            </w:pPr>
            <w:r>
              <w:rPr>
                <w:lang w:val="en-US" w:eastAsia="zh-CN"/>
              </w:rPr>
              <w:t>七、询价</w:t>
            </w:r>
          </w:p>
        </w:tc>
      </w:tr>
      <w:tr w14:paraId="551A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016DFF">
            <w:pPr>
              <w:pStyle w:val="2"/>
              <w:bidi w:val="0"/>
            </w:pPr>
            <w:r>
              <w:rPr>
                <w:lang w:val="en-US" w:eastAsia="zh-CN"/>
              </w:rPr>
              <w:t>供应商应严格按照询价文件规定内容参与本项目询价工作，具体询价流程详见询价文件。</w:t>
            </w:r>
          </w:p>
        </w:tc>
      </w:tr>
      <w:tr w14:paraId="727B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4E0688">
            <w:pPr>
              <w:pStyle w:val="2"/>
              <w:bidi w:val="0"/>
            </w:pPr>
            <w:r>
              <w:rPr>
                <w:lang w:val="en-US" w:eastAsia="zh-CN"/>
              </w:rPr>
              <w:t>八、发布公告的媒介</w:t>
            </w:r>
          </w:p>
        </w:tc>
      </w:tr>
      <w:tr w14:paraId="6128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966B8C">
            <w:pPr>
              <w:pStyle w:val="2"/>
              <w:bidi w:val="0"/>
            </w:pPr>
            <w:r>
              <w:rPr>
                <w:lang w:val="en-US" w:eastAsia="zh-CN"/>
              </w:rPr>
              <w:t>本项目采购公告信息（含首次及重新采购）在中国航空集团有限公司采购管理平台（http://pur.airchina.com.cn）、中国招标投标公共服务平台(http://www.cebpubservice.com）和招标网(http://）同时发布。</w:t>
            </w:r>
          </w:p>
        </w:tc>
      </w:tr>
      <w:tr w14:paraId="7F4B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A006BB">
            <w:pPr>
              <w:pStyle w:val="2"/>
              <w:bidi w:val="0"/>
            </w:pPr>
            <w:r>
              <w:rPr>
                <w:lang w:val="en-US" w:eastAsia="zh-CN"/>
              </w:rPr>
              <w:t>九、联系方式</w:t>
            </w:r>
          </w:p>
        </w:tc>
      </w:tr>
      <w:tr w14:paraId="1C6F1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A4719A">
            <w:pPr>
              <w:pStyle w:val="2"/>
              <w:bidi w:val="0"/>
            </w:pPr>
            <w:r>
              <w:rPr>
                <w:lang w:val="en-US" w:eastAsia="zh-CN"/>
              </w:rPr>
              <w:t>采购人：中翼公司（北京航食）</w:t>
            </w:r>
          </w:p>
        </w:tc>
      </w:tr>
      <w:tr w14:paraId="001F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C3ACA8">
            <w:pPr>
              <w:pStyle w:val="2"/>
              <w:bidi w:val="0"/>
            </w:pPr>
            <w:r>
              <w:rPr>
                <w:lang w:val="en-US" w:eastAsia="zh-CN"/>
              </w:rPr>
              <w:t>联系人：贾盼盼</w:t>
            </w:r>
          </w:p>
        </w:tc>
      </w:tr>
      <w:tr w14:paraId="5677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975B1D">
            <w:pPr>
              <w:pStyle w:val="2"/>
              <w:bidi w:val="0"/>
            </w:pPr>
            <w:r>
              <w:rPr>
                <w:lang w:val="en-US" w:eastAsia="zh-CN"/>
              </w:rPr>
              <w:t>联系人电话：01056936843</w:t>
            </w:r>
          </w:p>
        </w:tc>
      </w:tr>
      <w:tr w14:paraId="4EEBD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C435B8">
            <w:pPr>
              <w:pStyle w:val="2"/>
              <w:bidi w:val="0"/>
            </w:pPr>
            <w:r>
              <w:rPr>
                <w:lang w:val="en-US" w:eastAsia="zh-CN"/>
              </w:rPr>
              <w:t>联系人电子邮箱：jiapanpan@bacl.com.cn</w:t>
            </w:r>
          </w:p>
        </w:tc>
      </w:tr>
      <w:tr w14:paraId="2340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4E6A4A">
            <w:pPr>
              <w:pStyle w:val="2"/>
              <w:bidi w:val="0"/>
            </w:pPr>
            <w:r>
              <w:rPr>
                <w:lang w:val="en-US" w:eastAsia="zh-CN"/>
              </w:rPr>
              <w:t>系统操作问题的咨询，可拨打中国航空集团采购管理平台系统技术支持客服电话，详见平台首页（网址：https://pur.airchina.com.cn）。</w:t>
            </w:r>
          </w:p>
        </w:tc>
      </w:tr>
      <w:tr w14:paraId="1148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518D08">
            <w:pPr>
              <w:pStyle w:val="2"/>
              <w:bidi w:val="0"/>
            </w:pPr>
            <w:r>
              <w:rPr>
                <w:lang w:val="en-US" w:eastAsia="zh-CN"/>
              </w:rPr>
              <w:t>十、其他</w:t>
            </w:r>
          </w:p>
        </w:tc>
      </w:tr>
      <w:tr w14:paraId="4AFE4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01C294">
            <w:pPr>
              <w:pStyle w:val="2"/>
              <w:bidi w:val="0"/>
            </w:pPr>
            <w:r>
              <w:t>(一)未在采购管理平台拥有账号的新注册的供应商，请务必提前进行注册，注册完成后，我司审核时间约为1-2个工作日，并注意报名截止时间，审核通过的供应商方能进行项目报名，提交报名材料。</w:t>
            </w:r>
          </w:p>
          <w:p w14:paraId="4BE72D6F">
            <w:pPr>
              <w:pStyle w:val="2"/>
              <w:bidi w:val="0"/>
            </w:pPr>
            <w:r>
              <w:rPr>
                <w:rFonts w:hint="eastAsia"/>
              </w:rPr>
              <w:t>（二）请供应商严格按照报名时间及报名材料要求递交报名材料，报名不通过则将不具备参与项目资格。</w:t>
            </w:r>
          </w:p>
          <w:p w14:paraId="1BBE340A">
            <w:pPr>
              <w:pStyle w:val="2"/>
              <w:bidi w:val="0"/>
            </w:pPr>
            <w:r>
              <w:rPr>
                <w:rFonts w:hint="eastAsia"/>
              </w:rPr>
              <w:t>（三）非中航集团供应商库内企业如中选需按要求提供相关准入材料，材料每页需加盖贵司公章，准入成功后方可成为中选供应商。</w:t>
            </w:r>
          </w:p>
          <w:p w14:paraId="3F6C43AA">
            <w:pPr>
              <w:pStyle w:val="2"/>
              <w:bidi w:val="0"/>
            </w:pPr>
            <w:r>
              <w:rPr>
                <w:rFonts w:hint="eastAsia"/>
              </w:rPr>
              <w:t>（四）公告“供应商资格条件”中提到的不良行为供应商，详见附件：不良行为界定范围。</w:t>
            </w:r>
          </w:p>
          <w:p w14:paraId="5B1243B8">
            <w:pPr>
              <w:pStyle w:val="2"/>
              <w:bidi w:val="0"/>
            </w:pPr>
          </w:p>
        </w:tc>
      </w:tr>
    </w:tbl>
    <w:p w14:paraId="5BF28913">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F57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2025-10-15T06:25:03Z</dcterms:created>
  <dc:creator>28039</dc:creator>
  <cp:lastModifiedBy>璇儿</cp:lastModifiedBy>
  <dcterms:modified xsi:type="dcterms:W3CDTF">2025-10-15T06:26:04Z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19A6F017A163442ABAAAA04FFA0874B9_12</vt:lpwstr>
  </property>
</Properties>
</file>