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9E17">
      <w:pPr>
        <w:pStyle w:val="2"/>
        <w:bidi w:val="0"/>
      </w:pPr>
      <w:bookmarkStart w:id="0" w:name="_GoBack"/>
      <w:r>
        <w:t>采购公告</w:t>
      </w:r>
    </w:p>
    <w:p w14:paraId="02B57BCC">
      <w:pPr>
        <w:pStyle w:val="2"/>
        <w:bidi w:val="0"/>
      </w:pPr>
      <w:r>
        <w:rPr>
          <w:rFonts w:hint="eastAsia"/>
        </w:rPr>
        <w:t>公告编号：YSXYGG202510170006</w:t>
      </w:r>
    </w:p>
    <w:p w14:paraId="64FC7505">
      <w:pPr>
        <w:pStyle w:val="2"/>
        <w:bidi w:val="0"/>
      </w:pPr>
    </w:p>
    <w:p w14:paraId="5F6714CF">
      <w:pPr>
        <w:pStyle w:val="2"/>
        <w:bidi w:val="0"/>
      </w:pPr>
      <w:r>
        <w:rPr>
          <w:rFonts w:hint="eastAsia"/>
        </w:rPr>
        <w:t>一、采购项目基本情况</w:t>
      </w:r>
    </w:p>
    <w:p w14:paraId="6D99F50D">
      <w:pPr>
        <w:pStyle w:val="2"/>
        <w:bidi w:val="0"/>
      </w:pPr>
      <w:r>
        <w:rPr>
          <w:rFonts w:hint="eastAsia"/>
        </w:rPr>
        <w:t>采购人：华润医药商业集团有限公司</w:t>
      </w:r>
    </w:p>
    <w:p w14:paraId="20DD9F6A">
      <w:pPr>
        <w:pStyle w:val="2"/>
        <w:bidi w:val="0"/>
      </w:pPr>
      <w:r>
        <w:rPr>
          <w:rFonts w:hint="eastAsia"/>
        </w:rPr>
        <w:t>采购项目编号：PUR202510100007</w:t>
      </w:r>
    </w:p>
    <w:p w14:paraId="77332FE7">
      <w:pPr>
        <w:pStyle w:val="2"/>
        <w:bidi w:val="0"/>
      </w:pPr>
      <w:r>
        <w:rPr>
          <w:rFonts w:hint="eastAsia"/>
        </w:rPr>
        <w:t>采购项目名称：华润医药商业集团有限公司2025-2027年物流周转箱集采项目</w:t>
      </w:r>
    </w:p>
    <w:p w14:paraId="465E7D1D">
      <w:pPr>
        <w:pStyle w:val="2"/>
        <w:bidi w:val="0"/>
      </w:pPr>
      <w:r>
        <w:rPr>
          <w:rFonts w:hint="eastAsia"/>
        </w:rPr>
        <w:t>采购内容或范围：以物流周转箱为标的物，具有带盖零货周转箱（600*400*315mm）、不带盖零货周转箱（600*400*320mm）、器械周转箱（450*300*170mm）三种规格。</w:t>
      </w:r>
    </w:p>
    <w:p w14:paraId="62E6B5C6">
      <w:pPr>
        <w:pStyle w:val="2"/>
        <w:bidi w:val="0"/>
      </w:pPr>
      <w:r>
        <w:rPr>
          <w:rFonts w:hint="eastAsia"/>
        </w:rPr>
        <w:t>二、供应商资格要求</w:t>
      </w:r>
    </w:p>
    <w:p w14:paraId="4E08B178">
      <w:pPr>
        <w:pStyle w:val="2"/>
        <w:bidi w:val="0"/>
      </w:pPr>
      <w:r>
        <w:rPr>
          <w:rFonts w:hint="eastAsia"/>
        </w:rPr>
        <w:t>1. 资质要求:供应商为中华人民共和国境内合法注册的独立法人或其他组织，具有独立订立合同的权利。</w:t>
      </w:r>
      <w:r>
        <w:rPr>
          <w:rFonts w:hint="eastAsia"/>
        </w:rPr>
        <w:br w:type="textWrapping"/>
      </w:r>
      <w:r>
        <w:rPr>
          <w:rFonts w:hint="eastAsia"/>
        </w:rPr>
        <w:t>2. 业绩要求:供应商应当自2022年1月1日至报价截止日（以合同签订日为准）具有至少 3 个同类项目业绩。（需要出具合同关键页，如首页、项目名称页、签字盖章页等）。</w:t>
      </w:r>
      <w:r>
        <w:rPr>
          <w:rFonts w:hint="eastAsia"/>
        </w:rPr>
        <w:br w:type="textWrapping"/>
      </w:r>
      <w:r>
        <w:rPr>
          <w:rFonts w:hint="eastAsia"/>
        </w:rPr>
        <w:t>3. 项目经理:1名，且该项目经理的从业经验不能少于五年，需提供项目经理简历。</w:t>
      </w:r>
      <w:r>
        <w:rPr>
          <w:rFonts w:hint="eastAsia"/>
        </w:rPr>
        <w:br w:type="textWrapping"/>
      </w:r>
      <w:r>
        <w:rPr>
          <w:rFonts w:hint="eastAsia"/>
        </w:rPr>
        <w:t>4. 信誉要求:供应商不属于在“信用中国”网站（www.creditchina.gov.cn）中查明的失信被执行人。</w:t>
      </w:r>
      <w:r>
        <w:rPr>
          <w:rFonts w:hint="eastAsia"/>
        </w:rPr>
        <w:br w:type="textWrapping"/>
      </w:r>
      <w:r>
        <w:rPr>
          <w:rFonts w:hint="eastAsia"/>
        </w:rPr>
        <w:t>5. 其他要求:1.本项目不接受联合体。</w:t>
      </w:r>
      <w:r>
        <w:rPr>
          <w:rFonts w:hint="eastAsia"/>
        </w:rPr>
        <w:br w:type="textWrapping"/>
      </w:r>
      <w:r>
        <w:rPr>
          <w:rFonts w:hint="eastAsia"/>
        </w:rPr>
        <w:t>2.本项目不接受代理商。</w:t>
      </w:r>
      <w:r>
        <w:rPr>
          <w:rFonts w:hint="eastAsia"/>
        </w:rPr>
        <w:br w:type="textWrapping"/>
      </w:r>
      <w:r>
        <w:rPr>
          <w:rFonts w:hint="eastAsia"/>
        </w:rPr>
        <w:t>3.供应商不得与本项目其他供应商的单位负责人为同一人或存在控股、管理关系的情形。</w:t>
      </w:r>
    </w:p>
    <w:p w14:paraId="751DF2CA">
      <w:pPr>
        <w:pStyle w:val="2"/>
        <w:bidi w:val="0"/>
      </w:pPr>
      <w:r>
        <w:rPr>
          <w:rFonts w:hint="eastAsia"/>
        </w:rPr>
        <w:t>三、采购文件的获取</w:t>
      </w:r>
    </w:p>
    <w:p w14:paraId="5808E35A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20F478F5">
      <w:pPr>
        <w:pStyle w:val="2"/>
        <w:bidi w:val="0"/>
      </w:pPr>
      <w:r>
        <w:rPr>
          <w:rFonts w:hint="eastAsia"/>
        </w:rPr>
        <w:t>四、响应文件的提交</w:t>
      </w:r>
    </w:p>
    <w:p w14:paraId="39349640">
      <w:pPr>
        <w:pStyle w:val="2"/>
        <w:bidi w:val="0"/>
      </w:pPr>
      <w:r>
        <w:rPr>
          <w:rFonts w:hint="eastAsia"/>
        </w:rPr>
        <w:t>响应文件提交/报价截止时间： 2025-10-28 09:30:00 （北京时间，若有变化另行通知）</w:t>
      </w:r>
    </w:p>
    <w:p w14:paraId="08D9A85D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AAEC1F8">
      <w:pPr>
        <w:pStyle w:val="2"/>
        <w:bidi w:val="0"/>
      </w:pPr>
      <w:r>
        <w:rPr>
          <w:rFonts w:hint="eastAsia"/>
        </w:rPr>
        <w:t>五、采购人联系方式</w:t>
      </w:r>
    </w:p>
    <w:p w14:paraId="42C3A5F5">
      <w:pPr>
        <w:pStyle w:val="2"/>
        <w:bidi w:val="0"/>
      </w:pPr>
      <w:r>
        <w:rPr>
          <w:rFonts w:hint="eastAsia"/>
        </w:rPr>
        <w:t>联系人：李保京</w:t>
      </w:r>
    </w:p>
    <w:p w14:paraId="6A012E9D">
      <w:pPr>
        <w:pStyle w:val="2"/>
        <w:bidi w:val="0"/>
      </w:pPr>
      <w:r>
        <w:rPr>
          <w:rFonts w:hint="eastAsia"/>
        </w:rPr>
        <w:t>电话：13611386679</w:t>
      </w:r>
    </w:p>
    <w:p w14:paraId="346172A7">
      <w:pPr>
        <w:pStyle w:val="2"/>
        <w:bidi w:val="0"/>
      </w:pPr>
      <w:r>
        <w:rPr>
          <w:rFonts w:hint="eastAsia"/>
        </w:rPr>
        <w:t>邮箱：libaojing1@crpcg.com</w:t>
      </w:r>
    </w:p>
    <w:p w14:paraId="4A7D41D4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462"/>
        <w:gridCol w:w="934"/>
        <w:gridCol w:w="538"/>
        <w:gridCol w:w="934"/>
      </w:tblGrid>
      <w:tr w14:paraId="18BA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BB7549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8A31A3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95396F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AA028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CCC51D">
            <w:pPr>
              <w:pStyle w:val="2"/>
              <w:bidi w:val="0"/>
            </w:pPr>
            <w:r>
              <w:t>补充说明</w:t>
            </w:r>
          </w:p>
        </w:tc>
      </w:tr>
      <w:tr w14:paraId="1A63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97F173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55460">
            <w:pPr>
              <w:pStyle w:val="2"/>
              <w:bidi w:val="0"/>
            </w:pPr>
            <w:r>
              <w:t>华润医药商业集团有限公司2025-2027年物流周转箱集采项目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EBBCE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2F5650">
            <w:pPr>
              <w:pStyle w:val="2"/>
              <w:bidi w:val="0"/>
            </w:pPr>
            <w: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950A93">
            <w:pPr>
              <w:pStyle w:val="2"/>
              <w:bidi w:val="0"/>
            </w:pPr>
            <w:r>
              <w:t>无</w:t>
            </w:r>
          </w:p>
        </w:tc>
      </w:tr>
    </w:tbl>
    <w:p w14:paraId="3812F344">
      <w:pPr>
        <w:pStyle w:val="2"/>
        <w:bidi w:val="0"/>
      </w:pPr>
      <w:r>
        <w:rPr>
          <w:rFonts w:hint="eastAsia"/>
        </w:rPr>
        <w:t>七、答疑澄清、通知</w:t>
      </w:r>
    </w:p>
    <w:p w14:paraId="27B5DECC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D1281CF">
      <w:pPr>
        <w:pStyle w:val="2"/>
        <w:bidi w:val="0"/>
      </w:pPr>
      <w:r>
        <w:rPr>
          <w:rFonts w:hint="eastAsia"/>
        </w:rPr>
        <w:t>八、服务费交纳</w:t>
      </w:r>
    </w:p>
    <w:p w14:paraId="5000D97F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0AB26142">
      <w:pPr>
        <w:pStyle w:val="2"/>
        <w:bidi w:val="0"/>
      </w:pPr>
      <w:r>
        <w:rPr>
          <w:rFonts w:hint="eastAsia"/>
        </w:rPr>
        <w:t>九、其它事项</w:t>
      </w:r>
    </w:p>
    <w:p w14:paraId="3E2E5169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608A2088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AF0ECF2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7A7E311D">
      <w:pPr>
        <w:pStyle w:val="2"/>
        <w:bidi w:val="0"/>
      </w:pPr>
    </w:p>
    <w:p w14:paraId="598F3900">
      <w:pPr>
        <w:pStyle w:val="2"/>
        <w:bidi w:val="0"/>
      </w:pPr>
    </w:p>
    <w:p w14:paraId="02C1D7D8">
      <w:pPr>
        <w:pStyle w:val="2"/>
        <w:bidi w:val="0"/>
      </w:pPr>
      <w:r>
        <w:rPr>
          <w:rFonts w:hint="eastAsia"/>
        </w:rPr>
        <w:t>2025年10月17日</w:t>
      </w:r>
    </w:p>
    <w:p w14:paraId="132F788F">
      <w:pPr>
        <w:pStyle w:val="2"/>
        <w:bidi w:val="0"/>
      </w:pPr>
    </w:p>
    <w:p w14:paraId="1B3BE0E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1338</Words>
  <Characters>1571</Characters>
  <Lines>0</Lines>
  <Paragraphs>0</Paragraphs>
  <TotalTime>0</TotalTime>
  <ScaleCrop>false</ScaleCrop>
  <LinksUpToDate>false</LinksUpToDate>
  <CharactersWithSpaces>1581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2025-10-20T02:20:10Z</dcterms:created>
  <dc:creator>28039</dc:creator>
  <cp:lastModifiedBy>璇儿</cp:lastModifiedBy>
  <dcterms:modified xsi:type="dcterms:W3CDTF">2025-10-20T02:20:15Z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D1A76B4A964343D68F409DC8E0FFD215_12</vt:lpwstr>
  </property>
</Properties>
</file>