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8A5FE">
      <w:pPr>
        <w:pStyle w:val="2"/>
        <w:bidi w:val="0"/>
      </w:pPr>
      <w:bookmarkStart w:id="0" w:name="_GoBack"/>
      <w:r>
        <w:rPr>
          <w:rFonts w:hint="eastAsia"/>
          <w:lang w:val="en-US" w:eastAsia="zh-CN"/>
        </w:rPr>
        <w:t>国家能源集团物资有限公司化工产品贸易中心询价单</w:t>
      </w:r>
    </w:p>
    <w:p w14:paraId="5AFFC5B6">
      <w:pPr>
        <w:pStyle w:val="2"/>
        <w:bidi w:val="0"/>
        <w:rPr>
          <w:rFonts w:hint="eastAsia"/>
        </w:rPr>
      </w:pPr>
      <w:r>
        <w:rPr>
          <w:rFonts w:hint="eastAsia"/>
          <w:lang w:val="en-US" w:eastAsia="zh-CN"/>
        </w:rPr>
        <w:t>发起咨询/异议/投诉</w:t>
      </w:r>
    </w:p>
    <w:p w14:paraId="0D1DAF68">
      <w:pPr>
        <w:pStyle w:val="2"/>
        <w:bidi w:val="0"/>
        <w:rPr>
          <w:rFonts w:hint="eastAsia"/>
        </w:rPr>
      </w:pPr>
      <w:r>
        <w:rPr>
          <w:rFonts w:hint="eastAsia"/>
          <w:lang w:val="en-US" w:eastAsia="zh-CN"/>
        </w:rPr>
        <w:t>项目名称： 陕西神木化学工业有限公司化工公司神木化工煤炭运输项目询价采购</w:t>
      </w:r>
    </w:p>
    <w:p w14:paraId="55BEB4EF">
      <w:pPr>
        <w:pStyle w:val="2"/>
        <w:bidi w:val="0"/>
        <w:rPr>
          <w:rFonts w:hint="eastAsia"/>
        </w:rPr>
      </w:pPr>
      <w:r>
        <w:rPr>
          <w:rFonts w:hint="eastAsia"/>
          <w:lang w:val="en-US" w:eastAsia="zh-CN"/>
        </w:rPr>
        <w:t>采购机构： 国家能源集团物资有限公司化工产品贸易中心</w:t>
      </w:r>
    </w:p>
    <w:p w14:paraId="14B04DC6">
      <w:pPr>
        <w:pStyle w:val="2"/>
        <w:bidi w:val="0"/>
        <w:rPr>
          <w:rFonts w:hint="eastAsia"/>
        </w:rPr>
      </w:pPr>
      <w:r>
        <w:rPr>
          <w:rFonts w:hint="eastAsia"/>
          <w:lang w:val="en-US" w:eastAsia="zh-CN"/>
        </w:rPr>
        <w:t>采购编号： WZHG-FWXJ-2025100133</w:t>
      </w:r>
    </w:p>
    <w:p w14:paraId="54A14E5E">
      <w:pPr>
        <w:pStyle w:val="2"/>
        <w:bidi w:val="0"/>
        <w:rPr>
          <w:rFonts w:hint="eastAsia"/>
        </w:rPr>
      </w:pPr>
      <w:r>
        <w:rPr>
          <w:rFonts w:hint="eastAsia"/>
          <w:lang w:val="en-US" w:eastAsia="zh-CN"/>
        </w:rPr>
        <w:t>采购人： 陕西神木化学工业有限公司</w:t>
      </w:r>
    </w:p>
    <w:p w14:paraId="4BEDEF90">
      <w:pPr>
        <w:pStyle w:val="2"/>
        <w:bidi w:val="0"/>
        <w:rPr>
          <w:rFonts w:hint="eastAsia"/>
        </w:rPr>
      </w:pPr>
      <w:r>
        <w:rPr>
          <w:rFonts w:hint="eastAsia"/>
          <w:lang w:val="en-US" w:eastAsia="zh-CN"/>
        </w:rPr>
        <w:t>报价人资格条件： 报价人资质要求:报价人须满足以下资质证书之一 1. 道路运输经营许可证 -道路普通货物运输。报价人业绩要求:报价人须满足以下业绩 1. 报价人须提供近三年内（2022年1月1日至报价截止日期） 煤炭运输 合同 至少 1 个， 报价人须提供符合本采购要求的业绩合同扫描件，必须包含采购范围、合同签订时间、甲乙方盖章页，未按上述要求提供的业绩证明文件为无效证明文件。</w:t>
      </w:r>
    </w:p>
    <w:p w14:paraId="389D75C1">
      <w:pPr>
        <w:pStyle w:val="2"/>
        <w:bidi w:val="0"/>
        <w:rPr>
          <w:rFonts w:hint="eastAsia"/>
        </w:rPr>
      </w:pPr>
      <w:r>
        <w:rPr>
          <w:rFonts w:hint="eastAsia"/>
          <w:lang w:val="en-US" w:eastAsia="zh-CN"/>
        </w:rPr>
        <w:t>采购方式： 询价采购</w:t>
      </w:r>
    </w:p>
    <w:p w14:paraId="61DAE0B7">
      <w:pPr>
        <w:pStyle w:val="2"/>
        <w:bidi w:val="0"/>
        <w:rPr>
          <w:rFonts w:hint="eastAsia"/>
        </w:rPr>
      </w:pPr>
      <w:r>
        <w:rPr>
          <w:rFonts w:hint="eastAsia"/>
          <w:lang w:val="en-US" w:eastAsia="zh-CN"/>
        </w:rPr>
        <w:t>询价方式： 公开询价</w:t>
      </w:r>
    </w:p>
    <w:p w14:paraId="7D6A7486">
      <w:pPr>
        <w:pStyle w:val="2"/>
        <w:bidi w:val="0"/>
        <w:rPr>
          <w:rFonts w:hint="eastAsia"/>
        </w:rPr>
      </w:pPr>
      <w:r>
        <w:rPr>
          <w:rFonts w:hint="eastAsia"/>
          <w:lang w:val="en-US" w:eastAsia="zh-CN"/>
        </w:rPr>
        <w:t>物资分类： 服务类-&gt;生产服务;服务类-&gt;综合服务;服务类-&gt;装卸;服务类-&gt;技术咨询服务;服务类-&gt;运输服务;</w:t>
      </w:r>
    </w:p>
    <w:p w14:paraId="2D3B4B6E">
      <w:pPr>
        <w:pStyle w:val="2"/>
        <w:bidi w:val="0"/>
        <w:rPr>
          <w:rFonts w:hint="eastAsia"/>
        </w:rPr>
      </w:pPr>
      <w:r>
        <w:rPr>
          <w:rFonts w:hint="eastAsia"/>
          <w:lang w:val="en-US" w:eastAsia="zh-CN"/>
        </w:rPr>
        <w:t>主要技术要求： 负责将锦界煤矿煤炭运输至神木化工干煤棚，运输煤炭约5万吨。 详见技术部分</w:t>
      </w:r>
    </w:p>
    <w:p w14:paraId="0512D118">
      <w:pPr>
        <w:pStyle w:val="2"/>
        <w:bidi w:val="0"/>
        <w:rPr>
          <w:rFonts w:hint="eastAsia"/>
        </w:rPr>
      </w:pPr>
      <w:r>
        <w:rPr>
          <w:rFonts w:hint="eastAsia"/>
          <w:lang w:val="en-US" w:eastAsia="zh-CN"/>
        </w:rPr>
        <w:t>发布人： 胡慧敏</w:t>
      </w:r>
    </w:p>
    <w:p w14:paraId="5CC1511B">
      <w:pPr>
        <w:pStyle w:val="2"/>
        <w:bidi w:val="0"/>
        <w:rPr>
          <w:rFonts w:hint="eastAsia"/>
        </w:rPr>
      </w:pPr>
      <w:r>
        <w:rPr>
          <w:rFonts w:hint="eastAsia"/>
          <w:lang w:val="en-US" w:eastAsia="zh-CN"/>
        </w:rPr>
        <w:t>报价方式： 整单</w:t>
      </w:r>
    </w:p>
    <w:p w14:paraId="3F81BA3D">
      <w:pPr>
        <w:pStyle w:val="2"/>
        <w:bidi w:val="0"/>
        <w:rPr>
          <w:rFonts w:hint="eastAsia"/>
        </w:rPr>
      </w:pPr>
      <w:r>
        <w:rPr>
          <w:rFonts w:hint="eastAsia"/>
          <w:lang w:val="en-US" w:eastAsia="zh-CN"/>
        </w:rPr>
        <w:t>联系电话： 4000104000-17603</w:t>
      </w:r>
    </w:p>
    <w:p w14:paraId="7884CF85">
      <w:pPr>
        <w:pStyle w:val="2"/>
        <w:bidi w:val="0"/>
        <w:rPr>
          <w:rFonts w:hint="eastAsia"/>
        </w:rPr>
      </w:pPr>
      <w:r>
        <w:rPr>
          <w:rFonts w:hint="eastAsia"/>
          <w:lang w:val="en-US" w:eastAsia="zh-CN"/>
        </w:rPr>
        <w:t>发布时间： 2025-10-22 08:35:30</w:t>
      </w:r>
    </w:p>
    <w:p w14:paraId="72D29579">
      <w:pPr>
        <w:pStyle w:val="2"/>
        <w:bidi w:val="0"/>
        <w:rPr>
          <w:rFonts w:hint="eastAsia"/>
        </w:rPr>
      </w:pPr>
      <w:r>
        <w:rPr>
          <w:rFonts w:hint="eastAsia"/>
          <w:lang w:val="en-US" w:eastAsia="zh-CN"/>
        </w:rPr>
        <w:t>服务时间： 2026-05-31 00:00:00</w:t>
      </w:r>
    </w:p>
    <w:p w14:paraId="21D86634">
      <w:pPr>
        <w:pStyle w:val="2"/>
        <w:bidi w:val="0"/>
        <w:rPr>
          <w:rFonts w:hint="eastAsia"/>
        </w:rPr>
      </w:pPr>
      <w:r>
        <w:rPr>
          <w:rFonts w:hint="eastAsia"/>
          <w:lang w:val="en-US" w:eastAsia="zh-CN"/>
        </w:rPr>
        <w:t>报价截止时间： 2025-10-27 08:30:00</w:t>
      </w:r>
    </w:p>
    <w:p w14:paraId="0BADA210">
      <w:pPr>
        <w:pStyle w:val="2"/>
        <w:bidi w:val="0"/>
        <w:rPr>
          <w:rFonts w:hint="eastAsia"/>
        </w:rPr>
      </w:pPr>
      <w:r>
        <w:rPr>
          <w:rFonts w:hint="eastAsia"/>
          <w:lang w:val="en-US" w:eastAsia="zh-CN"/>
        </w:rPr>
        <w:t>支付方式： 电汇, 承兑汇票</w:t>
      </w:r>
    </w:p>
    <w:p w14:paraId="447AB961">
      <w:pPr>
        <w:pStyle w:val="2"/>
        <w:bidi w:val="0"/>
        <w:rPr>
          <w:rFonts w:hint="eastAsia"/>
        </w:rPr>
      </w:pPr>
      <w:r>
        <w:rPr>
          <w:rFonts w:hint="eastAsia"/>
          <w:lang w:val="en-US" w:eastAsia="zh-CN"/>
        </w:rPr>
        <w:t>服务地点： 陕西省榆林市神木县锦界工业园区神木化学工业有限公司</w:t>
      </w:r>
    </w:p>
    <w:p w14:paraId="1078C8FE">
      <w:pPr>
        <w:pStyle w:val="2"/>
        <w:bidi w:val="0"/>
        <w:rPr>
          <w:rFonts w:hint="eastAsia"/>
        </w:rPr>
      </w:pPr>
      <w:r>
        <w:rPr>
          <w:rFonts w:hint="eastAsia"/>
          <w:lang w:val="en-US" w:eastAsia="zh-CN"/>
        </w:rPr>
        <w:t>异议联系人： 国家能源集团物资有限公司化工产品贸易中心</w:t>
      </w:r>
    </w:p>
    <w:p w14:paraId="4D023DB8">
      <w:pPr>
        <w:pStyle w:val="2"/>
        <w:bidi w:val="0"/>
      </w:pPr>
      <w:r>
        <w:rPr>
          <w:rFonts w:hint="eastAsia"/>
        </w:rPr>
        <w:t>有</w:t>
      </w:r>
    </w:p>
    <w:p w14:paraId="592FE7E5">
      <w:pPr>
        <w:pStyle w:val="2"/>
        <w:bidi w:val="0"/>
        <w:rPr>
          <w:rFonts w:hint="eastAsia"/>
        </w:rPr>
      </w:pPr>
      <w:r>
        <w:rPr>
          <w:rFonts w:hint="eastAsia"/>
          <w:lang w:val="en-US" w:eastAsia="zh-CN"/>
        </w:rPr>
        <w:t>异议接收单位： 国家能源集团物资有限公司化工产品贸易中心</w:t>
      </w:r>
    </w:p>
    <w:p w14:paraId="4FB864DE">
      <w:pPr>
        <w:pStyle w:val="2"/>
        <w:bidi w:val="0"/>
        <w:rPr>
          <w:rFonts w:hint="eastAsia"/>
        </w:rPr>
      </w:pPr>
      <w:r>
        <w:rPr>
          <w:rFonts w:hint="eastAsia"/>
          <w:lang w:val="en-US" w:eastAsia="zh-CN"/>
        </w:rPr>
        <w:t>备注：</w:t>
      </w:r>
    </w:p>
    <w:p w14:paraId="6E048B23">
      <w:pPr>
        <w:pStyle w:val="2"/>
        <w:bidi w:val="0"/>
        <w:rPr>
          <w:rFonts w:hint="eastAsia"/>
        </w:rPr>
      </w:pPr>
      <w:r>
        <w:rPr>
          <w:rFonts w:hint="eastAsia"/>
          <w:lang w:val="en-US" w:eastAsia="zh-CN"/>
        </w:rPr>
        <w:t>发布平台： 国家能源e购（网址：www.neep.shop），报价人须在发布平台注册、经审核通过并缴纳供应商分类年费后才能参与具体项目报价。</w:t>
      </w:r>
    </w:p>
    <w:p w14:paraId="01C83303">
      <w:pPr>
        <w:pStyle w:val="2"/>
        <w:bidi w:val="0"/>
      </w:pPr>
      <w:r>
        <w:rPr>
          <w:rFonts w:hint="eastAsia"/>
        </w:rPr>
        <w:t>报价网址:https://www.neep.shop</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3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2025-10-22T01:26:44Z</dcterms:created>
  <dc:creator>28039</dc:creator>
  <cp:lastModifiedBy>璇儿</cp:lastModifiedBy>
  <dcterms:modified xsi:type="dcterms:W3CDTF">2025-10-22T01:26:50Z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E3274D76C2CA4AFE8711DEBE782E63CF_12</vt:lpwstr>
  </property>
</Properties>
</file>