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4999" w14:textId="77777777" w:rsidR="00AA54FA" w:rsidRDefault="00AA54FA" w:rsidP="00CE2E4A">
      <w:pPr>
        <w:spacing w:line="360" w:lineRule="auto"/>
        <w:rPr>
          <w:rFonts w:hint="eastAsia"/>
          <w:b/>
          <w:bCs/>
          <w:sz w:val="44"/>
          <w:szCs w:val="44"/>
        </w:rPr>
      </w:pPr>
    </w:p>
    <w:p w14:paraId="6130E0CE" w14:textId="77777777" w:rsidR="00264938" w:rsidRDefault="00264938" w:rsidP="00CE2E4A">
      <w:pPr>
        <w:spacing w:line="360" w:lineRule="auto"/>
        <w:rPr>
          <w:rFonts w:hint="eastAsia"/>
          <w:b/>
          <w:bCs/>
          <w:sz w:val="44"/>
          <w:szCs w:val="44"/>
        </w:rPr>
      </w:pPr>
    </w:p>
    <w:p w14:paraId="6FB9A921" w14:textId="77777777" w:rsidR="00264938" w:rsidRPr="00DF7A6A" w:rsidRDefault="00264938" w:rsidP="00CE2E4A">
      <w:pPr>
        <w:snapToGrid w:val="0"/>
        <w:spacing w:line="360" w:lineRule="auto"/>
        <w:jc w:val="center"/>
        <w:rPr>
          <w:rFonts w:hint="eastAsia"/>
          <w:b/>
          <w:sz w:val="84"/>
          <w:szCs w:val="84"/>
        </w:rPr>
      </w:pPr>
      <w:r w:rsidRPr="00DF7A6A">
        <w:rPr>
          <w:rFonts w:hint="eastAsia"/>
          <w:b/>
          <w:sz w:val="84"/>
          <w:szCs w:val="84"/>
        </w:rPr>
        <w:t>招 标 文 件</w:t>
      </w:r>
    </w:p>
    <w:p w14:paraId="7A9E060E" w14:textId="77777777" w:rsidR="005B1B37" w:rsidRPr="00D22952" w:rsidRDefault="005B1B37" w:rsidP="00CE2E4A">
      <w:pPr>
        <w:spacing w:beforeLines="50" w:before="163" w:after="240" w:line="360" w:lineRule="auto"/>
        <w:jc w:val="center"/>
        <w:rPr>
          <w:rFonts w:ascii="黑体" w:eastAsia="黑体" w:hAnsi="黑体" w:hint="eastAsia"/>
          <w:b/>
          <w:bCs/>
          <w:sz w:val="52"/>
          <w:szCs w:val="52"/>
        </w:rPr>
      </w:pPr>
    </w:p>
    <w:p w14:paraId="467813A7" w14:textId="77777777" w:rsidR="00712A47" w:rsidRPr="00753005" w:rsidRDefault="00712A47" w:rsidP="00CE2E4A">
      <w:pPr>
        <w:spacing w:beforeLines="50" w:before="163" w:after="240" w:line="360" w:lineRule="auto"/>
        <w:jc w:val="center"/>
        <w:rPr>
          <w:rFonts w:ascii="黑体" w:eastAsia="黑体" w:hAnsi="黑体" w:hint="eastAsia"/>
          <w:b/>
          <w:bCs/>
          <w:sz w:val="52"/>
          <w:szCs w:val="52"/>
        </w:rPr>
      </w:pPr>
    </w:p>
    <w:p w14:paraId="3DEC5DD9" w14:textId="77777777" w:rsidR="00712A47" w:rsidRPr="00BB385E" w:rsidRDefault="00712A47" w:rsidP="00CE2E4A">
      <w:pPr>
        <w:spacing w:beforeLines="50" w:before="163" w:after="240" w:line="360" w:lineRule="auto"/>
        <w:jc w:val="center"/>
        <w:rPr>
          <w:rFonts w:ascii="黑体" w:eastAsia="黑体" w:hAnsi="黑体" w:hint="eastAsia"/>
          <w:b/>
          <w:bCs/>
          <w:sz w:val="52"/>
          <w:szCs w:val="52"/>
        </w:rPr>
      </w:pPr>
    </w:p>
    <w:p w14:paraId="7FA8E350" w14:textId="56E58B72" w:rsidR="00712A47" w:rsidRPr="00BB385E" w:rsidRDefault="00712A47" w:rsidP="00585DC2">
      <w:pPr>
        <w:snapToGrid w:val="0"/>
        <w:spacing w:line="360" w:lineRule="auto"/>
        <w:jc w:val="center"/>
        <w:rPr>
          <w:rFonts w:hint="eastAsia"/>
          <w:b/>
          <w:bCs/>
          <w:sz w:val="32"/>
          <w:szCs w:val="32"/>
        </w:rPr>
      </w:pPr>
      <w:r w:rsidRPr="00585DC2">
        <w:rPr>
          <w:rFonts w:hint="eastAsia"/>
          <w:b/>
          <w:bCs/>
          <w:sz w:val="32"/>
          <w:szCs w:val="32"/>
        </w:rPr>
        <w:t>项目名称：</w:t>
      </w:r>
      <w:proofErr w:type="gramStart"/>
      <w:r w:rsidR="00585DC2" w:rsidRPr="00585DC2">
        <w:rPr>
          <w:rFonts w:hint="eastAsia"/>
          <w:b/>
          <w:bCs/>
          <w:sz w:val="32"/>
          <w:szCs w:val="32"/>
        </w:rPr>
        <w:t>鸣鸣</w:t>
      </w:r>
      <w:proofErr w:type="gramEnd"/>
      <w:r w:rsidR="00585DC2" w:rsidRPr="00585DC2">
        <w:rPr>
          <w:rFonts w:hint="eastAsia"/>
          <w:b/>
          <w:bCs/>
          <w:sz w:val="32"/>
          <w:szCs w:val="32"/>
        </w:rPr>
        <w:t>很忙集团</w:t>
      </w:r>
      <w:r w:rsidR="00121EFA" w:rsidRPr="00585DC2">
        <w:rPr>
          <w:rFonts w:hint="eastAsia"/>
          <w:b/>
          <w:bCs/>
          <w:sz w:val="32"/>
          <w:szCs w:val="32"/>
        </w:rPr>
        <w:t>冷链</w:t>
      </w:r>
      <w:r w:rsidR="00BB385E" w:rsidRPr="00585DC2">
        <w:rPr>
          <w:rFonts w:hint="eastAsia"/>
          <w:b/>
          <w:bCs/>
          <w:sz w:val="32"/>
          <w:szCs w:val="32"/>
        </w:rPr>
        <w:t>仓储</w:t>
      </w:r>
      <w:r w:rsidR="00585DC2">
        <w:rPr>
          <w:rFonts w:hint="eastAsia"/>
          <w:b/>
          <w:bCs/>
          <w:sz w:val="32"/>
          <w:szCs w:val="32"/>
        </w:rPr>
        <w:t>播种分拣自动化集成</w:t>
      </w:r>
      <w:r w:rsidRPr="00585DC2">
        <w:rPr>
          <w:rFonts w:hint="eastAsia"/>
          <w:b/>
          <w:bCs/>
          <w:sz w:val="32"/>
          <w:szCs w:val="32"/>
        </w:rPr>
        <w:t>采购项目</w:t>
      </w:r>
    </w:p>
    <w:p w14:paraId="61EC154F" w14:textId="77777777" w:rsidR="00585DC2" w:rsidRPr="00585DC2" w:rsidRDefault="00585DC2" w:rsidP="00CE2E4A">
      <w:pPr>
        <w:snapToGrid w:val="0"/>
        <w:spacing w:line="360" w:lineRule="auto"/>
        <w:ind w:firstLineChars="900" w:firstLine="2891"/>
        <w:rPr>
          <w:rFonts w:hint="eastAsia"/>
          <w:b/>
          <w:bCs/>
          <w:sz w:val="32"/>
          <w:szCs w:val="32"/>
        </w:rPr>
      </w:pPr>
    </w:p>
    <w:p w14:paraId="0D2574CB" w14:textId="460A42D0" w:rsidR="00712A47" w:rsidRDefault="00712A47" w:rsidP="00CE2E4A">
      <w:pPr>
        <w:snapToGrid w:val="0"/>
        <w:spacing w:line="360" w:lineRule="auto"/>
        <w:ind w:firstLineChars="900" w:firstLine="2891"/>
        <w:rPr>
          <w:rFonts w:hint="eastAsia"/>
          <w:b/>
          <w:bCs/>
          <w:sz w:val="32"/>
          <w:szCs w:val="32"/>
        </w:rPr>
      </w:pPr>
      <w:r>
        <w:rPr>
          <w:rFonts w:hint="eastAsia"/>
          <w:b/>
          <w:bCs/>
          <w:sz w:val="32"/>
          <w:szCs w:val="32"/>
        </w:rPr>
        <w:t>项目编号</w:t>
      </w:r>
      <w:r w:rsidRPr="00585DC2">
        <w:rPr>
          <w:b/>
          <w:bCs/>
          <w:sz w:val="32"/>
          <w:szCs w:val="32"/>
        </w:rPr>
        <w:t>：</w:t>
      </w:r>
      <w:bookmarkStart w:id="0" w:name="_Hlk199441479"/>
      <w:r w:rsidR="00121EFA" w:rsidRPr="00585DC2">
        <w:rPr>
          <w:b/>
          <w:bCs/>
          <w:sz w:val="32"/>
          <w:szCs w:val="32"/>
        </w:rPr>
        <w:t>M</w:t>
      </w:r>
      <w:r w:rsidR="00023628" w:rsidRPr="00585DC2">
        <w:rPr>
          <w:b/>
          <w:bCs/>
          <w:sz w:val="32"/>
          <w:szCs w:val="32"/>
        </w:rPr>
        <w:t>M</w:t>
      </w:r>
      <w:r w:rsidR="00121EFA" w:rsidRPr="00585DC2">
        <w:rPr>
          <w:b/>
          <w:bCs/>
          <w:sz w:val="32"/>
          <w:szCs w:val="32"/>
        </w:rPr>
        <w:t>HM</w:t>
      </w:r>
      <w:r w:rsidR="007F7BCF">
        <w:rPr>
          <w:rFonts w:hint="eastAsia"/>
          <w:b/>
          <w:bCs/>
          <w:sz w:val="32"/>
          <w:szCs w:val="32"/>
        </w:rPr>
        <w:t>2GC</w:t>
      </w:r>
      <w:r w:rsidR="00023628" w:rsidRPr="00585DC2">
        <w:rPr>
          <w:b/>
          <w:bCs/>
          <w:sz w:val="32"/>
          <w:szCs w:val="32"/>
        </w:rPr>
        <w:t>25</w:t>
      </w:r>
      <w:r w:rsidR="00585DC2">
        <w:rPr>
          <w:rFonts w:hint="eastAsia"/>
          <w:b/>
          <w:bCs/>
          <w:sz w:val="32"/>
          <w:szCs w:val="32"/>
        </w:rPr>
        <w:t>10</w:t>
      </w:r>
      <w:r w:rsidR="00023628" w:rsidRPr="00585DC2">
        <w:rPr>
          <w:b/>
          <w:bCs/>
          <w:sz w:val="32"/>
          <w:szCs w:val="32"/>
        </w:rPr>
        <w:t>00</w:t>
      </w:r>
      <w:bookmarkEnd w:id="0"/>
      <w:r w:rsidR="00585DC2">
        <w:rPr>
          <w:rFonts w:hint="eastAsia"/>
          <w:b/>
          <w:bCs/>
          <w:sz w:val="32"/>
          <w:szCs w:val="32"/>
        </w:rPr>
        <w:t>1</w:t>
      </w:r>
    </w:p>
    <w:p w14:paraId="1CA1473A" w14:textId="77777777" w:rsidR="005B1B37" w:rsidRPr="007F7BCF" w:rsidRDefault="005B1B37" w:rsidP="00CE2E4A">
      <w:pPr>
        <w:spacing w:beforeLines="50" w:before="163" w:after="240" w:line="360" w:lineRule="auto"/>
        <w:rPr>
          <w:rFonts w:ascii="黑体" w:eastAsia="黑体" w:hAnsi="黑体" w:hint="eastAsia"/>
          <w:b/>
          <w:bCs/>
          <w:sz w:val="52"/>
          <w:szCs w:val="52"/>
        </w:rPr>
      </w:pPr>
    </w:p>
    <w:p w14:paraId="386C47D0" w14:textId="77777777" w:rsidR="00712A47" w:rsidRDefault="00712A47" w:rsidP="00CE2E4A">
      <w:pPr>
        <w:spacing w:beforeLines="50" w:before="163" w:after="240" w:line="360" w:lineRule="auto"/>
        <w:rPr>
          <w:rFonts w:ascii="黑体" w:eastAsia="黑体" w:hAnsi="黑体" w:hint="eastAsia"/>
          <w:b/>
          <w:bCs/>
          <w:sz w:val="52"/>
          <w:szCs w:val="52"/>
        </w:rPr>
      </w:pPr>
    </w:p>
    <w:p w14:paraId="35CBC527" w14:textId="77777777" w:rsidR="00316C8A" w:rsidRDefault="00316C8A" w:rsidP="00CE2E4A">
      <w:pPr>
        <w:spacing w:beforeLines="50" w:before="163" w:after="240" w:line="360" w:lineRule="auto"/>
        <w:jc w:val="center"/>
        <w:rPr>
          <w:rFonts w:hint="eastAsia"/>
          <w:b/>
          <w:bCs/>
          <w:sz w:val="30"/>
          <w:szCs w:val="30"/>
        </w:rPr>
      </w:pPr>
      <w:r w:rsidRPr="00316C8A">
        <w:rPr>
          <w:rFonts w:hint="eastAsia"/>
          <w:b/>
          <w:bCs/>
          <w:sz w:val="30"/>
          <w:szCs w:val="30"/>
        </w:rPr>
        <w:t>广东横琴雨燕供应链管理有限公司</w:t>
      </w:r>
    </w:p>
    <w:p w14:paraId="33A33F76" w14:textId="27CCB451" w:rsidR="00316C8A" w:rsidRDefault="005B1B37" w:rsidP="00CE2E4A">
      <w:pPr>
        <w:spacing w:beforeLines="50" w:before="163" w:after="240" w:line="360" w:lineRule="auto"/>
        <w:jc w:val="center"/>
        <w:rPr>
          <w:rFonts w:hint="eastAsia"/>
          <w:b/>
          <w:bCs/>
          <w:sz w:val="30"/>
          <w:szCs w:val="30"/>
        </w:rPr>
      </w:pPr>
      <w:r w:rsidRPr="00264938">
        <w:rPr>
          <w:rFonts w:hint="eastAsia"/>
          <w:b/>
          <w:bCs/>
          <w:sz w:val="30"/>
          <w:szCs w:val="30"/>
        </w:rPr>
        <w:t>202</w:t>
      </w:r>
      <w:r w:rsidR="00F36EF8">
        <w:rPr>
          <w:rFonts w:hint="eastAsia"/>
          <w:b/>
          <w:bCs/>
          <w:sz w:val="30"/>
          <w:szCs w:val="30"/>
        </w:rPr>
        <w:t>5</w:t>
      </w:r>
      <w:r w:rsidRPr="00264938">
        <w:rPr>
          <w:rFonts w:hint="eastAsia"/>
          <w:b/>
          <w:bCs/>
          <w:sz w:val="30"/>
          <w:szCs w:val="30"/>
        </w:rPr>
        <w:t>年</w:t>
      </w:r>
      <w:r w:rsidR="00585DC2">
        <w:rPr>
          <w:rFonts w:hint="eastAsia"/>
          <w:b/>
          <w:bCs/>
          <w:sz w:val="30"/>
          <w:szCs w:val="30"/>
        </w:rPr>
        <w:t>10</w:t>
      </w:r>
      <w:r w:rsidRPr="00264938">
        <w:rPr>
          <w:rFonts w:hint="eastAsia"/>
          <w:b/>
          <w:bCs/>
          <w:sz w:val="30"/>
          <w:szCs w:val="30"/>
        </w:rPr>
        <w:t>月</w:t>
      </w:r>
      <w:r w:rsidR="00BB385E">
        <w:rPr>
          <w:rFonts w:hint="eastAsia"/>
          <w:b/>
          <w:bCs/>
          <w:sz w:val="30"/>
          <w:szCs w:val="30"/>
        </w:rPr>
        <w:t>2</w:t>
      </w:r>
      <w:r w:rsidR="00585DC2">
        <w:rPr>
          <w:rFonts w:hint="eastAsia"/>
          <w:b/>
          <w:bCs/>
          <w:sz w:val="30"/>
          <w:szCs w:val="30"/>
        </w:rPr>
        <w:t>1</w:t>
      </w:r>
      <w:r w:rsidRPr="00264938">
        <w:rPr>
          <w:rFonts w:hint="eastAsia"/>
          <w:b/>
          <w:bCs/>
          <w:sz w:val="30"/>
          <w:szCs w:val="30"/>
        </w:rPr>
        <w:t>日</w:t>
      </w:r>
    </w:p>
    <w:p w14:paraId="04A6AA9F" w14:textId="7E3FB27B" w:rsidR="00316C8A" w:rsidRPr="00316C8A" w:rsidRDefault="00316C8A" w:rsidP="00CE2E4A">
      <w:pPr>
        <w:spacing w:beforeLines="50" w:before="163" w:after="240" w:line="360" w:lineRule="auto"/>
        <w:jc w:val="center"/>
        <w:rPr>
          <w:rFonts w:hint="eastAsia"/>
          <w:b/>
          <w:bCs/>
          <w:sz w:val="30"/>
          <w:szCs w:val="30"/>
        </w:rPr>
      </w:pPr>
      <w:r>
        <w:rPr>
          <w:rFonts w:hint="eastAsia"/>
          <w:b/>
          <w:bCs/>
          <w:sz w:val="30"/>
          <w:szCs w:val="30"/>
        </w:rPr>
        <w:br w:type="column"/>
      </w:r>
      <w:proofErr w:type="gramStart"/>
      <w:r w:rsidR="004313F0" w:rsidRPr="00536395">
        <w:rPr>
          <w:rFonts w:hint="eastAsia"/>
          <w:b/>
          <w:bCs/>
          <w:w w:val="95"/>
          <w:sz w:val="40"/>
          <w:szCs w:val="40"/>
        </w:rPr>
        <w:lastRenderedPageBreak/>
        <w:t>鸣鸣</w:t>
      </w:r>
      <w:proofErr w:type="gramEnd"/>
      <w:r w:rsidR="004313F0" w:rsidRPr="00536395">
        <w:rPr>
          <w:rFonts w:hint="eastAsia"/>
          <w:b/>
          <w:bCs/>
          <w:w w:val="95"/>
          <w:sz w:val="40"/>
          <w:szCs w:val="40"/>
        </w:rPr>
        <w:t>很忙集团</w:t>
      </w:r>
      <w:r w:rsidR="00585DC2" w:rsidRPr="00585DC2">
        <w:rPr>
          <w:rFonts w:hint="eastAsia"/>
          <w:b/>
          <w:bCs/>
          <w:w w:val="95"/>
          <w:sz w:val="40"/>
          <w:szCs w:val="40"/>
        </w:rPr>
        <w:t>冷链仓储播种分拣自动化集成采购项目</w:t>
      </w:r>
    </w:p>
    <w:p w14:paraId="5C9388C5" w14:textId="0E5597A1" w:rsidR="00333CFE" w:rsidRPr="00536395" w:rsidRDefault="00333CFE" w:rsidP="00CE2E4A">
      <w:pPr>
        <w:spacing w:line="360" w:lineRule="auto"/>
        <w:jc w:val="center"/>
        <w:rPr>
          <w:rFonts w:hint="eastAsia"/>
          <w:b/>
          <w:bCs/>
          <w:sz w:val="40"/>
          <w:szCs w:val="40"/>
        </w:rPr>
      </w:pPr>
      <w:r w:rsidRPr="00536395">
        <w:rPr>
          <w:rFonts w:hint="eastAsia"/>
          <w:b/>
          <w:bCs/>
          <w:sz w:val="40"/>
          <w:szCs w:val="40"/>
        </w:rPr>
        <w:t>招 标 文 件</w:t>
      </w:r>
    </w:p>
    <w:p w14:paraId="7774CED7" w14:textId="6DD69647" w:rsidR="00A042E6" w:rsidRPr="00A042E6" w:rsidRDefault="00A042E6" w:rsidP="00CE2E4A">
      <w:pPr>
        <w:spacing w:line="360" w:lineRule="auto"/>
        <w:ind w:firstLine="360"/>
        <w:rPr>
          <w:rFonts w:hint="eastAsia"/>
          <w:b/>
          <w:bCs/>
          <w:sz w:val="28"/>
          <w:szCs w:val="28"/>
        </w:rPr>
      </w:pPr>
      <w:r w:rsidRPr="00A042E6">
        <w:rPr>
          <w:rFonts w:hint="eastAsia"/>
          <w:b/>
          <w:bCs/>
          <w:sz w:val="28"/>
          <w:szCs w:val="28"/>
        </w:rPr>
        <w:t>第一部分 招标公告</w:t>
      </w:r>
    </w:p>
    <w:p w14:paraId="20E78D15" w14:textId="0B40BE5D" w:rsidR="00A042E6" w:rsidRPr="00A042E6" w:rsidRDefault="00A042E6" w:rsidP="00CE2E4A">
      <w:pPr>
        <w:pStyle w:val="aa"/>
        <w:numPr>
          <w:ilvl w:val="0"/>
          <w:numId w:val="24"/>
        </w:numPr>
        <w:spacing w:after="0" w:line="360" w:lineRule="auto"/>
        <w:ind w:firstLineChars="0"/>
        <w:rPr>
          <w:rFonts w:ascii="宋体" w:eastAsia="宋体" w:hAnsi="宋体" w:hint="eastAsia"/>
          <w:sz w:val="21"/>
          <w:szCs w:val="21"/>
        </w:rPr>
      </w:pPr>
      <w:r w:rsidRPr="00A042E6">
        <w:rPr>
          <w:rFonts w:ascii="宋体" w:eastAsia="宋体" w:hAnsi="宋体" w:hint="eastAsia"/>
          <w:b/>
          <w:bCs/>
          <w:sz w:val="21"/>
          <w:szCs w:val="21"/>
        </w:rPr>
        <w:t>项目名称</w:t>
      </w:r>
      <w:r w:rsidRPr="00A042E6">
        <w:rPr>
          <w:rFonts w:ascii="宋体" w:eastAsia="宋体" w:hAnsi="宋体" w:hint="eastAsia"/>
          <w:sz w:val="21"/>
          <w:szCs w:val="21"/>
        </w:rPr>
        <w:t>：</w:t>
      </w:r>
      <w:proofErr w:type="gramStart"/>
      <w:r w:rsidR="007F7BCF" w:rsidRPr="007F7BCF">
        <w:rPr>
          <w:rFonts w:ascii="宋体" w:eastAsia="宋体" w:hAnsi="宋体" w:hint="eastAsia"/>
          <w:sz w:val="21"/>
          <w:szCs w:val="21"/>
        </w:rPr>
        <w:t>鸣鸣</w:t>
      </w:r>
      <w:proofErr w:type="gramEnd"/>
      <w:r w:rsidR="007F7BCF" w:rsidRPr="007F7BCF">
        <w:rPr>
          <w:rFonts w:ascii="宋体" w:eastAsia="宋体" w:hAnsi="宋体" w:hint="eastAsia"/>
          <w:sz w:val="21"/>
          <w:szCs w:val="21"/>
        </w:rPr>
        <w:t>很忙集团冷链仓储播种分拣自动化集成采购项目</w:t>
      </w:r>
      <w:r w:rsidRPr="00A042E6">
        <w:rPr>
          <w:rFonts w:ascii="宋体" w:eastAsia="宋体" w:hAnsi="宋体" w:hint="eastAsia"/>
          <w:sz w:val="21"/>
          <w:szCs w:val="21"/>
        </w:rPr>
        <w:t>（</w:t>
      </w:r>
      <w:r w:rsidR="0063000D" w:rsidRPr="0063000D">
        <w:rPr>
          <w:rFonts w:ascii="宋体" w:eastAsia="宋体" w:hAnsi="宋体" w:hint="eastAsia"/>
          <w:sz w:val="21"/>
          <w:szCs w:val="21"/>
        </w:rPr>
        <w:t>编号：</w:t>
      </w:r>
      <w:r w:rsidR="007F7BCF" w:rsidRPr="007F7BCF">
        <w:rPr>
          <w:rFonts w:ascii="宋体" w:eastAsia="宋体" w:hAnsi="宋体" w:hint="eastAsia"/>
          <w:sz w:val="21"/>
          <w:szCs w:val="21"/>
        </w:rPr>
        <w:t>MMHM2GC2510001</w:t>
      </w:r>
      <w:r w:rsidRPr="00A042E6">
        <w:rPr>
          <w:rFonts w:ascii="宋体" w:eastAsia="宋体" w:hAnsi="宋体" w:hint="eastAsia"/>
          <w:sz w:val="21"/>
          <w:szCs w:val="21"/>
        </w:rPr>
        <w:t>）。</w:t>
      </w:r>
    </w:p>
    <w:p w14:paraId="573D0E16" w14:textId="01763E69" w:rsidR="00A042E6" w:rsidRPr="00A042E6" w:rsidRDefault="00A042E6" w:rsidP="00CE2E4A">
      <w:pPr>
        <w:pStyle w:val="aa"/>
        <w:numPr>
          <w:ilvl w:val="0"/>
          <w:numId w:val="24"/>
        </w:numPr>
        <w:spacing w:after="0" w:line="360" w:lineRule="auto"/>
        <w:ind w:firstLineChars="0"/>
        <w:rPr>
          <w:rFonts w:ascii="宋体" w:eastAsia="宋体" w:hAnsi="宋体" w:hint="eastAsia"/>
          <w:sz w:val="21"/>
          <w:szCs w:val="21"/>
        </w:rPr>
      </w:pPr>
      <w:r>
        <w:rPr>
          <w:rFonts w:ascii="宋体" w:eastAsia="宋体" w:hAnsi="宋体" w:hint="eastAsia"/>
          <w:b/>
          <w:bCs/>
          <w:sz w:val="21"/>
          <w:szCs w:val="21"/>
        </w:rPr>
        <w:t>招标人信息：</w:t>
      </w:r>
    </w:p>
    <w:p w14:paraId="743E1FCB" w14:textId="40C75592" w:rsidR="00A042E6" w:rsidRDefault="00A042E6" w:rsidP="00CE2E4A">
      <w:pPr>
        <w:pStyle w:val="aa"/>
        <w:spacing w:after="0" w:line="360" w:lineRule="auto"/>
        <w:ind w:left="360" w:firstLineChars="0" w:firstLine="0"/>
        <w:rPr>
          <w:rFonts w:ascii="宋体" w:eastAsia="宋体" w:hAnsi="宋体" w:hint="eastAsia"/>
          <w:sz w:val="21"/>
          <w:szCs w:val="21"/>
        </w:rPr>
      </w:pPr>
      <w:r w:rsidRPr="00A042E6">
        <w:rPr>
          <w:rFonts w:ascii="宋体" w:eastAsia="宋体" w:hAnsi="宋体" w:hint="eastAsia"/>
          <w:sz w:val="21"/>
          <w:szCs w:val="21"/>
        </w:rPr>
        <w:t>招标单位：</w:t>
      </w:r>
      <w:r w:rsidR="0087031E" w:rsidRPr="0087031E">
        <w:rPr>
          <w:rFonts w:ascii="宋体" w:eastAsia="宋体" w:hAnsi="宋体" w:hint="eastAsia"/>
          <w:sz w:val="21"/>
          <w:szCs w:val="21"/>
        </w:rPr>
        <w:t>广东横琴雨燕供应链管理有限公司</w:t>
      </w:r>
      <w:r w:rsidR="004A7018" w:rsidRPr="00590202">
        <w:rPr>
          <w:rFonts w:ascii="宋体" w:eastAsia="宋体" w:hAnsi="宋体" w:hint="eastAsia"/>
          <w:sz w:val="21"/>
          <w:szCs w:val="21"/>
        </w:rPr>
        <w:t>。</w:t>
      </w:r>
    </w:p>
    <w:p w14:paraId="02987665" w14:textId="20E8D450" w:rsidR="00A042E6" w:rsidRDefault="00A042E6" w:rsidP="00CE2E4A">
      <w:pPr>
        <w:pStyle w:val="aa"/>
        <w:spacing w:after="0" w:line="360" w:lineRule="auto"/>
        <w:ind w:left="360" w:firstLineChars="0" w:firstLine="0"/>
        <w:rPr>
          <w:rFonts w:ascii="宋体" w:eastAsia="宋体" w:hAnsi="宋体" w:hint="eastAsia"/>
          <w:sz w:val="21"/>
          <w:szCs w:val="21"/>
        </w:rPr>
      </w:pPr>
      <w:r>
        <w:rPr>
          <w:rFonts w:ascii="宋体" w:eastAsia="宋体" w:hAnsi="宋体" w:hint="eastAsia"/>
          <w:sz w:val="21"/>
          <w:szCs w:val="21"/>
        </w:rPr>
        <w:t>项目联系人：</w:t>
      </w:r>
      <w:r w:rsidR="007F7BCF" w:rsidRPr="007F7BCF">
        <w:rPr>
          <w:rFonts w:ascii="宋体" w:eastAsia="宋体" w:hAnsi="宋体" w:hint="eastAsia"/>
          <w:sz w:val="21"/>
          <w:szCs w:val="21"/>
          <w:highlight w:val="yellow"/>
        </w:rPr>
        <w:t>刘杨</w:t>
      </w:r>
      <w:r w:rsidRPr="007F7BCF">
        <w:rPr>
          <w:rFonts w:ascii="宋体" w:eastAsia="宋体" w:hAnsi="宋体" w:hint="eastAsia"/>
          <w:sz w:val="21"/>
          <w:szCs w:val="21"/>
          <w:highlight w:val="yellow"/>
        </w:rPr>
        <w:t>，</w:t>
      </w:r>
      <w:r w:rsidR="007F7BCF" w:rsidRPr="007F7BCF">
        <w:rPr>
          <w:rFonts w:ascii="宋体" w:eastAsia="宋体" w:hAnsi="宋体" w:hint="eastAsia"/>
          <w:sz w:val="21"/>
          <w:szCs w:val="21"/>
          <w:highlight w:val="yellow"/>
        </w:rPr>
        <w:t>18774008400</w:t>
      </w:r>
      <w:r>
        <w:rPr>
          <w:rFonts w:ascii="宋体" w:eastAsia="宋体" w:hAnsi="宋体" w:hint="eastAsia"/>
          <w:sz w:val="21"/>
          <w:szCs w:val="21"/>
        </w:rPr>
        <w:t>。</w:t>
      </w:r>
    </w:p>
    <w:p w14:paraId="08246DCE" w14:textId="147FDDCC" w:rsidR="00A042E6" w:rsidRDefault="00A042E6" w:rsidP="00CE2E4A">
      <w:pPr>
        <w:pStyle w:val="aa"/>
        <w:numPr>
          <w:ilvl w:val="0"/>
          <w:numId w:val="24"/>
        </w:numPr>
        <w:spacing w:after="0" w:line="360" w:lineRule="auto"/>
        <w:ind w:firstLineChars="0"/>
        <w:rPr>
          <w:rFonts w:ascii="宋体" w:eastAsia="宋体" w:hAnsi="宋体" w:hint="eastAsia"/>
          <w:b/>
          <w:bCs/>
          <w:sz w:val="21"/>
          <w:szCs w:val="21"/>
        </w:rPr>
      </w:pPr>
      <w:r w:rsidRPr="00A042E6">
        <w:rPr>
          <w:rFonts w:ascii="宋体" w:eastAsia="宋体" w:hAnsi="宋体" w:hint="eastAsia"/>
          <w:b/>
          <w:bCs/>
          <w:sz w:val="21"/>
          <w:szCs w:val="21"/>
        </w:rPr>
        <w:t>项目概况</w:t>
      </w:r>
      <w:r>
        <w:rPr>
          <w:rFonts w:ascii="宋体" w:eastAsia="宋体" w:hAnsi="宋体" w:hint="eastAsia"/>
          <w:b/>
          <w:bCs/>
          <w:sz w:val="21"/>
          <w:szCs w:val="21"/>
        </w:rPr>
        <w:t>：</w:t>
      </w:r>
    </w:p>
    <w:p w14:paraId="7451BB99" w14:textId="0DCF3EBB" w:rsidR="00D56B8B" w:rsidRPr="00D56B8B" w:rsidRDefault="007F7BCF" w:rsidP="00CE2E4A">
      <w:pPr>
        <w:spacing w:line="360" w:lineRule="auto"/>
        <w:ind w:firstLine="360"/>
        <w:rPr>
          <w:rFonts w:hint="eastAsia"/>
          <w:sz w:val="21"/>
          <w:szCs w:val="21"/>
        </w:rPr>
      </w:pPr>
      <w:r>
        <w:rPr>
          <w:rFonts w:hint="eastAsia"/>
          <w:sz w:val="21"/>
          <w:szCs w:val="21"/>
        </w:rPr>
        <w:t>（1）项目背景：</w:t>
      </w:r>
      <w:proofErr w:type="gramStart"/>
      <w:r w:rsidR="00D56B8B" w:rsidRPr="00D56B8B">
        <w:rPr>
          <w:rFonts w:hint="eastAsia"/>
          <w:sz w:val="21"/>
          <w:szCs w:val="21"/>
        </w:rPr>
        <w:t>鸣鸣</w:t>
      </w:r>
      <w:proofErr w:type="gramEnd"/>
      <w:r w:rsidR="00D56B8B" w:rsidRPr="00D56B8B">
        <w:rPr>
          <w:rFonts w:hint="eastAsia"/>
          <w:sz w:val="21"/>
          <w:szCs w:val="21"/>
        </w:rPr>
        <w:t>很忙</w:t>
      </w:r>
      <w:r w:rsidR="00C67567">
        <w:rPr>
          <w:rFonts w:hint="eastAsia"/>
          <w:sz w:val="21"/>
          <w:szCs w:val="21"/>
        </w:rPr>
        <w:t>集团</w:t>
      </w:r>
      <w:r w:rsidR="00D56B8B" w:rsidRPr="00D56B8B">
        <w:rPr>
          <w:rFonts w:hint="eastAsia"/>
          <w:sz w:val="21"/>
          <w:szCs w:val="21"/>
        </w:rPr>
        <w:t>专注于线下专业零食的加盟连锁，旗下现有</w:t>
      </w:r>
      <w:r w:rsidR="00BD75F8">
        <w:rPr>
          <w:rFonts w:hint="eastAsia"/>
          <w:sz w:val="21"/>
          <w:szCs w:val="21"/>
        </w:rPr>
        <w:t>“</w:t>
      </w:r>
      <w:r w:rsidR="00D56B8B" w:rsidRPr="00D56B8B">
        <w:rPr>
          <w:rFonts w:hint="eastAsia"/>
          <w:sz w:val="21"/>
          <w:szCs w:val="21"/>
        </w:rPr>
        <w:t>零食很忙</w:t>
      </w:r>
      <w:r w:rsidR="00BD75F8">
        <w:rPr>
          <w:rFonts w:hint="eastAsia"/>
          <w:sz w:val="21"/>
          <w:szCs w:val="21"/>
        </w:rPr>
        <w:t>”、“</w:t>
      </w:r>
      <w:r w:rsidR="00D56B8B" w:rsidRPr="00D56B8B">
        <w:rPr>
          <w:rFonts w:hint="eastAsia"/>
          <w:sz w:val="21"/>
          <w:szCs w:val="21"/>
        </w:rPr>
        <w:t>赵一鸣零食</w:t>
      </w:r>
      <w:r w:rsidR="00BD75F8">
        <w:rPr>
          <w:rFonts w:hint="eastAsia"/>
          <w:sz w:val="21"/>
          <w:szCs w:val="21"/>
        </w:rPr>
        <w:t>”</w:t>
      </w:r>
      <w:r w:rsidR="00D56B8B" w:rsidRPr="00D56B8B">
        <w:rPr>
          <w:rFonts w:hint="eastAsia"/>
          <w:sz w:val="21"/>
          <w:szCs w:val="21"/>
        </w:rPr>
        <w:t>两大品牌。</w:t>
      </w:r>
      <w:r w:rsidRPr="007F7BCF">
        <w:rPr>
          <w:rFonts w:hint="eastAsia"/>
          <w:sz w:val="21"/>
          <w:szCs w:val="21"/>
          <w:highlight w:val="yellow"/>
        </w:rPr>
        <w:t>为提升</w:t>
      </w:r>
      <w:proofErr w:type="gramStart"/>
      <w:r w:rsidRPr="007F7BCF">
        <w:rPr>
          <w:rFonts w:hint="eastAsia"/>
          <w:sz w:val="21"/>
          <w:szCs w:val="21"/>
          <w:highlight w:val="yellow"/>
        </w:rPr>
        <w:t>鸣鸣</w:t>
      </w:r>
      <w:proofErr w:type="gramEnd"/>
      <w:r w:rsidRPr="007F7BCF">
        <w:rPr>
          <w:rFonts w:hint="eastAsia"/>
          <w:sz w:val="21"/>
          <w:szCs w:val="21"/>
          <w:highlight w:val="yellow"/>
        </w:rPr>
        <w:t>很忙集团冷链物流中心的订单处理能力、分拣准确性及运营效率，降低人力成本与商品损耗，现计划引入先进的自动化播种与分拣系统。</w:t>
      </w:r>
    </w:p>
    <w:p w14:paraId="454D164C" w14:textId="4E617FAF" w:rsidR="00631E86" w:rsidRDefault="00631E86" w:rsidP="00CE2E4A">
      <w:pPr>
        <w:spacing w:line="360" w:lineRule="auto"/>
        <w:ind w:firstLine="360"/>
        <w:rPr>
          <w:rFonts w:hint="eastAsia"/>
          <w:sz w:val="21"/>
          <w:szCs w:val="21"/>
        </w:rPr>
      </w:pPr>
      <w:r w:rsidRPr="002B0C63">
        <w:rPr>
          <w:rFonts w:hint="eastAsia"/>
          <w:sz w:val="21"/>
          <w:szCs w:val="21"/>
        </w:rPr>
        <w:t>（</w:t>
      </w:r>
      <w:r w:rsidR="007F7BCF">
        <w:rPr>
          <w:rFonts w:hint="eastAsia"/>
          <w:sz w:val="21"/>
          <w:szCs w:val="21"/>
        </w:rPr>
        <w:t>2</w:t>
      </w:r>
      <w:r w:rsidRPr="002B0C63">
        <w:rPr>
          <w:rFonts w:hint="eastAsia"/>
          <w:sz w:val="21"/>
          <w:szCs w:val="21"/>
        </w:rPr>
        <w:t>）</w:t>
      </w:r>
      <w:r w:rsidR="007F7BCF">
        <w:rPr>
          <w:rFonts w:hint="eastAsia"/>
          <w:sz w:val="21"/>
          <w:szCs w:val="21"/>
        </w:rPr>
        <w:t>项目地点：</w:t>
      </w:r>
      <w:proofErr w:type="gramStart"/>
      <w:r w:rsidR="007F7BCF" w:rsidRPr="007F7BCF">
        <w:rPr>
          <w:rFonts w:hint="eastAsia"/>
          <w:sz w:val="21"/>
          <w:szCs w:val="21"/>
          <w:highlight w:val="yellow"/>
        </w:rPr>
        <w:t>鸣鸣</w:t>
      </w:r>
      <w:proofErr w:type="gramEnd"/>
      <w:r w:rsidR="007F7BCF" w:rsidRPr="007F7BCF">
        <w:rPr>
          <w:rFonts w:hint="eastAsia"/>
          <w:sz w:val="21"/>
          <w:szCs w:val="21"/>
          <w:highlight w:val="yellow"/>
        </w:rPr>
        <w:t>很忙南昌冷链仓</w:t>
      </w:r>
      <w:r w:rsidR="007F7BCF">
        <w:rPr>
          <w:rFonts w:hint="eastAsia"/>
          <w:sz w:val="21"/>
          <w:szCs w:val="21"/>
          <w:highlight w:val="yellow"/>
        </w:rPr>
        <w:t>。</w:t>
      </w:r>
    </w:p>
    <w:p w14:paraId="5531F271" w14:textId="37D8B17A" w:rsidR="007F7BCF" w:rsidRDefault="007F7BCF" w:rsidP="00CE2E4A">
      <w:pPr>
        <w:spacing w:line="360" w:lineRule="auto"/>
        <w:ind w:firstLine="360"/>
        <w:rPr>
          <w:rFonts w:hint="eastAsia"/>
          <w:sz w:val="21"/>
          <w:szCs w:val="21"/>
        </w:rPr>
      </w:pPr>
      <w:r w:rsidRPr="007F7BCF">
        <w:rPr>
          <w:rFonts w:hint="eastAsia"/>
          <w:sz w:val="21"/>
          <w:szCs w:val="21"/>
        </w:rPr>
        <w:t>（3）项目目标：</w:t>
      </w:r>
      <w:r w:rsidRPr="007F7BCF">
        <w:rPr>
          <w:rFonts w:hint="eastAsia"/>
          <w:sz w:val="21"/>
          <w:szCs w:val="21"/>
          <w:highlight w:val="yellow"/>
        </w:rPr>
        <w:t>建成一个技术先进、运行稳定、高效节能的自动化冷链播种分拣中心。</w:t>
      </w:r>
    </w:p>
    <w:p w14:paraId="54F02642" w14:textId="239E9EF0" w:rsidR="000C7473" w:rsidRDefault="000C7473" w:rsidP="000C7473">
      <w:pPr>
        <w:pStyle w:val="aa"/>
        <w:numPr>
          <w:ilvl w:val="0"/>
          <w:numId w:val="24"/>
        </w:numPr>
        <w:spacing w:after="0" w:line="360" w:lineRule="auto"/>
        <w:ind w:firstLineChars="0"/>
        <w:rPr>
          <w:rFonts w:ascii="宋体" w:eastAsia="宋体" w:hAnsi="宋体" w:hint="eastAsia"/>
          <w:b/>
          <w:bCs/>
          <w:sz w:val="21"/>
          <w:szCs w:val="21"/>
        </w:rPr>
      </w:pPr>
      <w:r w:rsidRPr="000C7473">
        <w:rPr>
          <w:rFonts w:ascii="宋体" w:eastAsia="宋体" w:hAnsi="宋体" w:hint="eastAsia"/>
          <w:b/>
          <w:bCs/>
          <w:sz w:val="21"/>
          <w:szCs w:val="21"/>
        </w:rPr>
        <w:t>招标范围</w:t>
      </w:r>
    </w:p>
    <w:p w14:paraId="786ABB68" w14:textId="604B4D47" w:rsidR="000C7473" w:rsidRDefault="000C7473" w:rsidP="000C7473">
      <w:pPr>
        <w:spacing w:line="360" w:lineRule="auto"/>
        <w:ind w:left="360"/>
        <w:rPr>
          <w:rFonts w:hint="eastAsia"/>
          <w:sz w:val="21"/>
          <w:szCs w:val="21"/>
        </w:rPr>
      </w:pPr>
      <w:r w:rsidRPr="000C7473">
        <w:rPr>
          <w:rFonts w:hint="eastAsia"/>
          <w:sz w:val="21"/>
          <w:szCs w:val="21"/>
        </w:rPr>
        <w:t>（1）总要求：本项目为“交钥匙”工程，投标人需负责从方案设计、设备供应、软件开发、安装调试、培训到最终验收及售后服务的全过程。</w:t>
      </w:r>
    </w:p>
    <w:p w14:paraId="183C2A9C" w14:textId="29D79B09" w:rsidR="000C7473" w:rsidRPr="00A72EA0" w:rsidRDefault="000C7473" w:rsidP="000C7473">
      <w:pPr>
        <w:spacing w:line="360" w:lineRule="auto"/>
        <w:ind w:left="360"/>
        <w:rPr>
          <w:rFonts w:hint="eastAsia"/>
          <w:sz w:val="21"/>
          <w:szCs w:val="21"/>
        </w:rPr>
      </w:pPr>
      <w:r w:rsidRPr="00A72EA0">
        <w:rPr>
          <w:rFonts w:hint="eastAsia"/>
          <w:sz w:val="21"/>
          <w:szCs w:val="21"/>
        </w:rPr>
        <w:t>（2）具体范围包括但不限于：</w:t>
      </w:r>
    </w:p>
    <w:p w14:paraId="1F4ACF05" w14:textId="39C13A7C"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自动化播种系统：满足多品</w:t>
      </w:r>
      <w:proofErr w:type="gramStart"/>
      <w:r w:rsidRPr="00A72EA0">
        <w:rPr>
          <w:rFonts w:ascii="宋体" w:eastAsia="宋体" w:hAnsi="宋体" w:hint="eastAsia"/>
          <w:sz w:val="21"/>
          <w:szCs w:val="21"/>
          <w:highlight w:val="yellow"/>
        </w:rPr>
        <w:t>规</w:t>
      </w:r>
      <w:proofErr w:type="gramEnd"/>
      <w:r w:rsidRPr="00A72EA0">
        <w:rPr>
          <w:rFonts w:ascii="宋体" w:eastAsia="宋体" w:hAnsi="宋体" w:hint="eastAsia"/>
          <w:sz w:val="21"/>
          <w:szCs w:val="21"/>
          <w:highlight w:val="yellow"/>
        </w:rPr>
        <w:t>、多订单的自动化播种需求。</w:t>
      </w:r>
    </w:p>
    <w:p w14:paraId="306D8570" w14:textId="2C119656"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自动化分拣系统：与播种系统无缝对接，实现高效、准确分流。</w:t>
      </w:r>
    </w:p>
    <w:p w14:paraId="76927A0C" w14:textId="44ED6756"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配套输送系统：包括但不限于皮带机、滚筒机、提升机等。</w:t>
      </w:r>
    </w:p>
    <w:p w14:paraId="6653FB3F" w14:textId="62A2223C"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电气控制系统：包含PLC、传感器、电柜等。</w:t>
      </w:r>
    </w:p>
    <w:p w14:paraId="5FAD5888" w14:textId="01084964"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仓库控制系统：定制化开发，需与集团现有WMS系统对接。</w:t>
      </w:r>
    </w:p>
    <w:p w14:paraId="297221BA" w14:textId="77777777"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所有硬件设备的冷链环境适配性设计与制造。</w:t>
      </w:r>
    </w:p>
    <w:p w14:paraId="36A5E7CD" w14:textId="6FC6F248" w:rsidR="000C7473" w:rsidRPr="00A72EA0" w:rsidRDefault="000C7473" w:rsidP="000C7473">
      <w:pPr>
        <w:pStyle w:val="aa"/>
        <w:numPr>
          <w:ilvl w:val="0"/>
          <w:numId w:val="38"/>
        </w:numPr>
        <w:spacing w:line="360" w:lineRule="auto"/>
        <w:ind w:firstLineChars="0"/>
        <w:rPr>
          <w:rFonts w:ascii="宋体" w:eastAsia="宋体" w:hAnsi="宋体" w:hint="eastAsia"/>
          <w:sz w:val="21"/>
          <w:szCs w:val="21"/>
          <w:highlight w:val="yellow"/>
        </w:rPr>
      </w:pPr>
      <w:r w:rsidRPr="00A72EA0">
        <w:rPr>
          <w:rFonts w:ascii="宋体" w:eastAsia="宋体" w:hAnsi="宋体" w:hint="eastAsia"/>
          <w:sz w:val="21"/>
          <w:szCs w:val="21"/>
          <w:highlight w:val="yellow"/>
        </w:rPr>
        <w:t>系统的安装、调试、集成、测试、验收和培训。</w:t>
      </w:r>
    </w:p>
    <w:p w14:paraId="71160495" w14:textId="5784C54B" w:rsidR="005C3467" w:rsidRPr="00DC0D6F" w:rsidRDefault="005C3467" w:rsidP="00CE2E4A">
      <w:pPr>
        <w:pStyle w:val="aa"/>
        <w:numPr>
          <w:ilvl w:val="0"/>
          <w:numId w:val="24"/>
        </w:numPr>
        <w:spacing w:after="0" w:line="360" w:lineRule="auto"/>
        <w:ind w:firstLineChars="0"/>
        <w:rPr>
          <w:rFonts w:ascii="宋体" w:eastAsia="宋体" w:hAnsi="宋体" w:hint="eastAsia"/>
          <w:b/>
          <w:bCs/>
          <w:sz w:val="21"/>
          <w:szCs w:val="21"/>
        </w:rPr>
      </w:pPr>
      <w:r w:rsidRPr="00DC0D6F">
        <w:rPr>
          <w:rFonts w:ascii="宋体" w:eastAsia="宋体" w:hAnsi="宋体" w:hint="eastAsia"/>
          <w:b/>
          <w:bCs/>
          <w:sz w:val="21"/>
          <w:szCs w:val="21"/>
        </w:rPr>
        <w:lastRenderedPageBreak/>
        <w:t>投标人资格要求：</w:t>
      </w:r>
    </w:p>
    <w:p w14:paraId="5FFF0A3C" w14:textId="27CFAFC7" w:rsidR="000C7473" w:rsidRPr="000C7473" w:rsidRDefault="000C7473" w:rsidP="000C7473">
      <w:pPr>
        <w:spacing w:line="360" w:lineRule="auto"/>
        <w:ind w:firstLine="360"/>
        <w:rPr>
          <w:rFonts w:hint="eastAsia"/>
          <w:sz w:val="21"/>
          <w:szCs w:val="21"/>
        </w:rPr>
      </w:pPr>
      <w:r>
        <w:rPr>
          <w:rFonts w:hint="eastAsia"/>
          <w:sz w:val="21"/>
          <w:szCs w:val="21"/>
        </w:rPr>
        <w:t>（1）</w:t>
      </w:r>
      <w:r w:rsidRPr="000C7473">
        <w:rPr>
          <w:rFonts w:hint="eastAsia"/>
          <w:sz w:val="21"/>
          <w:szCs w:val="21"/>
        </w:rPr>
        <w:t>在中华人民共和国境内注册，具有独立法人资格。</w:t>
      </w:r>
    </w:p>
    <w:p w14:paraId="4F48F7C4" w14:textId="38CF15AA" w:rsidR="000C7473" w:rsidRPr="000C7473" w:rsidRDefault="000C7473" w:rsidP="000C7473">
      <w:pPr>
        <w:spacing w:line="360" w:lineRule="auto"/>
        <w:ind w:firstLine="360"/>
        <w:rPr>
          <w:rFonts w:hint="eastAsia"/>
          <w:sz w:val="21"/>
          <w:szCs w:val="21"/>
        </w:rPr>
      </w:pPr>
      <w:r>
        <w:rPr>
          <w:rFonts w:hint="eastAsia"/>
          <w:sz w:val="21"/>
          <w:szCs w:val="21"/>
        </w:rPr>
        <w:t>（2）</w:t>
      </w:r>
      <w:r w:rsidRPr="000C7473">
        <w:rPr>
          <w:rFonts w:hint="eastAsia"/>
          <w:sz w:val="21"/>
          <w:szCs w:val="21"/>
        </w:rPr>
        <w:t>具有良好的商业信誉和健全的财务会计制度。</w:t>
      </w:r>
    </w:p>
    <w:p w14:paraId="26B68DB4" w14:textId="22222C76" w:rsidR="000C7473" w:rsidRPr="000C7473" w:rsidRDefault="000C7473" w:rsidP="000C7473">
      <w:pPr>
        <w:spacing w:line="360" w:lineRule="auto"/>
        <w:ind w:firstLine="360"/>
        <w:rPr>
          <w:rFonts w:hint="eastAsia"/>
          <w:sz w:val="21"/>
          <w:szCs w:val="21"/>
        </w:rPr>
      </w:pPr>
      <w:r>
        <w:rPr>
          <w:rFonts w:hint="eastAsia"/>
          <w:sz w:val="21"/>
          <w:szCs w:val="21"/>
        </w:rPr>
        <w:t>（3）</w:t>
      </w:r>
      <w:r w:rsidRPr="000C7473">
        <w:rPr>
          <w:rFonts w:hint="eastAsia"/>
          <w:sz w:val="21"/>
          <w:szCs w:val="21"/>
        </w:rPr>
        <w:t>具有履行合同所必需的设备和专业技术能力。</w:t>
      </w:r>
    </w:p>
    <w:p w14:paraId="3CC66DB7" w14:textId="5B9E1224" w:rsidR="000C7473" w:rsidRPr="000C7473" w:rsidRDefault="000C7473" w:rsidP="000C7473">
      <w:pPr>
        <w:spacing w:line="360" w:lineRule="auto"/>
        <w:ind w:firstLine="360"/>
        <w:rPr>
          <w:rFonts w:hint="eastAsia"/>
          <w:b/>
          <w:bCs/>
          <w:sz w:val="21"/>
          <w:szCs w:val="21"/>
        </w:rPr>
      </w:pPr>
      <w:r w:rsidRPr="000C7473">
        <w:rPr>
          <w:rFonts w:hint="eastAsia"/>
          <w:b/>
          <w:bCs/>
          <w:sz w:val="21"/>
          <w:szCs w:val="21"/>
        </w:rPr>
        <w:t>（4）核心资质要求：</w:t>
      </w:r>
    </w:p>
    <w:p w14:paraId="236BD488" w14:textId="77777777" w:rsidR="000C7473" w:rsidRPr="000C7473" w:rsidRDefault="000C7473" w:rsidP="000C7473">
      <w:pPr>
        <w:spacing w:line="360" w:lineRule="auto"/>
        <w:ind w:left="360" w:firstLine="60"/>
        <w:rPr>
          <w:rFonts w:hint="eastAsia"/>
          <w:sz w:val="21"/>
          <w:szCs w:val="21"/>
        </w:rPr>
      </w:pPr>
      <w:r w:rsidRPr="000C7473">
        <w:rPr>
          <w:rFonts w:hint="eastAsia"/>
          <w:sz w:val="21"/>
          <w:szCs w:val="21"/>
        </w:rPr>
        <w:t xml:space="preserve">* </w:t>
      </w:r>
      <w:r w:rsidRPr="000C7473">
        <w:rPr>
          <w:rFonts w:hint="eastAsia"/>
          <w:b/>
          <w:bCs/>
          <w:sz w:val="21"/>
          <w:szCs w:val="21"/>
        </w:rPr>
        <w:t>必须提供至少2个与本项目规模、技术复杂度相当的冷链物流自动化项目成功案例</w:t>
      </w:r>
      <w:r w:rsidRPr="000C7473">
        <w:rPr>
          <w:rFonts w:hint="eastAsia"/>
          <w:sz w:val="21"/>
          <w:szCs w:val="21"/>
        </w:rPr>
        <w:t>（需提供合同关键页及用户验收证明）。</w:t>
      </w:r>
    </w:p>
    <w:p w14:paraId="7AC53115" w14:textId="77777777" w:rsidR="000C7473" w:rsidRPr="000C7473" w:rsidRDefault="000C7473" w:rsidP="000C7473">
      <w:pPr>
        <w:spacing w:line="360" w:lineRule="auto"/>
        <w:ind w:firstLine="360"/>
        <w:rPr>
          <w:rFonts w:hint="eastAsia"/>
          <w:sz w:val="21"/>
          <w:szCs w:val="21"/>
        </w:rPr>
      </w:pPr>
      <w:r w:rsidRPr="000C7473">
        <w:rPr>
          <w:rFonts w:hint="eastAsia"/>
          <w:sz w:val="21"/>
          <w:szCs w:val="21"/>
        </w:rPr>
        <w:t>* 项目核心团队成员需具备5年以上自动化物流系统集成经验。</w:t>
      </w:r>
    </w:p>
    <w:p w14:paraId="2C433013" w14:textId="77777777" w:rsidR="000C7473" w:rsidRDefault="000C7473" w:rsidP="000C7473">
      <w:pPr>
        <w:spacing w:line="360" w:lineRule="auto"/>
        <w:ind w:firstLine="360"/>
        <w:rPr>
          <w:rFonts w:hint="eastAsia"/>
          <w:sz w:val="21"/>
          <w:szCs w:val="21"/>
        </w:rPr>
      </w:pPr>
      <w:r>
        <w:rPr>
          <w:rFonts w:hint="eastAsia"/>
          <w:sz w:val="21"/>
          <w:szCs w:val="21"/>
        </w:rPr>
        <w:t>（5）</w:t>
      </w:r>
      <w:r w:rsidRPr="000C7473">
        <w:rPr>
          <w:rFonts w:hint="eastAsia"/>
          <w:sz w:val="21"/>
          <w:szCs w:val="21"/>
        </w:rPr>
        <w:t>本项目不接受联合体投标。</w:t>
      </w:r>
    </w:p>
    <w:p w14:paraId="6EC5E6A4" w14:textId="65C512C8" w:rsidR="00312B85" w:rsidRPr="00DC0D6F" w:rsidRDefault="00312B85" w:rsidP="000C7473">
      <w:pPr>
        <w:pStyle w:val="aa"/>
        <w:numPr>
          <w:ilvl w:val="0"/>
          <w:numId w:val="24"/>
        </w:numPr>
        <w:spacing w:after="0" w:line="360" w:lineRule="auto"/>
        <w:ind w:firstLineChars="0"/>
        <w:rPr>
          <w:rFonts w:ascii="宋体" w:eastAsia="宋体" w:hAnsi="宋体" w:hint="eastAsia"/>
          <w:b/>
          <w:bCs/>
          <w:sz w:val="21"/>
          <w:szCs w:val="21"/>
        </w:rPr>
      </w:pPr>
      <w:r w:rsidRPr="00DC0D6F">
        <w:rPr>
          <w:rFonts w:ascii="宋体" w:eastAsia="宋体" w:hAnsi="宋体" w:hint="eastAsia"/>
          <w:b/>
          <w:bCs/>
          <w:sz w:val="21"/>
          <w:szCs w:val="21"/>
        </w:rPr>
        <w:t>招标文件获取</w:t>
      </w:r>
      <w:r w:rsidR="000C7473" w:rsidRPr="000C7473">
        <w:rPr>
          <w:rFonts w:ascii="宋体" w:eastAsia="宋体" w:hAnsi="宋体" w:hint="eastAsia"/>
          <w:b/>
          <w:bCs/>
          <w:sz w:val="21"/>
          <w:szCs w:val="21"/>
        </w:rPr>
        <w:t>与澄清</w:t>
      </w:r>
    </w:p>
    <w:p w14:paraId="34D240BC" w14:textId="024059BE" w:rsidR="00312B85" w:rsidRPr="00DC0D6F" w:rsidRDefault="00312B85" w:rsidP="00CE2E4A">
      <w:pPr>
        <w:spacing w:line="360" w:lineRule="auto"/>
        <w:ind w:firstLineChars="200" w:firstLine="420"/>
        <w:rPr>
          <w:rFonts w:hint="eastAsia"/>
          <w:sz w:val="21"/>
          <w:szCs w:val="21"/>
        </w:rPr>
      </w:pPr>
      <w:r w:rsidRPr="00DC0D6F">
        <w:rPr>
          <w:rFonts w:hint="eastAsia"/>
          <w:sz w:val="21"/>
          <w:szCs w:val="21"/>
        </w:rPr>
        <w:t>通过中国物流招标网（http://www.clb.org.cn/）报名，初审通过后</w:t>
      </w:r>
      <w:r w:rsidR="00A12EAC" w:rsidRPr="00DC0D6F">
        <w:rPr>
          <w:rFonts w:hint="eastAsia"/>
          <w:sz w:val="21"/>
          <w:szCs w:val="21"/>
        </w:rPr>
        <w:t>，由</w:t>
      </w:r>
      <w:r w:rsidRPr="00DC0D6F">
        <w:rPr>
          <w:rFonts w:hint="eastAsia"/>
          <w:sz w:val="21"/>
          <w:szCs w:val="21"/>
        </w:rPr>
        <w:t>招标单位邮件同步招标文件。</w:t>
      </w:r>
    </w:p>
    <w:p w14:paraId="2F62E07B" w14:textId="6A75ACD6" w:rsidR="00A12EAC" w:rsidRPr="00DC0D6F" w:rsidRDefault="00A12EAC" w:rsidP="00CE2E4A">
      <w:pPr>
        <w:pStyle w:val="aa"/>
        <w:numPr>
          <w:ilvl w:val="0"/>
          <w:numId w:val="24"/>
        </w:numPr>
        <w:spacing w:after="0" w:line="360" w:lineRule="auto"/>
        <w:ind w:firstLineChars="0"/>
        <w:rPr>
          <w:rFonts w:ascii="宋体" w:eastAsia="宋体" w:hAnsi="宋体" w:hint="eastAsia"/>
          <w:b/>
          <w:bCs/>
          <w:sz w:val="21"/>
          <w:szCs w:val="21"/>
        </w:rPr>
      </w:pPr>
      <w:r w:rsidRPr="00DC0D6F">
        <w:rPr>
          <w:rFonts w:ascii="宋体" w:eastAsia="宋体" w:hAnsi="宋体" w:hint="eastAsia"/>
          <w:b/>
          <w:bCs/>
          <w:sz w:val="21"/>
          <w:szCs w:val="21"/>
        </w:rPr>
        <w:t>投标截止时间及开标时间</w:t>
      </w:r>
      <w:r w:rsidR="000D3373" w:rsidRPr="00DC0D6F">
        <w:rPr>
          <w:rFonts w:ascii="宋体" w:eastAsia="宋体" w:hAnsi="宋体" w:hint="eastAsia"/>
          <w:b/>
          <w:bCs/>
          <w:sz w:val="21"/>
          <w:szCs w:val="21"/>
        </w:rPr>
        <w:t>：</w:t>
      </w:r>
    </w:p>
    <w:p w14:paraId="4665B421" w14:textId="646A90BE" w:rsidR="000D3373" w:rsidRPr="007054D2" w:rsidRDefault="000D3373" w:rsidP="00CE2E4A">
      <w:pPr>
        <w:spacing w:line="360" w:lineRule="auto"/>
        <w:ind w:firstLine="432"/>
        <w:rPr>
          <w:rFonts w:hint="eastAsia"/>
          <w:sz w:val="21"/>
          <w:szCs w:val="21"/>
        </w:rPr>
      </w:pPr>
      <w:r w:rsidRPr="007054D2">
        <w:rPr>
          <w:rFonts w:hint="eastAsia"/>
          <w:sz w:val="21"/>
          <w:szCs w:val="21"/>
        </w:rPr>
        <w:t>招标发布日期：2025年</w:t>
      </w:r>
      <w:r w:rsidR="002A7542">
        <w:rPr>
          <w:rFonts w:hint="eastAsia"/>
          <w:sz w:val="21"/>
          <w:szCs w:val="21"/>
        </w:rPr>
        <w:t>10</w:t>
      </w:r>
      <w:r w:rsidRPr="007054D2">
        <w:rPr>
          <w:rFonts w:hint="eastAsia"/>
          <w:sz w:val="21"/>
          <w:szCs w:val="21"/>
        </w:rPr>
        <w:t>月</w:t>
      </w:r>
      <w:r w:rsidR="002A7542">
        <w:rPr>
          <w:rFonts w:hint="eastAsia"/>
          <w:sz w:val="21"/>
          <w:szCs w:val="21"/>
        </w:rPr>
        <w:t>21</w:t>
      </w:r>
      <w:r w:rsidRPr="007054D2">
        <w:rPr>
          <w:rFonts w:hint="eastAsia"/>
          <w:sz w:val="21"/>
          <w:szCs w:val="21"/>
        </w:rPr>
        <w:t>日</w:t>
      </w:r>
      <w:r w:rsidR="007A0D0B" w:rsidRPr="007054D2">
        <w:rPr>
          <w:rFonts w:hint="eastAsia"/>
          <w:sz w:val="21"/>
          <w:szCs w:val="21"/>
        </w:rPr>
        <w:t>。</w:t>
      </w:r>
    </w:p>
    <w:p w14:paraId="788334E8" w14:textId="12043571" w:rsidR="000D3373" w:rsidRPr="007054D2" w:rsidRDefault="000D3373" w:rsidP="00CE2E4A">
      <w:pPr>
        <w:spacing w:line="360" w:lineRule="auto"/>
        <w:ind w:firstLine="432"/>
        <w:rPr>
          <w:rFonts w:hint="eastAsia"/>
          <w:sz w:val="21"/>
          <w:szCs w:val="21"/>
        </w:rPr>
      </w:pPr>
      <w:r w:rsidRPr="007054D2">
        <w:rPr>
          <w:rFonts w:hint="eastAsia"/>
          <w:sz w:val="21"/>
          <w:szCs w:val="21"/>
        </w:rPr>
        <w:t>报名截止日</w:t>
      </w:r>
      <w:r w:rsidRPr="002A7542">
        <w:rPr>
          <w:rFonts w:hint="eastAsia"/>
          <w:sz w:val="21"/>
          <w:szCs w:val="21"/>
        </w:rPr>
        <w:t>期：</w:t>
      </w:r>
      <w:r w:rsidRPr="002A7542">
        <w:rPr>
          <w:rFonts w:hint="eastAsia"/>
          <w:sz w:val="21"/>
          <w:szCs w:val="21"/>
          <w:highlight w:val="yellow"/>
        </w:rPr>
        <w:t>2025年</w:t>
      </w:r>
      <w:r w:rsidR="002A7542" w:rsidRPr="002A7542">
        <w:rPr>
          <w:rFonts w:hint="eastAsia"/>
          <w:sz w:val="21"/>
          <w:szCs w:val="21"/>
          <w:highlight w:val="yellow"/>
        </w:rPr>
        <w:t>10</w:t>
      </w:r>
      <w:r w:rsidRPr="002A7542">
        <w:rPr>
          <w:rFonts w:hint="eastAsia"/>
          <w:sz w:val="21"/>
          <w:szCs w:val="21"/>
          <w:highlight w:val="yellow"/>
        </w:rPr>
        <w:t>月</w:t>
      </w:r>
      <w:r w:rsidR="002A7542" w:rsidRPr="002A7542">
        <w:rPr>
          <w:rFonts w:hint="eastAsia"/>
          <w:sz w:val="21"/>
          <w:szCs w:val="21"/>
          <w:highlight w:val="yellow"/>
        </w:rPr>
        <w:t>27</w:t>
      </w:r>
      <w:r w:rsidRPr="002A7542">
        <w:rPr>
          <w:rFonts w:hint="eastAsia"/>
          <w:sz w:val="21"/>
          <w:szCs w:val="21"/>
          <w:highlight w:val="yellow"/>
        </w:rPr>
        <w:t>日</w:t>
      </w:r>
      <w:r w:rsidR="00C26EA0" w:rsidRPr="002A7542">
        <w:rPr>
          <w:rFonts w:hint="eastAsia"/>
          <w:sz w:val="21"/>
          <w:szCs w:val="21"/>
          <w:highlight w:val="yellow"/>
        </w:rPr>
        <w:t>14</w:t>
      </w:r>
      <w:r w:rsidR="00D0112D" w:rsidRPr="002A7542">
        <w:rPr>
          <w:rFonts w:hint="eastAsia"/>
          <w:sz w:val="21"/>
          <w:szCs w:val="21"/>
          <w:highlight w:val="yellow"/>
        </w:rPr>
        <w:t>时</w:t>
      </w:r>
      <w:r w:rsidR="00C26EA0" w:rsidRPr="007054D2">
        <w:rPr>
          <w:rFonts w:hint="eastAsia"/>
          <w:sz w:val="21"/>
          <w:szCs w:val="21"/>
        </w:rPr>
        <w:t xml:space="preserve">，报名截止后招标单位对初审合格的投标方发放招标文件电子版。 </w:t>
      </w:r>
    </w:p>
    <w:p w14:paraId="35832C2B" w14:textId="484E53E3" w:rsidR="00D0112D" w:rsidRPr="007054D2" w:rsidRDefault="00D0112D" w:rsidP="00CE2E4A">
      <w:pPr>
        <w:spacing w:line="360" w:lineRule="auto"/>
        <w:ind w:firstLine="432"/>
        <w:rPr>
          <w:rFonts w:hint="eastAsia"/>
          <w:sz w:val="21"/>
          <w:szCs w:val="21"/>
        </w:rPr>
      </w:pPr>
      <w:r w:rsidRPr="007054D2">
        <w:rPr>
          <w:rFonts w:hint="eastAsia"/>
          <w:sz w:val="21"/>
          <w:szCs w:val="21"/>
        </w:rPr>
        <w:t>线上答疑日期：</w:t>
      </w:r>
      <w:r w:rsidRPr="002A7542">
        <w:rPr>
          <w:rFonts w:hint="eastAsia"/>
          <w:sz w:val="21"/>
          <w:szCs w:val="21"/>
          <w:highlight w:val="yellow"/>
        </w:rPr>
        <w:t>2025年</w:t>
      </w:r>
      <w:r w:rsidR="002A7542" w:rsidRPr="002A7542">
        <w:rPr>
          <w:rFonts w:hint="eastAsia"/>
          <w:sz w:val="21"/>
          <w:szCs w:val="21"/>
          <w:highlight w:val="yellow"/>
        </w:rPr>
        <w:t>10</w:t>
      </w:r>
      <w:r w:rsidRPr="002A7542">
        <w:rPr>
          <w:rFonts w:hint="eastAsia"/>
          <w:sz w:val="21"/>
          <w:szCs w:val="21"/>
          <w:highlight w:val="yellow"/>
        </w:rPr>
        <w:t>月</w:t>
      </w:r>
      <w:r w:rsidR="002A7542" w:rsidRPr="002A7542">
        <w:rPr>
          <w:rFonts w:hint="eastAsia"/>
          <w:sz w:val="21"/>
          <w:szCs w:val="21"/>
          <w:highlight w:val="yellow"/>
        </w:rPr>
        <w:t>28</w:t>
      </w:r>
      <w:r w:rsidRPr="002A7542">
        <w:rPr>
          <w:rFonts w:hint="eastAsia"/>
          <w:sz w:val="21"/>
          <w:szCs w:val="21"/>
          <w:highlight w:val="yellow"/>
        </w:rPr>
        <w:t>日14时</w:t>
      </w:r>
      <w:r w:rsidRPr="007054D2">
        <w:rPr>
          <w:rFonts w:hint="eastAsia"/>
          <w:sz w:val="21"/>
          <w:szCs w:val="21"/>
        </w:rPr>
        <w:t>，会议链接在初审后邮件同步。</w:t>
      </w:r>
    </w:p>
    <w:p w14:paraId="3E40738D" w14:textId="0F8B4F04" w:rsidR="000D3373" w:rsidRPr="00DC0D6F" w:rsidRDefault="00D0112D" w:rsidP="00CE2E4A">
      <w:pPr>
        <w:spacing w:line="360" w:lineRule="auto"/>
        <w:ind w:firstLine="432"/>
        <w:rPr>
          <w:rFonts w:hint="eastAsia"/>
          <w:sz w:val="21"/>
          <w:szCs w:val="21"/>
        </w:rPr>
      </w:pPr>
      <w:r w:rsidRPr="007054D2">
        <w:rPr>
          <w:rFonts w:hint="eastAsia"/>
          <w:sz w:val="21"/>
          <w:szCs w:val="21"/>
        </w:rPr>
        <w:t>投标截止及</w:t>
      </w:r>
      <w:r w:rsidR="000D3373" w:rsidRPr="007054D2">
        <w:rPr>
          <w:rFonts w:hint="eastAsia"/>
          <w:sz w:val="21"/>
          <w:szCs w:val="21"/>
        </w:rPr>
        <w:t>开标时间：</w:t>
      </w:r>
      <w:r w:rsidR="000D3373" w:rsidRPr="002A7542">
        <w:rPr>
          <w:rFonts w:hint="eastAsia"/>
          <w:sz w:val="21"/>
          <w:szCs w:val="21"/>
          <w:highlight w:val="yellow"/>
        </w:rPr>
        <w:t>2025年</w:t>
      </w:r>
      <w:r w:rsidR="002A7542" w:rsidRPr="002A7542">
        <w:rPr>
          <w:rFonts w:hint="eastAsia"/>
          <w:sz w:val="21"/>
          <w:szCs w:val="21"/>
          <w:highlight w:val="yellow"/>
        </w:rPr>
        <w:t>11</w:t>
      </w:r>
      <w:r w:rsidR="000D3373" w:rsidRPr="002A7542">
        <w:rPr>
          <w:rFonts w:hint="eastAsia"/>
          <w:sz w:val="21"/>
          <w:szCs w:val="21"/>
          <w:highlight w:val="yellow"/>
        </w:rPr>
        <w:t>月</w:t>
      </w:r>
      <w:r w:rsidR="002A7542" w:rsidRPr="002A7542">
        <w:rPr>
          <w:rFonts w:hint="eastAsia"/>
          <w:sz w:val="21"/>
          <w:szCs w:val="21"/>
          <w:highlight w:val="yellow"/>
        </w:rPr>
        <w:t>7</w:t>
      </w:r>
      <w:r w:rsidR="000D3373" w:rsidRPr="002A7542">
        <w:rPr>
          <w:rFonts w:hint="eastAsia"/>
          <w:sz w:val="21"/>
          <w:szCs w:val="21"/>
          <w:highlight w:val="yellow"/>
        </w:rPr>
        <w:t>日，9时30分</w:t>
      </w:r>
      <w:r w:rsidR="000D3373" w:rsidRPr="00DC0D6F">
        <w:rPr>
          <w:rFonts w:hint="eastAsia"/>
          <w:sz w:val="21"/>
          <w:szCs w:val="21"/>
        </w:rPr>
        <w:t>。</w:t>
      </w:r>
      <w:r w:rsidR="00E70213" w:rsidRPr="00DC0D6F">
        <w:rPr>
          <w:rFonts w:hint="eastAsia"/>
          <w:sz w:val="21"/>
          <w:szCs w:val="21"/>
        </w:rPr>
        <w:t>投标人应在此之前将密封的投标文件送达</w:t>
      </w:r>
      <w:r w:rsidR="00A92C5B" w:rsidRPr="00DC0D6F">
        <w:rPr>
          <w:rFonts w:hint="eastAsia"/>
          <w:sz w:val="21"/>
          <w:szCs w:val="21"/>
        </w:rPr>
        <w:t>广东横琴雨燕供应链管理有限公司</w:t>
      </w:r>
      <w:r w:rsidR="00BB291C" w:rsidRPr="00DC0D6F">
        <w:rPr>
          <w:rFonts w:hint="eastAsia"/>
          <w:sz w:val="21"/>
          <w:szCs w:val="21"/>
        </w:rPr>
        <w:t>长沙</w:t>
      </w:r>
      <w:r w:rsidR="001853F8" w:rsidRPr="00DC0D6F">
        <w:rPr>
          <w:rFonts w:hint="eastAsia"/>
          <w:sz w:val="21"/>
          <w:szCs w:val="21"/>
        </w:rPr>
        <w:t>办公室</w:t>
      </w:r>
      <w:r w:rsidR="00E70213" w:rsidRPr="00DC0D6F">
        <w:rPr>
          <w:rFonts w:hint="eastAsia"/>
          <w:sz w:val="21"/>
          <w:szCs w:val="21"/>
        </w:rPr>
        <w:t>（</w:t>
      </w:r>
      <w:r w:rsidR="00E70213" w:rsidRPr="00DC0D6F">
        <w:rPr>
          <w:rFonts w:hint="eastAsia"/>
          <w:b/>
          <w:bCs/>
          <w:sz w:val="21"/>
          <w:szCs w:val="21"/>
        </w:rPr>
        <w:t>正本1份、副本</w:t>
      </w:r>
      <w:r w:rsidR="003D29A5" w:rsidRPr="00DC0D6F">
        <w:rPr>
          <w:rFonts w:hint="eastAsia"/>
          <w:b/>
          <w:bCs/>
          <w:sz w:val="21"/>
          <w:szCs w:val="21"/>
        </w:rPr>
        <w:t>2</w:t>
      </w:r>
      <w:r w:rsidR="00E70213" w:rsidRPr="00DC0D6F">
        <w:rPr>
          <w:rFonts w:hint="eastAsia"/>
          <w:b/>
          <w:bCs/>
          <w:sz w:val="21"/>
          <w:szCs w:val="21"/>
        </w:rPr>
        <w:t>份）</w:t>
      </w:r>
      <w:r w:rsidR="00E70213" w:rsidRPr="00DC0D6F">
        <w:rPr>
          <w:rFonts w:hint="eastAsia"/>
          <w:sz w:val="21"/>
          <w:szCs w:val="21"/>
        </w:rPr>
        <w:t>，逾期送达的或不符合规定的投标文件将被拒绝接受。开标采取现场开标，</w:t>
      </w:r>
      <w:r w:rsidR="00BB291C" w:rsidRPr="00DC0D6F">
        <w:rPr>
          <w:rFonts w:hint="eastAsia"/>
          <w:sz w:val="21"/>
          <w:szCs w:val="21"/>
        </w:rPr>
        <w:t>现场述标，</w:t>
      </w:r>
      <w:r w:rsidR="00E70213" w:rsidRPr="00DC0D6F">
        <w:rPr>
          <w:rFonts w:hint="eastAsia"/>
          <w:sz w:val="21"/>
          <w:szCs w:val="21"/>
        </w:rPr>
        <w:t>地点在</w:t>
      </w:r>
      <w:r w:rsidR="008C3AF7" w:rsidRPr="00DC0D6F">
        <w:rPr>
          <w:rFonts w:hint="eastAsia"/>
          <w:sz w:val="21"/>
          <w:szCs w:val="21"/>
        </w:rPr>
        <w:t>零食很忙</w:t>
      </w:r>
      <w:r w:rsidR="00744776" w:rsidRPr="00DC0D6F">
        <w:rPr>
          <w:rFonts w:hint="eastAsia"/>
          <w:sz w:val="21"/>
          <w:szCs w:val="21"/>
        </w:rPr>
        <w:t>长沙</w:t>
      </w:r>
      <w:r w:rsidR="00085BC1" w:rsidRPr="00DC0D6F">
        <w:rPr>
          <w:rFonts w:hint="eastAsia"/>
          <w:sz w:val="21"/>
          <w:szCs w:val="21"/>
        </w:rPr>
        <w:t>仓A区</w:t>
      </w:r>
      <w:r w:rsidR="00D71F01">
        <w:rPr>
          <w:rFonts w:hint="eastAsia"/>
          <w:sz w:val="21"/>
          <w:szCs w:val="21"/>
        </w:rPr>
        <w:t>二楼</w:t>
      </w:r>
      <w:r w:rsidR="00085BC1" w:rsidRPr="00DC0D6F">
        <w:rPr>
          <w:rFonts w:hint="eastAsia"/>
          <w:sz w:val="21"/>
          <w:szCs w:val="21"/>
        </w:rPr>
        <w:t>会议室</w:t>
      </w:r>
      <w:r w:rsidR="00ED5F86">
        <w:rPr>
          <w:rFonts w:hint="eastAsia"/>
          <w:sz w:val="21"/>
          <w:szCs w:val="21"/>
        </w:rPr>
        <w:t>（3和4号门之间）</w:t>
      </w:r>
      <w:r w:rsidR="00085BC1" w:rsidRPr="00DC0D6F">
        <w:rPr>
          <w:rFonts w:hint="eastAsia"/>
          <w:sz w:val="21"/>
          <w:szCs w:val="21"/>
        </w:rPr>
        <w:t>。</w:t>
      </w:r>
    </w:p>
    <w:p w14:paraId="2C3EB58F" w14:textId="49A6C1EE" w:rsidR="00491B16" w:rsidRPr="00DC0D6F" w:rsidRDefault="00BB291C" w:rsidP="00CE2E4A">
      <w:pPr>
        <w:spacing w:line="360" w:lineRule="auto"/>
        <w:ind w:firstLine="432"/>
        <w:rPr>
          <w:rFonts w:hint="eastAsia"/>
          <w:sz w:val="21"/>
          <w:szCs w:val="21"/>
        </w:rPr>
      </w:pPr>
      <w:r w:rsidRPr="00DC0D6F">
        <w:rPr>
          <w:rFonts w:hint="eastAsia"/>
          <w:sz w:val="21"/>
          <w:szCs w:val="21"/>
        </w:rPr>
        <w:t>长沙办公室</w:t>
      </w:r>
      <w:r w:rsidR="00491B16" w:rsidRPr="00DC0D6F">
        <w:rPr>
          <w:rFonts w:hint="eastAsia"/>
          <w:sz w:val="21"/>
          <w:szCs w:val="21"/>
        </w:rPr>
        <w:t>：</w:t>
      </w:r>
      <w:r w:rsidR="00744776" w:rsidRPr="00DC0D6F">
        <w:rPr>
          <w:rFonts w:hint="eastAsia"/>
          <w:sz w:val="21"/>
          <w:szCs w:val="21"/>
        </w:rPr>
        <w:t>长沙市雨花区普洛斯长沙雨花</w:t>
      </w:r>
      <w:proofErr w:type="gramStart"/>
      <w:r w:rsidR="00744776" w:rsidRPr="00DC0D6F">
        <w:rPr>
          <w:rFonts w:hint="eastAsia"/>
          <w:sz w:val="21"/>
          <w:szCs w:val="21"/>
        </w:rPr>
        <w:t>物流园</w:t>
      </w:r>
      <w:proofErr w:type="gramEnd"/>
      <w:r w:rsidR="001853F8" w:rsidRPr="00DC0D6F">
        <w:rPr>
          <w:rFonts w:hint="eastAsia"/>
          <w:sz w:val="21"/>
          <w:szCs w:val="21"/>
        </w:rPr>
        <w:t>E区</w:t>
      </w:r>
      <w:proofErr w:type="gramStart"/>
      <w:r w:rsidR="001853F8" w:rsidRPr="00DC0D6F">
        <w:rPr>
          <w:rFonts w:hint="eastAsia"/>
          <w:sz w:val="21"/>
          <w:szCs w:val="21"/>
        </w:rPr>
        <w:t>二楼冷链</w:t>
      </w:r>
      <w:proofErr w:type="gramEnd"/>
      <w:r w:rsidR="001853F8" w:rsidRPr="00DC0D6F">
        <w:rPr>
          <w:rFonts w:hint="eastAsia"/>
          <w:sz w:val="21"/>
          <w:szCs w:val="21"/>
        </w:rPr>
        <w:t>办公室</w:t>
      </w:r>
      <w:r w:rsidR="00491B16" w:rsidRPr="00DC0D6F">
        <w:rPr>
          <w:rFonts w:hint="eastAsia"/>
          <w:sz w:val="21"/>
          <w:szCs w:val="21"/>
        </w:rPr>
        <w:t>，</w:t>
      </w:r>
      <w:r w:rsidR="001853F8" w:rsidRPr="00DC0D6F">
        <w:rPr>
          <w:rFonts w:hint="eastAsia"/>
          <w:sz w:val="21"/>
          <w:szCs w:val="21"/>
        </w:rPr>
        <w:t>何帅，18658267205</w:t>
      </w:r>
      <w:r w:rsidR="00491B16" w:rsidRPr="00DC0D6F">
        <w:rPr>
          <w:rFonts w:hint="eastAsia"/>
          <w:sz w:val="21"/>
          <w:szCs w:val="21"/>
        </w:rPr>
        <w:t>。</w:t>
      </w:r>
    </w:p>
    <w:p w14:paraId="2A1BB4B7" w14:textId="607C61CD" w:rsidR="000D3373" w:rsidRPr="00DC0D6F" w:rsidRDefault="000D3373" w:rsidP="00CE2E4A">
      <w:pPr>
        <w:pStyle w:val="aa"/>
        <w:numPr>
          <w:ilvl w:val="0"/>
          <w:numId w:val="24"/>
        </w:numPr>
        <w:spacing w:after="0" w:line="360" w:lineRule="auto"/>
        <w:ind w:firstLineChars="0"/>
        <w:rPr>
          <w:rFonts w:ascii="宋体" w:eastAsia="宋体" w:hAnsi="宋体" w:hint="eastAsia"/>
          <w:b/>
          <w:bCs/>
          <w:sz w:val="21"/>
          <w:szCs w:val="21"/>
        </w:rPr>
      </w:pPr>
      <w:r w:rsidRPr="00DC0D6F">
        <w:rPr>
          <w:rFonts w:ascii="宋体" w:eastAsia="宋体" w:hAnsi="宋体" w:hint="eastAsia"/>
          <w:b/>
          <w:bCs/>
          <w:sz w:val="21"/>
          <w:szCs w:val="21"/>
        </w:rPr>
        <w:t>其他说明：</w:t>
      </w:r>
    </w:p>
    <w:p w14:paraId="21C3B131" w14:textId="3E1132E4" w:rsidR="00CE2E4A" w:rsidRDefault="00FF3B01" w:rsidP="002A7542">
      <w:pPr>
        <w:spacing w:line="360" w:lineRule="auto"/>
        <w:ind w:firstLineChars="200" w:firstLine="420"/>
        <w:rPr>
          <w:rFonts w:hint="eastAsia"/>
          <w:sz w:val="21"/>
          <w:szCs w:val="21"/>
        </w:rPr>
      </w:pPr>
      <w:r w:rsidRPr="002A7542">
        <w:rPr>
          <w:rFonts w:hint="eastAsia"/>
          <w:sz w:val="21"/>
          <w:szCs w:val="21"/>
          <w:highlight w:val="yellow"/>
        </w:rPr>
        <w:t>（1）</w:t>
      </w:r>
      <w:r w:rsidR="002A7542" w:rsidRPr="002A7542">
        <w:rPr>
          <w:rFonts w:hint="eastAsia"/>
          <w:sz w:val="21"/>
          <w:szCs w:val="21"/>
          <w:highlight w:val="yellow"/>
        </w:rPr>
        <w:t>无</w:t>
      </w:r>
    </w:p>
    <w:p w14:paraId="7C43E94C" w14:textId="4947C0F8" w:rsidR="00FF3B01" w:rsidRPr="00FF3B01" w:rsidRDefault="00FF3B01" w:rsidP="00CE2E4A">
      <w:pPr>
        <w:spacing w:line="360" w:lineRule="auto"/>
        <w:ind w:firstLine="420"/>
        <w:rPr>
          <w:rFonts w:hint="eastAsia"/>
          <w:b/>
          <w:bCs/>
          <w:sz w:val="28"/>
          <w:szCs w:val="28"/>
        </w:rPr>
      </w:pPr>
      <w:r w:rsidRPr="00A042E6">
        <w:rPr>
          <w:rFonts w:hint="eastAsia"/>
          <w:b/>
          <w:bCs/>
          <w:sz w:val="28"/>
          <w:szCs w:val="28"/>
        </w:rPr>
        <w:t>第</w:t>
      </w:r>
      <w:r>
        <w:rPr>
          <w:rFonts w:hint="eastAsia"/>
          <w:b/>
          <w:bCs/>
          <w:sz w:val="28"/>
          <w:szCs w:val="28"/>
        </w:rPr>
        <w:t>二</w:t>
      </w:r>
      <w:r w:rsidRPr="00A042E6">
        <w:rPr>
          <w:rFonts w:hint="eastAsia"/>
          <w:b/>
          <w:bCs/>
          <w:sz w:val="28"/>
          <w:szCs w:val="28"/>
        </w:rPr>
        <w:t xml:space="preserve">部分 </w:t>
      </w:r>
      <w:r>
        <w:rPr>
          <w:rFonts w:hint="eastAsia"/>
          <w:b/>
          <w:bCs/>
          <w:sz w:val="28"/>
          <w:szCs w:val="28"/>
        </w:rPr>
        <w:t>投标人须知</w:t>
      </w:r>
    </w:p>
    <w:p w14:paraId="46F9FDDA" w14:textId="2FE8F6E3" w:rsidR="00D567F4" w:rsidRPr="00FF3B01" w:rsidRDefault="00FF3B01" w:rsidP="00CE2E4A">
      <w:pPr>
        <w:pStyle w:val="aa"/>
        <w:numPr>
          <w:ilvl w:val="0"/>
          <w:numId w:val="25"/>
        </w:numPr>
        <w:spacing w:after="0" w:line="360" w:lineRule="auto"/>
        <w:ind w:firstLineChars="0"/>
        <w:rPr>
          <w:rFonts w:ascii="宋体" w:eastAsia="宋体" w:hAnsi="宋体" w:hint="eastAsia"/>
          <w:sz w:val="21"/>
          <w:szCs w:val="21"/>
        </w:rPr>
      </w:pPr>
      <w:r>
        <w:rPr>
          <w:rFonts w:ascii="宋体" w:eastAsia="宋体" w:hAnsi="宋体" w:hint="eastAsia"/>
          <w:b/>
          <w:bCs/>
          <w:sz w:val="21"/>
          <w:szCs w:val="21"/>
        </w:rPr>
        <w:t>投标文件组成：</w:t>
      </w:r>
    </w:p>
    <w:p w14:paraId="3C5CFA3E" w14:textId="69188411" w:rsidR="0055168F" w:rsidRPr="0055168F" w:rsidRDefault="0055168F" w:rsidP="00CE2E4A">
      <w:pPr>
        <w:spacing w:line="360" w:lineRule="auto"/>
        <w:ind w:firstLine="420"/>
        <w:rPr>
          <w:rFonts w:hint="eastAsia"/>
          <w:sz w:val="21"/>
          <w:szCs w:val="21"/>
        </w:rPr>
      </w:pPr>
      <w:r>
        <w:rPr>
          <w:rFonts w:hint="eastAsia"/>
          <w:sz w:val="21"/>
          <w:szCs w:val="21"/>
        </w:rPr>
        <w:t>（1）</w:t>
      </w:r>
      <w:r w:rsidRPr="0055168F">
        <w:rPr>
          <w:rFonts w:hint="eastAsia"/>
          <w:sz w:val="21"/>
          <w:szCs w:val="21"/>
        </w:rPr>
        <w:t>投标函</w:t>
      </w:r>
    </w:p>
    <w:p w14:paraId="55F8F337" w14:textId="77777777" w:rsidR="0055168F" w:rsidRPr="0055168F" w:rsidRDefault="0055168F" w:rsidP="00CE2E4A">
      <w:pPr>
        <w:spacing w:line="360" w:lineRule="auto"/>
        <w:ind w:firstLine="420"/>
        <w:rPr>
          <w:rFonts w:hint="eastAsia"/>
          <w:sz w:val="21"/>
          <w:szCs w:val="21"/>
        </w:rPr>
      </w:pPr>
      <w:r w:rsidRPr="0055168F">
        <w:rPr>
          <w:rFonts w:hint="eastAsia"/>
          <w:sz w:val="21"/>
          <w:szCs w:val="21"/>
        </w:rPr>
        <w:lastRenderedPageBreak/>
        <w:t>包括投标人基本信息、投标项目名称、投标总价、投标有效期、开标时间及地点、联系人信息等。</w:t>
      </w:r>
    </w:p>
    <w:p w14:paraId="4A9764E3" w14:textId="625540E8" w:rsidR="0055168F" w:rsidRPr="0055168F" w:rsidRDefault="0055168F" w:rsidP="00CE2E4A">
      <w:pPr>
        <w:spacing w:line="360" w:lineRule="auto"/>
        <w:ind w:firstLine="420"/>
        <w:rPr>
          <w:rFonts w:hint="eastAsia"/>
          <w:sz w:val="21"/>
          <w:szCs w:val="21"/>
        </w:rPr>
      </w:pPr>
      <w:r>
        <w:rPr>
          <w:rFonts w:hint="eastAsia"/>
          <w:sz w:val="21"/>
          <w:szCs w:val="21"/>
        </w:rPr>
        <w:t>（2）</w:t>
      </w:r>
      <w:r w:rsidRPr="0055168F">
        <w:rPr>
          <w:rFonts w:hint="eastAsia"/>
          <w:sz w:val="21"/>
          <w:szCs w:val="21"/>
        </w:rPr>
        <w:t>报价单</w:t>
      </w:r>
    </w:p>
    <w:p w14:paraId="2D06457D" w14:textId="083871F2" w:rsidR="0055168F" w:rsidRPr="0055168F" w:rsidRDefault="0055168F" w:rsidP="00CE2E4A">
      <w:pPr>
        <w:spacing w:line="360" w:lineRule="auto"/>
        <w:ind w:firstLine="420"/>
        <w:rPr>
          <w:rFonts w:hint="eastAsia"/>
          <w:sz w:val="21"/>
          <w:szCs w:val="21"/>
        </w:rPr>
      </w:pPr>
      <w:r w:rsidRPr="0055168F">
        <w:rPr>
          <w:rFonts w:hint="eastAsia"/>
          <w:sz w:val="21"/>
          <w:szCs w:val="21"/>
        </w:rPr>
        <w:t>详细列项：清晰列出项目各部分的具体费用，包括但不限于含人工、设备、管理费等。</w:t>
      </w:r>
    </w:p>
    <w:p w14:paraId="64A48AE6" w14:textId="38A97D0C" w:rsidR="0055168F" w:rsidRPr="0055168F" w:rsidRDefault="0055168F" w:rsidP="00CE2E4A">
      <w:pPr>
        <w:spacing w:line="360" w:lineRule="auto"/>
        <w:ind w:firstLine="420"/>
        <w:rPr>
          <w:rFonts w:hint="eastAsia"/>
          <w:sz w:val="21"/>
          <w:szCs w:val="21"/>
        </w:rPr>
      </w:pPr>
      <w:r>
        <w:rPr>
          <w:rFonts w:hint="eastAsia"/>
          <w:sz w:val="21"/>
          <w:szCs w:val="21"/>
        </w:rPr>
        <w:t>（3）</w:t>
      </w:r>
      <w:r w:rsidRPr="0055168F">
        <w:rPr>
          <w:rFonts w:hint="eastAsia"/>
          <w:sz w:val="21"/>
          <w:szCs w:val="21"/>
        </w:rPr>
        <w:t>法人代表授权书</w:t>
      </w:r>
    </w:p>
    <w:p w14:paraId="17718621" w14:textId="77777777" w:rsidR="0055168F" w:rsidRPr="0055168F" w:rsidRDefault="0055168F" w:rsidP="00CE2E4A">
      <w:pPr>
        <w:spacing w:line="360" w:lineRule="auto"/>
        <w:ind w:firstLine="420"/>
        <w:rPr>
          <w:rFonts w:hint="eastAsia"/>
          <w:sz w:val="21"/>
          <w:szCs w:val="21"/>
        </w:rPr>
      </w:pPr>
      <w:r w:rsidRPr="0055168F">
        <w:rPr>
          <w:rFonts w:hint="eastAsia"/>
          <w:sz w:val="21"/>
          <w:szCs w:val="21"/>
        </w:rPr>
        <w:t>包括法人代表信息、被授权人信息、授权范围、授权期限等。</w:t>
      </w:r>
    </w:p>
    <w:p w14:paraId="79335B07" w14:textId="4A3A380F" w:rsidR="0055168F" w:rsidRPr="0055168F" w:rsidRDefault="0055168F" w:rsidP="00CE2E4A">
      <w:pPr>
        <w:spacing w:line="360" w:lineRule="auto"/>
        <w:ind w:firstLine="420"/>
        <w:rPr>
          <w:rFonts w:hint="eastAsia"/>
          <w:sz w:val="21"/>
          <w:szCs w:val="21"/>
        </w:rPr>
      </w:pPr>
      <w:r>
        <w:rPr>
          <w:rFonts w:hint="eastAsia"/>
          <w:sz w:val="21"/>
          <w:szCs w:val="21"/>
        </w:rPr>
        <w:t>（4）</w:t>
      </w:r>
      <w:r w:rsidRPr="0055168F">
        <w:rPr>
          <w:rFonts w:hint="eastAsia"/>
          <w:sz w:val="21"/>
          <w:szCs w:val="21"/>
        </w:rPr>
        <w:t>公司资质信息</w:t>
      </w:r>
    </w:p>
    <w:p w14:paraId="423820D7" w14:textId="0FB35E91" w:rsidR="0055168F" w:rsidRPr="0055168F" w:rsidRDefault="0055168F" w:rsidP="00CE2E4A">
      <w:pPr>
        <w:spacing w:line="360" w:lineRule="auto"/>
        <w:ind w:firstLine="420"/>
        <w:rPr>
          <w:rFonts w:hint="eastAsia"/>
          <w:sz w:val="21"/>
          <w:szCs w:val="21"/>
        </w:rPr>
      </w:pPr>
      <w:r w:rsidRPr="0055168F">
        <w:rPr>
          <w:rFonts w:hint="eastAsia"/>
          <w:sz w:val="21"/>
          <w:szCs w:val="21"/>
        </w:rPr>
        <w:t>营业执照、行业资质证书、税务登记证</w:t>
      </w:r>
      <w:r w:rsidR="00491B16">
        <w:rPr>
          <w:rFonts w:hint="eastAsia"/>
          <w:sz w:val="21"/>
          <w:szCs w:val="21"/>
        </w:rPr>
        <w:t>、</w:t>
      </w:r>
      <w:proofErr w:type="gramStart"/>
      <w:r w:rsidR="00491B16" w:rsidRPr="00491B16">
        <w:rPr>
          <w:rFonts w:hint="eastAsia"/>
          <w:b/>
          <w:bCs/>
          <w:sz w:val="21"/>
          <w:szCs w:val="21"/>
        </w:rPr>
        <w:t>财报</w:t>
      </w:r>
      <w:r w:rsidRPr="0055168F">
        <w:rPr>
          <w:rFonts w:hint="eastAsia"/>
          <w:sz w:val="21"/>
          <w:szCs w:val="21"/>
        </w:rPr>
        <w:t>等</w:t>
      </w:r>
      <w:proofErr w:type="gramEnd"/>
      <w:r w:rsidRPr="0055168F">
        <w:rPr>
          <w:rFonts w:hint="eastAsia"/>
          <w:sz w:val="21"/>
          <w:szCs w:val="21"/>
        </w:rPr>
        <w:t>。</w:t>
      </w:r>
    </w:p>
    <w:p w14:paraId="7E50B756" w14:textId="07C18A2E" w:rsidR="0055168F" w:rsidRPr="0055168F" w:rsidRDefault="0055168F" w:rsidP="00CE2E4A">
      <w:pPr>
        <w:spacing w:line="360" w:lineRule="auto"/>
        <w:ind w:firstLine="420"/>
        <w:rPr>
          <w:rFonts w:hint="eastAsia"/>
          <w:sz w:val="21"/>
          <w:szCs w:val="21"/>
        </w:rPr>
      </w:pPr>
      <w:r>
        <w:rPr>
          <w:rFonts w:hint="eastAsia"/>
          <w:sz w:val="21"/>
          <w:szCs w:val="21"/>
        </w:rPr>
        <w:t>（5）</w:t>
      </w:r>
      <w:r w:rsidRPr="0055168F">
        <w:rPr>
          <w:rFonts w:hint="eastAsia"/>
          <w:sz w:val="21"/>
          <w:szCs w:val="21"/>
        </w:rPr>
        <w:t>近年业绩案例</w:t>
      </w:r>
    </w:p>
    <w:p w14:paraId="79965945" w14:textId="77777777" w:rsidR="0055168F" w:rsidRPr="0055168F" w:rsidRDefault="0055168F" w:rsidP="00CE2E4A">
      <w:pPr>
        <w:spacing w:line="360" w:lineRule="auto"/>
        <w:ind w:firstLine="420"/>
        <w:rPr>
          <w:rFonts w:hint="eastAsia"/>
          <w:sz w:val="21"/>
          <w:szCs w:val="21"/>
        </w:rPr>
      </w:pPr>
      <w:r w:rsidRPr="0055168F">
        <w:rPr>
          <w:rFonts w:hint="eastAsia"/>
          <w:sz w:val="21"/>
          <w:szCs w:val="21"/>
        </w:rPr>
        <w:t>针对重点案例，详细分析项目执行情况、解决方案、成果及影响。</w:t>
      </w:r>
    </w:p>
    <w:p w14:paraId="17EBB629" w14:textId="6421B053" w:rsidR="0055168F" w:rsidRPr="0055168F" w:rsidRDefault="0055168F" w:rsidP="00CE2E4A">
      <w:pPr>
        <w:spacing w:line="360" w:lineRule="auto"/>
        <w:ind w:firstLine="420"/>
        <w:rPr>
          <w:rFonts w:hint="eastAsia"/>
          <w:sz w:val="21"/>
          <w:szCs w:val="21"/>
        </w:rPr>
      </w:pPr>
      <w:r>
        <w:rPr>
          <w:rFonts w:hint="eastAsia"/>
          <w:sz w:val="21"/>
          <w:szCs w:val="21"/>
        </w:rPr>
        <w:t>（6）</w:t>
      </w:r>
      <w:r w:rsidRPr="0055168F">
        <w:rPr>
          <w:rFonts w:hint="eastAsia"/>
          <w:sz w:val="21"/>
          <w:szCs w:val="21"/>
        </w:rPr>
        <w:t>技术规格响应</w:t>
      </w:r>
    </w:p>
    <w:p w14:paraId="48B813BE" w14:textId="33309B9D" w:rsidR="0055168F" w:rsidRPr="0055168F" w:rsidRDefault="0055168F" w:rsidP="00CE2E4A">
      <w:pPr>
        <w:spacing w:line="360" w:lineRule="auto"/>
        <w:ind w:firstLine="420"/>
        <w:rPr>
          <w:rFonts w:hint="eastAsia"/>
          <w:sz w:val="21"/>
          <w:szCs w:val="21"/>
        </w:rPr>
      </w:pPr>
      <w:r w:rsidRPr="0055168F">
        <w:rPr>
          <w:rFonts w:hint="eastAsia"/>
          <w:sz w:val="21"/>
          <w:szCs w:val="21"/>
        </w:rPr>
        <w:t>将投标产品</w:t>
      </w:r>
      <w:r>
        <w:rPr>
          <w:rFonts w:hint="eastAsia"/>
          <w:sz w:val="21"/>
          <w:szCs w:val="21"/>
        </w:rPr>
        <w:t>/服务</w:t>
      </w:r>
      <w:r w:rsidRPr="0055168F">
        <w:rPr>
          <w:rFonts w:hint="eastAsia"/>
          <w:sz w:val="21"/>
          <w:szCs w:val="21"/>
        </w:rPr>
        <w:t>的技术规格与招标文件要求逐一对比，突出符合及优于要求的部分。介绍投标方案的技术创新点、优势及适用性。</w:t>
      </w:r>
    </w:p>
    <w:p w14:paraId="58DA397D" w14:textId="7FFFAB76" w:rsidR="0055168F" w:rsidRPr="0055168F" w:rsidRDefault="0055168F" w:rsidP="00CE2E4A">
      <w:pPr>
        <w:spacing w:line="360" w:lineRule="auto"/>
        <w:ind w:firstLine="420"/>
        <w:rPr>
          <w:rFonts w:hint="eastAsia"/>
          <w:sz w:val="21"/>
          <w:szCs w:val="21"/>
        </w:rPr>
      </w:pPr>
      <w:r>
        <w:rPr>
          <w:rFonts w:hint="eastAsia"/>
          <w:sz w:val="21"/>
          <w:szCs w:val="21"/>
        </w:rPr>
        <w:t>（7）</w:t>
      </w:r>
      <w:r w:rsidR="001F2D3A">
        <w:rPr>
          <w:rFonts w:hint="eastAsia"/>
          <w:sz w:val="21"/>
          <w:szCs w:val="21"/>
        </w:rPr>
        <w:t>投标诚信承诺书</w:t>
      </w:r>
    </w:p>
    <w:p w14:paraId="58A78448" w14:textId="19764F15" w:rsidR="00E70213" w:rsidRDefault="00E70213" w:rsidP="00CE2E4A">
      <w:pPr>
        <w:pStyle w:val="aa"/>
        <w:numPr>
          <w:ilvl w:val="0"/>
          <w:numId w:val="25"/>
        </w:numPr>
        <w:spacing w:after="0" w:line="360" w:lineRule="auto"/>
        <w:ind w:firstLineChars="0"/>
        <w:rPr>
          <w:rFonts w:ascii="宋体" w:eastAsia="宋体" w:hAnsi="宋体" w:hint="eastAsia"/>
          <w:b/>
          <w:bCs/>
          <w:sz w:val="21"/>
          <w:szCs w:val="21"/>
        </w:rPr>
      </w:pPr>
      <w:r w:rsidRPr="00E70213">
        <w:rPr>
          <w:rFonts w:ascii="宋体" w:eastAsia="宋体" w:hAnsi="宋体" w:hint="eastAsia"/>
          <w:b/>
          <w:bCs/>
          <w:sz w:val="21"/>
          <w:szCs w:val="21"/>
        </w:rPr>
        <w:t>投标文件格式：</w:t>
      </w:r>
    </w:p>
    <w:p w14:paraId="1425581E" w14:textId="674FAA81" w:rsidR="00E70213" w:rsidRPr="004A7018" w:rsidRDefault="004A7018" w:rsidP="00CE2E4A">
      <w:pPr>
        <w:spacing w:line="360" w:lineRule="auto"/>
        <w:rPr>
          <w:rFonts w:hint="eastAsia"/>
          <w:sz w:val="21"/>
          <w:szCs w:val="21"/>
        </w:rPr>
      </w:pPr>
      <w:r w:rsidRPr="004A7018">
        <w:rPr>
          <w:rFonts w:hint="eastAsia"/>
          <w:sz w:val="21"/>
          <w:szCs w:val="21"/>
        </w:rPr>
        <w:t xml:space="preserve">  </w:t>
      </w:r>
      <w:r>
        <w:rPr>
          <w:rFonts w:hint="eastAsia"/>
          <w:sz w:val="21"/>
          <w:szCs w:val="21"/>
        </w:rPr>
        <w:t xml:space="preserve">  （1）</w:t>
      </w:r>
      <w:r w:rsidRPr="004A7018">
        <w:rPr>
          <w:rFonts w:hint="eastAsia"/>
          <w:sz w:val="21"/>
          <w:szCs w:val="21"/>
        </w:rPr>
        <w:t>投标</w:t>
      </w:r>
      <w:proofErr w:type="gramStart"/>
      <w:r w:rsidRPr="004A7018">
        <w:rPr>
          <w:rFonts w:hint="eastAsia"/>
          <w:sz w:val="21"/>
          <w:szCs w:val="21"/>
        </w:rPr>
        <w:t>标</w:t>
      </w:r>
      <w:proofErr w:type="gramEnd"/>
      <w:r w:rsidRPr="004A7018">
        <w:rPr>
          <w:rFonts w:hint="eastAsia"/>
          <w:sz w:val="21"/>
          <w:szCs w:val="21"/>
        </w:rPr>
        <w:t>文件不能活页装订，如活页装订</w:t>
      </w:r>
      <w:proofErr w:type="gramStart"/>
      <w:r w:rsidRPr="004A7018">
        <w:rPr>
          <w:rFonts w:hint="eastAsia"/>
          <w:sz w:val="21"/>
          <w:szCs w:val="21"/>
        </w:rPr>
        <w:t>按废标处理</w:t>
      </w:r>
      <w:proofErr w:type="gramEnd"/>
      <w:r w:rsidRPr="004A7018">
        <w:rPr>
          <w:rFonts w:hint="eastAsia"/>
          <w:sz w:val="21"/>
          <w:szCs w:val="21"/>
        </w:rPr>
        <w:t>。</w:t>
      </w:r>
    </w:p>
    <w:p w14:paraId="45D0C784" w14:textId="19290F62" w:rsidR="004A7018" w:rsidRDefault="004A7018" w:rsidP="00CE2E4A">
      <w:pPr>
        <w:spacing w:line="360" w:lineRule="auto"/>
        <w:ind w:firstLine="432"/>
        <w:rPr>
          <w:rFonts w:hint="eastAsia"/>
          <w:sz w:val="21"/>
          <w:szCs w:val="21"/>
        </w:rPr>
      </w:pPr>
      <w:r w:rsidRPr="004A7018">
        <w:rPr>
          <w:rFonts w:hint="eastAsia"/>
          <w:sz w:val="21"/>
          <w:szCs w:val="21"/>
        </w:rPr>
        <w:t>（2）投标人应准备一份投标文件正本和招标文件规定数目的副本，每套投标文件须清楚地标明“正本”或“副本”。若副本和正本不符，以正本为准</w:t>
      </w:r>
      <w:r>
        <w:rPr>
          <w:rFonts w:hint="eastAsia"/>
          <w:sz w:val="21"/>
          <w:szCs w:val="21"/>
        </w:rPr>
        <w:t>。</w:t>
      </w:r>
    </w:p>
    <w:p w14:paraId="06F5A78A" w14:textId="2B85B59F" w:rsidR="004A7018" w:rsidRDefault="004A7018" w:rsidP="00CE2E4A">
      <w:pPr>
        <w:spacing w:line="360" w:lineRule="auto"/>
        <w:ind w:firstLine="432"/>
        <w:rPr>
          <w:rFonts w:hint="eastAsia"/>
          <w:sz w:val="21"/>
          <w:szCs w:val="21"/>
        </w:rPr>
      </w:pPr>
      <w:r>
        <w:rPr>
          <w:rFonts w:hint="eastAsia"/>
          <w:sz w:val="21"/>
          <w:szCs w:val="21"/>
        </w:rPr>
        <w:t>（3）</w:t>
      </w:r>
      <w:r w:rsidRPr="004A7018">
        <w:rPr>
          <w:rFonts w:hint="eastAsia"/>
          <w:sz w:val="21"/>
          <w:szCs w:val="21"/>
        </w:rPr>
        <w:t>投标文件的正本必须用不褪色墨水书写或打印，并由法定代表人或经法定代表人正式授权的投标代表在投标文件上签字。副本可采用正本的复印件。</w:t>
      </w:r>
      <w:r w:rsidRPr="00491B16">
        <w:rPr>
          <w:rFonts w:hint="eastAsia"/>
          <w:b/>
          <w:bCs/>
          <w:sz w:val="21"/>
          <w:szCs w:val="21"/>
        </w:rPr>
        <w:t>投标文件必须胶装</w:t>
      </w:r>
      <w:r>
        <w:rPr>
          <w:rFonts w:hint="eastAsia"/>
          <w:sz w:val="21"/>
          <w:szCs w:val="21"/>
        </w:rPr>
        <w:t>。</w:t>
      </w:r>
    </w:p>
    <w:p w14:paraId="561FE2DC" w14:textId="351FFFED" w:rsidR="004A7018" w:rsidRDefault="004A7018" w:rsidP="00CE2E4A">
      <w:pPr>
        <w:spacing w:line="360" w:lineRule="auto"/>
        <w:ind w:firstLine="432"/>
        <w:rPr>
          <w:rFonts w:hint="eastAsia"/>
          <w:sz w:val="21"/>
          <w:szCs w:val="21"/>
        </w:rPr>
      </w:pPr>
      <w:r>
        <w:rPr>
          <w:rFonts w:hint="eastAsia"/>
          <w:sz w:val="21"/>
          <w:szCs w:val="21"/>
        </w:rPr>
        <w:t>（4）</w:t>
      </w:r>
      <w:r w:rsidRPr="004A7018">
        <w:rPr>
          <w:rFonts w:hint="eastAsia"/>
          <w:sz w:val="21"/>
          <w:szCs w:val="21"/>
        </w:rPr>
        <w:t>投标文件不得涂改和增删，如有修改，必须由法定代表人或法定代表人授权代表签字并加盖公章。</w:t>
      </w:r>
    </w:p>
    <w:p w14:paraId="794B4E7D" w14:textId="3A14201F" w:rsidR="003D29A5" w:rsidRDefault="004A7018" w:rsidP="003D29A5">
      <w:pPr>
        <w:spacing w:line="360" w:lineRule="auto"/>
        <w:ind w:firstLine="432"/>
        <w:rPr>
          <w:rFonts w:hint="eastAsia"/>
          <w:sz w:val="21"/>
          <w:szCs w:val="21"/>
        </w:rPr>
      </w:pPr>
      <w:r>
        <w:rPr>
          <w:rFonts w:hint="eastAsia"/>
          <w:sz w:val="21"/>
          <w:szCs w:val="21"/>
        </w:rPr>
        <w:t>（5）</w:t>
      </w:r>
      <w:r w:rsidRPr="004A7018">
        <w:rPr>
          <w:rFonts w:hint="eastAsia"/>
          <w:sz w:val="21"/>
          <w:szCs w:val="21"/>
        </w:rPr>
        <w:t>投标人应将投标文件正本一份单独密封（投标文件</w:t>
      </w:r>
      <w:proofErr w:type="gramStart"/>
      <w:r w:rsidRPr="004A7018">
        <w:rPr>
          <w:rFonts w:hint="eastAsia"/>
          <w:sz w:val="21"/>
          <w:szCs w:val="21"/>
        </w:rPr>
        <w:t>须按包单独</w:t>
      </w:r>
      <w:proofErr w:type="gramEnd"/>
      <w:r w:rsidRPr="004A7018">
        <w:rPr>
          <w:rFonts w:hint="eastAsia"/>
          <w:sz w:val="21"/>
          <w:szCs w:val="21"/>
        </w:rPr>
        <w:t>密封），所规定数量的副本应另外单独密封。封口处应有投标代表的签字及投标人公章。封皮上注明项目编号、招标项目名称、投标人名称、地址、邮政编码、电话、联系人，并注明“开标时启封”字样，未完好密封的投标文件将被拒收。</w:t>
      </w:r>
    </w:p>
    <w:p w14:paraId="5453DD65" w14:textId="2C5312E5" w:rsidR="004A7018" w:rsidRDefault="004A7018" w:rsidP="00CE2E4A">
      <w:pPr>
        <w:spacing w:line="360" w:lineRule="auto"/>
        <w:ind w:firstLine="432"/>
        <w:rPr>
          <w:rFonts w:hint="eastAsia"/>
          <w:sz w:val="21"/>
          <w:szCs w:val="21"/>
        </w:rPr>
      </w:pPr>
      <w:r>
        <w:rPr>
          <w:rFonts w:hint="eastAsia"/>
          <w:sz w:val="21"/>
          <w:szCs w:val="21"/>
        </w:rPr>
        <w:t>（6）</w:t>
      </w:r>
      <w:r w:rsidRPr="004A7018">
        <w:rPr>
          <w:rFonts w:hint="eastAsia"/>
          <w:sz w:val="21"/>
          <w:szCs w:val="21"/>
        </w:rPr>
        <w:t>在投标截止时间前，投标人可以书面形式提出补充、修改或撤回其投标</w:t>
      </w:r>
      <w:r>
        <w:rPr>
          <w:rFonts w:hint="eastAsia"/>
          <w:sz w:val="21"/>
          <w:szCs w:val="21"/>
        </w:rPr>
        <w:t>。</w:t>
      </w:r>
    </w:p>
    <w:p w14:paraId="09AE75BF" w14:textId="2F86A41F" w:rsidR="004A7018" w:rsidRDefault="004A7018" w:rsidP="00CE2E4A">
      <w:pPr>
        <w:spacing w:line="360" w:lineRule="auto"/>
        <w:ind w:firstLine="432"/>
        <w:rPr>
          <w:rFonts w:hint="eastAsia"/>
          <w:sz w:val="21"/>
          <w:szCs w:val="21"/>
        </w:rPr>
      </w:pPr>
      <w:r>
        <w:rPr>
          <w:rFonts w:hint="eastAsia"/>
          <w:sz w:val="21"/>
          <w:szCs w:val="21"/>
        </w:rPr>
        <w:t>（7）</w:t>
      </w:r>
      <w:r w:rsidRPr="004A7018">
        <w:rPr>
          <w:rFonts w:hint="eastAsia"/>
          <w:sz w:val="21"/>
          <w:szCs w:val="21"/>
        </w:rPr>
        <w:t>投标文件必须在投标截止时间前送达投标地点。在投标截止时间以后送达的投标文件，本公司拒绝接收。</w:t>
      </w:r>
    </w:p>
    <w:p w14:paraId="6A0ED5BD" w14:textId="77777777" w:rsidR="00F0607E" w:rsidRDefault="001473A8" w:rsidP="00CE2E4A">
      <w:pPr>
        <w:pStyle w:val="aa"/>
        <w:numPr>
          <w:ilvl w:val="0"/>
          <w:numId w:val="25"/>
        </w:numPr>
        <w:spacing w:after="0" w:line="360" w:lineRule="auto"/>
        <w:ind w:firstLineChars="0"/>
        <w:rPr>
          <w:rFonts w:ascii="宋体" w:eastAsia="宋体" w:hAnsi="宋体" w:hint="eastAsia"/>
          <w:b/>
          <w:bCs/>
          <w:sz w:val="21"/>
          <w:szCs w:val="21"/>
        </w:rPr>
      </w:pPr>
      <w:r w:rsidRPr="001473A8">
        <w:rPr>
          <w:rFonts w:ascii="宋体" w:eastAsia="宋体" w:hAnsi="宋体" w:hint="eastAsia"/>
          <w:b/>
          <w:bCs/>
          <w:sz w:val="21"/>
          <w:szCs w:val="21"/>
        </w:rPr>
        <w:t>评标办法</w:t>
      </w:r>
      <w:r>
        <w:rPr>
          <w:rFonts w:ascii="宋体" w:eastAsia="宋体" w:hAnsi="宋体" w:hint="eastAsia"/>
          <w:b/>
          <w:bCs/>
          <w:sz w:val="21"/>
          <w:szCs w:val="21"/>
        </w:rPr>
        <w:t>：</w:t>
      </w:r>
    </w:p>
    <w:p w14:paraId="72178E40" w14:textId="34DA2381" w:rsidR="00F64A5F" w:rsidRPr="00F0607E" w:rsidRDefault="0030443E" w:rsidP="00CE2E4A">
      <w:pPr>
        <w:spacing w:line="360" w:lineRule="auto"/>
        <w:ind w:left="425"/>
        <w:rPr>
          <w:rFonts w:hint="eastAsia"/>
          <w:b/>
          <w:bCs/>
          <w:sz w:val="21"/>
          <w:szCs w:val="21"/>
        </w:rPr>
      </w:pPr>
      <w:r w:rsidRPr="00F0607E">
        <w:rPr>
          <w:rFonts w:hint="eastAsia"/>
          <w:sz w:val="21"/>
          <w:szCs w:val="21"/>
        </w:rPr>
        <w:lastRenderedPageBreak/>
        <w:t>（1）</w:t>
      </w:r>
      <w:r w:rsidR="0055168F" w:rsidRPr="00F0607E">
        <w:rPr>
          <w:rFonts w:hint="eastAsia"/>
          <w:sz w:val="21"/>
          <w:szCs w:val="21"/>
        </w:rPr>
        <w:t>综合评分法</w:t>
      </w:r>
      <w:r w:rsidRPr="00F0607E">
        <w:rPr>
          <w:rFonts w:hint="eastAsia"/>
          <w:sz w:val="21"/>
          <w:szCs w:val="21"/>
        </w:rPr>
        <w:t>。</w:t>
      </w:r>
    </w:p>
    <w:p w14:paraId="63FA86BD" w14:textId="479FB5D6" w:rsidR="0030443E" w:rsidRDefault="0030443E" w:rsidP="00CE2E4A">
      <w:pPr>
        <w:spacing w:line="360" w:lineRule="auto"/>
        <w:ind w:firstLineChars="200" w:firstLine="420"/>
        <w:rPr>
          <w:rFonts w:hint="eastAsia"/>
          <w:sz w:val="21"/>
          <w:szCs w:val="21"/>
        </w:rPr>
      </w:pPr>
      <w:r>
        <w:rPr>
          <w:rFonts w:hint="eastAsia"/>
          <w:sz w:val="21"/>
          <w:szCs w:val="21"/>
        </w:rPr>
        <w:t>（2）否决投标条款</w:t>
      </w:r>
      <w:r w:rsidR="00F0607E">
        <w:rPr>
          <w:rFonts w:hint="eastAsia"/>
          <w:sz w:val="21"/>
          <w:szCs w:val="21"/>
        </w:rPr>
        <w:t>：</w:t>
      </w:r>
    </w:p>
    <w:p w14:paraId="55204484" w14:textId="5C7A2DC1" w:rsidR="00F0607E" w:rsidRDefault="00F0607E" w:rsidP="00CE2E4A">
      <w:pPr>
        <w:spacing w:line="360" w:lineRule="auto"/>
        <w:ind w:firstLineChars="200" w:firstLine="420"/>
        <w:rPr>
          <w:rFonts w:ascii="Times New Roman" w:hAnsi="Times New Roman" w:cs="Times New Roman"/>
          <w:sz w:val="21"/>
          <w:szCs w:val="21"/>
        </w:rPr>
      </w:pPr>
      <w:r>
        <w:rPr>
          <w:rFonts w:hint="eastAsia"/>
          <w:sz w:val="21"/>
          <w:szCs w:val="21"/>
        </w:rPr>
        <w:t>①资格审查不合格：</w:t>
      </w:r>
      <w:r w:rsidRPr="00F0607E">
        <w:rPr>
          <w:rFonts w:hint="eastAsia"/>
          <w:sz w:val="21"/>
          <w:szCs w:val="21"/>
        </w:rPr>
        <w:t>投标人未能满足招标文件规定的基本要求，如企业资格、业绩条件不满足等</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0F15A491" w14:textId="79C5047D" w:rsidR="00F0607E" w:rsidRDefault="00F0607E" w:rsidP="00CE2E4A">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②</w:t>
      </w:r>
      <w:r w:rsidRPr="00F0607E">
        <w:rPr>
          <w:rFonts w:ascii="Times New Roman" w:hAnsi="Times New Roman" w:cs="Times New Roman" w:hint="cs"/>
          <w:sz w:val="21"/>
          <w:szCs w:val="21"/>
        </w:rPr>
        <w:t>‌</w:t>
      </w:r>
      <w:r w:rsidRPr="00F0607E">
        <w:rPr>
          <w:rFonts w:ascii="Times New Roman" w:hAnsi="Times New Roman" w:cs="Times New Roman" w:hint="eastAsia"/>
          <w:sz w:val="21"/>
          <w:szCs w:val="21"/>
        </w:rPr>
        <w:t>报价不合理</w:t>
      </w:r>
      <w:r w:rsidRPr="00F0607E">
        <w:rPr>
          <w:rFonts w:ascii="Times New Roman" w:hAnsi="Times New Roman" w:cs="Times New Roman"/>
          <w:sz w:val="21"/>
          <w:szCs w:val="21"/>
        </w:rPr>
        <w:t>‌</w:t>
      </w:r>
      <w:r w:rsidRPr="00F0607E">
        <w:rPr>
          <w:rFonts w:ascii="Times New Roman" w:hAnsi="Times New Roman" w:cs="Times New Roman" w:hint="eastAsia"/>
          <w:sz w:val="21"/>
          <w:szCs w:val="21"/>
        </w:rPr>
        <w:t>：报价过高或过低</w:t>
      </w:r>
      <w:r>
        <w:rPr>
          <w:rFonts w:ascii="Times New Roman" w:hAnsi="Times New Roman" w:cs="Times New Roman" w:hint="eastAsia"/>
          <w:sz w:val="21"/>
          <w:szCs w:val="21"/>
        </w:rPr>
        <w:t>；</w:t>
      </w:r>
    </w:p>
    <w:p w14:paraId="35C0E44B" w14:textId="6FC7411D" w:rsidR="00F0607E" w:rsidRDefault="00F0607E" w:rsidP="00CE2E4A">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③</w:t>
      </w:r>
      <w:r w:rsidRPr="00F0607E">
        <w:rPr>
          <w:rFonts w:ascii="Times New Roman" w:hAnsi="Times New Roman" w:cs="Times New Roman" w:hint="eastAsia"/>
          <w:sz w:val="21"/>
          <w:szCs w:val="21"/>
        </w:rPr>
        <w:t>技术方案缺陷</w:t>
      </w:r>
      <w:r w:rsidRPr="00F0607E">
        <w:rPr>
          <w:rFonts w:ascii="Times New Roman" w:hAnsi="Times New Roman" w:cs="Times New Roman"/>
          <w:sz w:val="21"/>
          <w:szCs w:val="21"/>
        </w:rPr>
        <w:t>‌</w:t>
      </w:r>
      <w:r w:rsidRPr="00F0607E">
        <w:rPr>
          <w:rFonts w:hint="eastAsia"/>
          <w:sz w:val="21"/>
          <w:szCs w:val="21"/>
        </w:rPr>
        <w:t>：技术标中的重大缺陷或低于行业标准的方案</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5CFE7322" w14:textId="627C136B" w:rsidR="00F0607E" w:rsidRDefault="00F0607E" w:rsidP="00CE2E4A">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④</w:t>
      </w:r>
      <w:r w:rsidRPr="00F0607E">
        <w:rPr>
          <w:rFonts w:ascii="Times New Roman" w:hAnsi="Times New Roman" w:cs="Times New Roman" w:hint="eastAsia"/>
          <w:sz w:val="21"/>
          <w:szCs w:val="21"/>
        </w:rPr>
        <w:t>逾期提交投标文件</w:t>
      </w:r>
      <w:r w:rsidRPr="00F0607E">
        <w:rPr>
          <w:rFonts w:ascii="Times New Roman" w:hAnsi="Times New Roman" w:cs="Times New Roman"/>
          <w:sz w:val="21"/>
          <w:szCs w:val="21"/>
        </w:rPr>
        <w:t>‌</w:t>
      </w:r>
      <w:r w:rsidRPr="00F0607E">
        <w:rPr>
          <w:rFonts w:hint="eastAsia"/>
          <w:sz w:val="21"/>
          <w:szCs w:val="21"/>
        </w:rPr>
        <w:t>：未在规定时间内提交投标文件</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592B36B6" w14:textId="172E7FCE" w:rsidR="00F0607E" w:rsidRDefault="00F0607E" w:rsidP="00CE2E4A">
      <w:pPr>
        <w:spacing w:line="360" w:lineRule="auto"/>
        <w:ind w:firstLineChars="200" w:firstLine="420"/>
        <w:rPr>
          <w:rFonts w:ascii="Times New Roman" w:hAnsi="Times New Roman" w:cs="Times New Roman"/>
          <w:sz w:val="21"/>
          <w:szCs w:val="21"/>
        </w:rPr>
      </w:pPr>
      <w:r>
        <w:rPr>
          <w:rFonts w:hint="eastAsia"/>
          <w:sz w:val="21"/>
          <w:szCs w:val="21"/>
        </w:rPr>
        <w:t>⑤</w:t>
      </w:r>
      <w:r w:rsidRPr="00F0607E">
        <w:rPr>
          <w:rFonts w:hint="eastAsia"/>
          <w:sz w:val="21"/>
          <w:szCs w:val="21"/>
        </w:rPr>
        <w:t>未按要求提交投标担保</w:t>
      </w:r>
      <w:r w:rsidRPr="00F0607E">
        <w:rPr>
          <w:rFonts w:ascii="Times New Roman" w:hAnsi="Times New Roman" w:cs="Times New Roman"/>
          <w:sz w:val="21"/>
          <w:szCs w:val="21"/>
        </w:rPr>
        <w:t>‌</w:t>
      </w:r>
      <w:r w:rsidRPr="00F0607E">
        <w:rPr>
          <w:rFonts w:hint="eastAsia"/>
          <w:sz w:val="21"/>
          <w:szCs w:val="21"/>
        </w:rPr>
        <w:t>：</w:t>
      </w:r>
      <w:r w:rsidR="001F2D3A" w:rsidRPr="001F2D3A">
        <w:rPr>
          <w:rFonts w:hint="eastAsia"/>
          <w:sz w:val="21"/>
          <w:szCs w:val="21"/>
        </w:rPr>
        <w:t>未按照招标文件要求提交投标诚信承诺书</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257DF0C0" w14:textId="537FC419" w:rsidR="00F0607E" w:rsidRDefault="00F0607E" w:rsidP="00CE2E4A">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⑥</w:t>
      </w:r>
      <w:r w:rsidRPr="00F0607E">
        <w:rPr>
          <w:rFonts w:ascii="Times New Roman" w:hAnsi="Times New Roman" w:cs="Times New Roman" w:hint="eastAsia"/>
          <w:sz w:val="21"/>
          <w:szCs w:val="21"/>
        </w:rPr>
        <w:t>违法行为记录</w:t>
      </w:r>
      <w:r w:rsidRPr="00F0607E">
        <w:rPr>
          <w:rFonts w:ascii="Times New Roman" w:hAnsi="Times New Roman" w:cs="Times New Roman"/>
          <w:sz w:val="21"/>
          <w:szCs w:val="21"/>
        </w:rPr>
        <w:t>‌</w:t>
      </w:r>
      <w:r w:rsidRPr="00F0607E">
        <w:rPr>
          <w:rFonts w:hint="eastAsia"/>
          <w:sz w:val="21"/>
          <w:szCs w:val="21"/>
        </w:rPr>
        <w:t>：如行贿犯罪记录、串通投标、转包等违法行为</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0605C8D3" w14:textId="687CD07B" w:rsidR="00F0607E" w:rsidRDefault="00F0607E" w:rsidP="00CE2E4A">
      <w:pPr>
        <w:spacing w:line="360" w:lineRule="auto"/>
        <w:ind w:firstLineChars="200" w:firstLine="420"/>
        <w:rPr>
          <w:rFonts w:ascii="Times New Roman" w:hAnsi="Times New Roman" w:cs="Times New Roman"/>
          <w:sz w:val="21"/>
          <w:szCs w:val="21"/>
        </w:rPr>
      </w:pPr>
      <w:r>
        <w:rPr>
          <w:rFonts w:hint="eastAsia"/>
          <w:sz w:val="21"/>
          <w:szCs w:val="21"/>
        </w:rPr>
        <w:t>⑦</w:t>
      </w:r>
      <w:r w:rsidRPr="00F0607E">
        <w:rPr>
          <w:rFonts w:hint="eastAsia"/>
          <w:sz w:val="21"/>
          <w:szCs w:val="21"/>
        </w:rPr>
        <w:t>其他违规行为</w:t>
      </w:r>
      <w:r w:rsidRPr="00F0607E">
        <w:rPr>
          <w:rFonts w:ascii="Times New Roman" w:hAnsi="Times New Roman" w:cs="Times New Roman"/>
          <w:sz w:val="21"/>
          <w:szCs w:val="21"/>
        </w:rPr>
        <w:t>‌</w:t>
      </w:r>
      <w:r w:rsidRPr="00F0607E">
        <w:rPr>
          <w:rFonts w:hint="eastAsia"/>
          <w:sz w:val="21"/>
          <w:szCs w:val="21"/>
        </w:rPr>
        <w:t>：如拖欠工人工资未改正、信用评价为红色且在公示期内等</w:t>
      </w:r>
      <w:r w:rsidRPr="00F0607E">
        <w:rPr>
          <w:rFonts w:ascii="Times New Roman" w:hAnsi="Times New Roman" w:cs="Times New Roman"/>
          <w:sz w:val="21"/>
          <w:szCs w:val="21"/>
        </w:rPr>
        <w:t>‌</w:t>
      </w:r>
      <w:r>
        <w:rPr>
          <w:rFonts w:ascii="Times New Roman" w:hAnsi="Times New Roman" w:cs="Times New Roman" w:hint="eastAsia"/>
          <w:sz w:val="21"/>
          <w:szCs w:val="21"/>
        </w:rPr>
        <w:t>。</w:t>
      </w:r>
    </w:p>
    <w:p w14:paraId="7BF3A4DF" w14:textId="2FB4425F" w:rsidR="00F0607E" w:rsidRDefault="00F0607E" w:rsidP="00CE2E4A">
      <w:pPr>
        <w:pStyle w:val="aa"/>
        <w:numPr>
          <w:ilvl w:val="0"/>
          <w:numId w:val="25"/>
        </w:numPr>
        <w:spacing w:after="0" w:line="360" w:lineRule="auto"/>
        <w:ind w:firstLineChars="0"/>
        <w:rPr>
          <w:rFonts w:ascii="宋体" w:eastAsia="宋体" w:hAnsi="宋体" w:hint="eastAsia"/>
          <w:b/>
          <w:bCs/>
          <w:sz w:val="21"/>
          <w:szCs w:val="21"/>
        </w:rPr>
      </w:pPr>
      <w:r w:rsidRPr="00F0607E">
        <w:rPr>
          <w:rFonts w:ascii="宋体" w:eastAsia="宋体" w:hAnsi="宋体" w:hint="eastAsia"/>
          <w:b/>
          <w:bCs/>
          <w:sz w:val="21"/>
          <w:szCs w:val="21"/>
        </w:rPr>
        <w:t>合同签订：</w:t>
      </w:r>
    </w:p>
    <w:p w14:paraId="45518B17" w14:textId="6DE9B190" w:rsidR="0055168F" w:rsidRDefault="00F0607E" w:rsidP="00CE2E4A">
      <w:pPr>
        <w:spacing w:line="360" w:lineRule="auto"/>
        <w:ind w:left="425"/>
        <w:rPr>
          <w:rFonts w:hint="eastAsia"/>
          <w:sz w:val="21"/>
          <w:szCs w:val="21"/>
        </w:rPr>
      </w:pPr>
      <w:r w:rsidRPr="00F0607E">
        <w:rPr>
          <w:rFonts w:hint="eastAsia"/>
          <w:sz w:val="21"/>
          <w:szCs w:val="21"/>
        </w:rPr>
        <w:t>中标</w:t>
      </w:r>
      <w:r>
        <w:rPr>
          <w:rFonts w:hint="eastAsia"/>
          <w:sz w:val="21"/>
          <w:szCs w:val="21"/>
        </w:rPr>
        <w:t>通知书发出之日起30日内签订合同。</w:t>
      </w:r>
    </w:p>
    <w:p w14:paraId="530ECED3" w14:textId="5685879C" w:rsidR="00381C7D" w:rsidRDefault="00381C7D" w:rsidP="00CE2E4A">
      <w:pPr>
        <w:spacing w:line="360" w:lineRule="auto"/>
        <w:rPr>
          <w:rFonts w:hint="eastAsia"/>
          <w:b/>
          <w:bCs/>
          <w:sz w:val="28"/>
          <w:szCs w:val="28"/>
        </w:rPr>
      </w:pPr>
      <w:r w:rsidRPr="00A042E6">
        <w:rPr>
          <w:rFonts w:hint="eastAsia"/>
          <w:b/>
          <w:bCs/>
          <w:sz w:val="28"/>
          <w:szCs w:val="28"/>
        </w:rPr>
        <w:t>第</w:t>
      </w:r>
      <w:r>
        <w:rPr>
          <w:rFonts w:hint="eastAsia"/>
          <w:b/>
          <w:bCs/>
          <w:sz w:val="28"/>
          <w:szCs w:val="28"/>
        </w:rPr>
        <w:t>三</w:t>
      </w:r>
      <w:r w:rsidRPr="00A042E6">
        <w:rPr>
          <w:rFonts w:hint="eastAsia"/>
          <w:b/>
          <w:bCs/>
          <w:sz w:val="28"/>
          <w:szCs w:val="28"/>
        </w:rPr>
        <w:t xml:space="preserve">部分 </w:t>
      </w:r>
      <w:r>
        <w:rPr>
          <w:rFonts w:hint="eastAsia"/>
          <w:b/>
          <w:bCs/>
          <w:sz w:val="28"/>
          <w:szCs w:val="28"/>
        </w:rPr>
        <w:t>技术要求</w:t>
      </w:r>
    </w:p>
    <w:p w14:paraId="1FCE862E" w14:textId="536A25DB" w:rsidR="00B520B1" w:rsidRPr="00B520B1" w:rsidRDefault="00B520B1" w:rsidP="00B520B1">
      <w:pPr>
        <w:pStyle w:val="aa"/>
        <w:numPr>
          <w:ilvl w:val="0"/>
          <w:numId w:val="33"/>
        </w:numPr>
        <w:spacing w:after="0" w:line="360" w:lineRule="auto"/>
        <w:ind w:firstLineChars="0"/>
        <w:rPr>
          <w:rFonts w:ascii="宋体" w:eastAsia="宋体" w:hAnsi="宋体" w:hint="eastAsia"/>
          <w:sz w:val="21"/>
          <w:szCs w:val="21"/>
        </w:rPr>
      </w:pPr>
      <w:r>
        <w:rPr>
          <w:rFonts w:ascii="宋体" w:eastAsia="宋体" w:hAnsi="宋体" w:hint="eastAsia"/>
          <w:b/>
          <w:bCs/>
          <w:sz w:val="21"/>
          <w:szCs w:val="21"/>
        </w:rPr>
        <w:t>项目概述</w:t>
      </w:r>
    </w:p>
    <w:p w14:paraId="29FAC28C" w14:textId="3711E16E" w:rsidR="00B520B1" w:rsidRDefault="00B520B1" w:rsidP="00B520B1">
      <w:pPr>
        <w:pStyle w:val="aa"/>
        <w:spacing w:after="0" w:line="360" w:lineRule="auto"/>
        <w:ind w:left="785" w:firstLineChars="0" w:firstLine="0"/>
        <w:rPr>
          <w:rFonts w:ascii="宋体" w:eastAsia="宋体" w:hAnsi="宋体" w:hint="eastAsia"/>
          <w:sz w:val="21"/>
          <w:szCs w:val="21"/>
        </w:rPr>
      </w:pPr>
      <w:r>
        <w:rPr>
          <w:rFonts w:ascii="宋体" w:eastAsia="宋体" w:hAnsi="宋体" w:hint="eastAsia"/>
          <w:sz w:val="21"/>
          <w:szCs w:val="21"/>
        </w:rPr>
        <w:t>1.1</w:t>
      </w:r>
      <w:r w:rsidRPr="00B520B1">
        <w:rPr>
          <w:rFonts w:ascii="宋体" w:eastAsia="宋体" w:hAnsi="宋体" w:hint="eastAsia"/>
          <w:sz w:val="21"/>
          <w:szCs w:val="21"/>
        </w:rPr>
        <w:t>冷链业务背景</w:t>
      </w:r>
    </w:p>
    <w:p w14:paraId="6CF76271" w14:textId="77777777" w:rsidR="00B520B1" w:rsidRPr="00B520B1" w:rsidRDefault="00B520B1" w:rsidP="00B520B1">
      <w:pPr>
        <w:pStyle w:val="aa"/>
        <w:numPr>
          <w:ilvl w:val="0"/>
          <w:numId w:val="39"/>
        </w:numPr>
        <w:spacing w:line="360" w:lineRule="auto"/>
        <w:ind w:firstLineChars="0"/>
        <w:rPr>
          <w:rFonts w:ascii="宋体" w:eastAsia="宋体" w:hAnsi="宋体" w:hint="eastAsia"/>
          <w:sz w:val="21"/>
          <w:szCs w:val="21"/>
        </w:rPr>
      </w:pPr>
      <w:r w:rsidRPr="00B520B1">
        <w:rPr>
          <w:rFonts w:ascii="宋体" w:eastAsia="宋体" w:hAnsi="宋体" w:hint="eastAsia"/>
          <w:sz w:val="21"/>
          <w:szCs w:val="21"/>
        </w:rPr>
        <w:t>订单特征主要为多品种、小批量、高频次的拆零订单；</w:t>
      </w:r>
    </w:p>
    <w:p w14:paraId="3A77F2D0" w14:textId="35A85ACE" w:rsidR="00B520B1" w:rsidRDefault="00B520B1" w:rsidP="00B520B1">
      <w:pPr>
        <w:pStyle w:val="aa"/>
        <w:numPr>
          <w:ilvl w:val="0"/>
          <w:numId w:val="39"/>
        </w:numPr>
        <w:spacing w:line="360" w:lineRule="auto"/>
        <w:ind w:firstLineChars="0"/>
        <w:rPr>
          <w:rFonts w:ascii="宋体" w:eastAsia="宋体" w:hAnsi="宋体" w:hint="eastAsia"/>
          <w:sz w:val="21"/>
          <w:szCs w:val="21"/>
        </w:rPr>
      </w:pPr>
      <w:r w:rsidRPr="00B520B1">
        <w:rPr>
          <w:rFonts w:ascii="宋体" w:eastAsia="宋体" w:hAnsi="宋体" w:hint="eastAsia"/>
          <w:sz w:val="21"/>
          <w:szCs w:val="21"/>
        </w:rPr>
        <w:t>人工拆零拣选的痛点：在低温环境下作业效率低、拣选路径长、找货困难、差错率高（易引发客诉）、订单履约周期长、对熟练工依赖度高</w:t>
      </w:r>
      <w:r>
        <w:rPr>
          <w:rFonts w:ascii="宋体" w:eastAsia="宋体" w:hAnsi="宋体" w:hint="eastAsia"/>
          <w:sz w:val="21"/>
          <w:szCs w:val="21"/>
        </w:rPr>
        <w:t>。</w:t>
      </w:r>
    </w:p>
    <w:p w14:paraId="09245E95" w14:textId="335BDAB0" w:rsidR="00B520B1" w:rsidRDefault="00B520B1" w:rsidP="00B520B1">
      <w:pPr>
        <w:spacing w:line="360" w:lineRule="auto"/>
        <w:ind w:left="785"/>
        <w:rPr>
          <w:rFonts w:hint="eastAsia"/>
          <w:sz w:val="21"/>
          <w:szCs w:val="21"/>
        </w:rPr>
      </w:pPr>
      <w:r>
        <w:rPr>
          <w:rFonts w:hint="eastAsia"/>
          <w:sz w:val="21"/>
          <w:szCs w:val="21"/>
        </w:rPr>
        <w:t>1.2</w:t>
      </w:r>
      <w:r w:rsidRPr="00B520B1">
        <w:rPr>
          <w:rFonts w:hint="eastAsia"/>
          <w:sz w:val="21"/>
          <w:szCs w:val="21"/>
        </w:rPr>
        <w:t>播种分拣自动化建设目标（可用KPI：订单差错率≤0.3%，分拣效率≥1200箱/h）</w:t>
      </w:r>
      <w:r>
        <w:rPr>
          <w:rFonts w:hint="eastAsia"/>
          <w:sz w:val="21"/>
          <w:szCs w:val="21"/>
        </w:rPr>
        <w:t>。</w:t>
      </w:r>
    </w:p>
    <w:p w14:paraId="14272083" w14:textId="127F235A" w:rsidR="00B520B1" w:rsidRPr="003B3CE3" w:rsidRDefault="00B520B1" w:rsidP="003B3CE3">
      <w:pPr>
        <w:pStyle w:val="aa"/>
        <w:numPr>
          <w:ilvl w:val="0"/>
          <w:numId w:val="33"/>
        </w:numPr>
        <w:spacing w:after="0" w:line="360" w:lineRule="auto"/>
        <w:ind w:firstLineChars="0"/>
        <w:rPr>
          <w:rFonts w:ascii="宋体" w:eastAsia="宋体" w:hAnsi="宋体" w:hint="eastAsia"/>
          <w:sz w:val="21"/>
          <w:szCs w:val="21"/>
          <w:highlight w:val="yellow"/>
        </w:rPr>
      </w:pPr>
      <w:r w:rsidRPr="00B520B1">
        <w:rPr>
          <w:rFonts w:ascii="宋体" w:eastAsia="宋体" w:hAnsi="宋体" w:hint="eastAsia"/>
          <w:b/>
          <w:bCs/>
          <w:sz w:val="21"/>
          <w:szCs w:val="21"/>
        </w:rPr>
        <w:t>总体技术方案</w:t>
      </w:r>
      <w:r w:rsidR="003B3CE3" w:rsidRPr="003B3CE3">
        <w:rPr>
          <w:rFonts w:ascii="宋体" w:eastAsia="宋体" w:hAnsi="宋体" w:hint="eastAsia"/>
          <w:sz w:val="21"/>
          <w:szCs w:val="21"/>
          <w:highlight w:val="yellow"/>
        </w:rPr>
        <w:t>（招标内容：①播种墙 +②电子标签灯+DAS+ ③AMR/输送线 +④安装调试+集成+培训）</w:t>
      </w:r>
    </w:p>
    <w:p w14:paraId="106A8D65" w14:textId="3C9D0BDE" w:rsidR="00B520B1" w:rsidRDefault="00B520B1" w:rsidP="00B520B1">
      <w:pPr>
        <w:pStyle w:val="aa"/>
        <w:spacing w:after="0" w:line="360" w:lineRule="auto"/>
        <w:ind w:left="785" w:firstLineChars="0" w:firstLine="0"/>
        <w:rPr>
          <w:rFonts w:ascii="宋体" w:eastAsia="宋体" w:hAnsi="宋体" w:hint="eastAsia"/>
          <w:sz w:val="21"/>
          <w:szCs w:val="21"/>
        </w:rPr>
      </w:pPr>
      <w:r w:rsidRPr="00B520B1">
        <w:rPr>
          <w:rFonts w:ascii="宋体" w:eastAsia="宋体" w:hAnsi="宋体" w:hint="eastAsia"/>
          <w:sz w:val="21"/>
          <w:szCs w:val="21"/>
        </w:rPr>
        <w:t>2.1 温</w:t>
      </w:r>
      <w:proofErr w:type="gramStart"/>
      <w:r w:rsidRPr="00B520B1">
        <w:rPr>
          <w:rFonts w:ascii="宋体" w:eastAsia="宋体" w:hAnsi="宋体" w:hint="eastAsia"/>
          <w:sz w:val="21"/>
          <w:szCs w:val="21"/>
        </w:rPr>
        <w:t>层规划</w:t>
      </w:r>
      <w:proofErr w:type="gramEnd"/>
      <w:r w:rsidRPr="00B520B1">
        <w:rPr>
          <w:rFonts w:ascii="宋体" w:eastAsia="宋体" w:hAnsi="宋体" w:hint="eastAsia"/>
          <w:sz w:val="21"/>
          <w:szCs w:val="21"/>
        </w:rPr>
        <w:t>与动线布局图（CAD+温区色块</w:t>
      </w:r>
      <w:r>
        <w:rPr>
          <w:rFonts w:ascii="宋体" w:eastAsia="宋体" w:hAnsi="宋体" w:hint="eastAsia"/>
          <w:sz w:val="21"/>
          <w:szCs w:val="21"/>
        </w:rPr>
        <w:t>）</w:t>
      </w:r>
    </w:p>
    <w:p w14:paraId="0E0C5541" w14:textId="71B5617A" w:rsidR="00B520B1" w:rsidRDefault="00B520B1" w:rsidP="00B520B1">
      <w:pPr>
        <w:pStyle w:val="aa"/>
        <w:spacing w:after="0" w:line="360" w:lineRule="auto"/>
        <w:ind w:left="785" w:firstLineChars="0" w:firstLine="0"/>
        <w:rPr>
          <w:rFonts w:ascii="宋体" w:eastAsia="宋体" w:hAnsi="宋体" w:hint="eastAsia"/>
          <w:sz w:val="21"/>
          <w:szCs w:val="21"/>
        </w:rPr>
      </w:pPr>
      <w:r>
        <w:rPr>
          <w:rFonts w:asciiTheme="minorEastAsia" w:hAnsiTheme="minorEastAsia" w:cstheme="minorEastAsia" w:hint="eastAsia"/>
          <w:noProof/>
          <w:sz w:val="28"/>
          <w:szCs w:val="28"/>
        </w:rPr>
        <w:lastRenderedPageBreak/>
        <w:drawing>
          <wp:inline distT="0" distB="0" distL="114300" distR="114300" wp14:anchorId="56696B99" wp14:editId="2551A42D">
            <wp:extent cx="5272405" cy="3288665"/>
            <wp:effectExtent l="0" t="0" r="10795" b="13335"/>
            <wp:docPr id="2" name="图片 2" descr="企业微信截图_e89a56d2-a4c5-45a0-a8dd-9d5f1436a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e89a56d2-a4c5-45a0-a8dd-9d5f1436a055"/>
                    <pic:cNvPicPr>
                      <a:picLocks noChangeAspect="1"/>
                    </pic:cNvPicPr>
                  </pic:nvPicPr>
                  <pic:blipFill>
                    <a:blip r:embed="rId8"/>
                    <a:stretch>
                      <a:fillRect/>
                    </a:stretch>
                  </pic:blipFill>
                  <pic:spPr>
                    <a:xfrm>
                      <a:off x="0" y="0"/>
                      <a:ext cx="5272405" cy="3288665"/>
                    </a:xfrm>
                    <a:prstGeom prst="rect">
                      <a:avLst/>
                    </a:prstGeom>
                  </pic:spPr>
                </pic:pic>
              </a:graphicData>
            </a:graphic>
          </wp:inline>
        </w:drawing>
      </w:r>
    </w:p>
    <w:p w14:paraId="3CCF8BE6" w14:textId="77777777" w:rsidR="00B520B1" w:rsidRDefault="00B520B1" w:rsidP="00B520B1">
      <w:pPr>
        <w:pStyle w:val="aa"/>
        <w:spacing w:after="0" w:line="360" w:lineRule="auto"/>
        <w:ind w:left="785" w:firstLineChars="0" w:firstLine="0"/>
        <w:rPr>
          <w:rFonts w:ascii="宋体" w:eastAsia="宋体" w:hAnsi="宋体" w:hint="eastAsia"/>
          <w:sz w:val="21"/>
          <w:szCs w:val="21"/>
        </w:rPr>
      </w:pPr>
    </w:p>
    <w:p w14:paraId="30A03073" w14:textId="58B620FB" w:rsidR="00B520B1" w:rsidRDefault="00B520B1" w:rsidP="00B520B1">
      <w:pPr>
        <w:pStyle w:val="aa"/>
        <w:spacing w:after="0" w:line="360" w:lineRule="auto"/>
        <w:ind w:left="785" w:firstLineChars="0" w:firstLine="0"/>
        <w:rPr>
          <w:rFonts w:ascii="宋体" w:eastAsia="宋体" w:hAnsi="宋体" w:hint="eastAsia"/>
          <w:sz w:val="21"/>
          <w:szCs w:val="21"/>
        </w:rPr>
      </w:pPr>
      <w:r>
        <w:rPr>
          <w:rFonts w:asciiTheme="minorEastAsia" w:hAnsiTheme="minorEastAsia" w:cstheme="minorEastAsia" w:hint="eastAsia"/>
          <w:noProof/>
          <w:sz w:val="28"/>
          <w:szCs w:val="28"/>
        </w:rPr>
        <w:lastRenderedPageBreak/>
        <w:drawing>
          <wp:inline distT="0" distB="0" distL="114300" distR="114300" wp14:anchorId="5E1C2A0E" wp14:editId="79863200">
            <wp:extent cx="5273675" cy="6656070"/>
            <wp:effectExtent l="0" t="0" r="9525" b="24130"/>
            <wp:docPr id="1" name="图片 1" descr="企业微信截图_8cb68857-bce8-4370-9905-25ad6fd7a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8cb68857-bce8-4370-9905-25ad6fd7aa56"/>
                    <pic:cNvPicPr>
                      <a:picLocks noChangeAspect="1"/>
                    </pic:cNvPicPr>
                  </pic:nvPicPr>
                  <pic:blipFill>
                    <a:blip r:embed="rId9"/>
                    <a:stretch>
                      <a:fillRect/>
                    </a:stretch>
                  </pic:blipFill>
                  <pic:spPr>
                    <a:xfrm>
                      <a:off x="0" y="0"/>
                      <a:ext cx="5273675" cy="6656070"/>
                    </a:xfrm>
                    <a:prstGeom prst="rect">
                      <a:avLst/>
                    </a:prstGeom>
                  </pic:spPr>
                </pic:pic>
              </a:graphicData>
            </a:graphic>
          </wp:inline>
        </w:drawing>
      </w:r>
    </w:p>
    <w:p w14:paraId="140B0B6D" w14:textId="06B1E502" w:rsidR="00B520B1" w:rsidRDefault="00B520B1" w:rsidP="00B520B1">
      <w:pPr>
        <w:pStyle w:val="aa"/>
        <w:spacing w:after="0" w:line="360" w:lineRule="auto"/>
        <w:ind w:left="785" w:firstLineChars="0" w:firstLine="0"/>
        <w:rPr>
          <w:rFonts w:ascii="宋体" w:eastAsia="宋体" w:hAnsi="宋体" w:hint="eastAsia"/>
          <w:sz w:val="21"/>
          <w:szCs w:val="21"/>
        </w:rPr>
      </w:pPr>
      <w:r w:rsidRPr="00B520B1">
        <w:rPr>
          <w:rFonts w:ascii="宋体" w:eastAsia="宋体" w:hAnsi="宋体" w:hint="eastAsia"/>
          <w:sz w:val="21"/>
          <w:szCs w:val="21"/>
        </w:rPr>
        <w:t>2.2 工艺流程图：按波次任务</w:t>
      </w:r>
      <w:proofErr w:type="gramStart"/>
      <w:r w:rsidRPr="00B520B1">
        <w:rPr>
          <w:rFonts w:ascii="宋体" w:eastAsia="宋体" w:hAnsi="宋体" w:hint="eastAsia"/>
          <w:sz w:val="21"/>
          <w:szCs w:val="21"/>
        </w:rPr>
        <w:t>汇总拣货</w:t>
      </w:r>
      <w:proofErr w:type="gramEnd"/>
      <w:r w:rsidRPr="00B520B1">
        <w:rPr>
          <w:rFonts w:ascii="宋体" w:eastAsia="宋体" w:hAnsi="宋体" w:hint="eastAsia"/>
          <w:sz w:val="21"/>
          <w:szCs w:val="21"/>
        </w:rPr>
        <w:t>→缓存区→电子拣选播种→集货位暂存→物流台车装车</w:t>
      </w:r>
      <w:r>
        <w:rPr>
          <w:rFonts w:ascii="宋体" w:eastAsia="宋体" w:hAnsi="宋体" w:hint="eastAsia"/>
          <w:sz w:val="21"/>
          <w:szCs w:val="21"/>
        </w:rPr>
        <w:t>。</w:t>
      </w:r>
    </w:p>
    <w:p w14:paraId="645C3F8C" w14:textId="2B0F580E" w:rsidR="00B520B1" w:rsidRDefault="00B520B1" w:rsidP="00B520B1">
      <w:pPr>
        <w:pStyle w:val="aa"/>
        <w:spacing w:after="0" w:line="360" w:lineRule="auto"/>
        <w:ind w:left="785" w:firstLineChars="0" w:firstLine="0"/>
        <w:rPr>
          <w:rFonts w:ascii="宋体" w:eastAsia="宋体" w:hAnsi="宋体" w:hint="eastAsia"/>
          <w:sz w:val="21"/>
          <w:szCs w:val="21"/>
        </w:rPr>
      </w:pPr>
      <w:r w:rsidRPr="00B520B1">
        <w:rPr>
          <w:rFonts w:ascii="宋体" w:eastAsia="宋体" w:hAnsi="宋体" w:hint="eastAsia"/>
          <w:sz w:val="21"/>
          <w:szCs w:val="21"/>
        </w:rPr>
        <w:t>2.3 信息系统拓扑图（冷链系统-DAS-TMS数据流向）</w:t>
      </w:r>
      <w:r>
        <w:rPr>
          <w:rFonts w:ascii="宋体" w:eastAsia="宋体" w:hAnsi="宋体" w:hint="eastAsia"/>
          <w:sz w:val="21"/>
          <w:szCs w:val="21"/>
        </w:rPr>
        <w:t>。</w:t>
      </w:r>
    </w:p>
    <w:p w14:paraId="520F4C98" w14:textId="4FD85F32" w:rsidR="00B520B1" w:rsidRDefault="00B520B1" w:rsidP="00B520B1">
      <w:pPr>
        <w:pStyle w:val="aa"/>
        <w:numPr>
          <w:ilvl w:val="0"/>
          <w:numId w:val="33"/>
        </w:numPr>
        <w:spacing w:after="0" w:line="360" w:lineRule="auto"/>
        <w:ind w:firstLineChars="0"/>
        <w:rPr>
          <w:rFonts w:ascii="宋体" w:eastAsia="宋体" w:hAnsi="宋体" w:hint="eastAsia"/>
          <w:b/>
          <w:bCs/>
          <w:sz w:val="21"/>
          <w:szCs w:val="21"/>
        </w:rPr>
      </w:pPr>
      <w:r w:rsidRPr="00B520B1">
        <w:rPr>
          <w:rFonts w:ascii="宋体" w:eastAsia="宋体" w:hAnsi="宋体" w:hint="eastAsia"/>
          <w:b/>
          <w:bCs/>
          <w:sz w:val="21"/>
          <w:szCs w:val="21"/>
        </w:rPr>
        <w:t>冷链专用设备选型与参数</w:t>
      </w:r>
    </w:p>
    <w:p w14:paraId="4735DF25" w14:textId="26CE0360" w:rsidR="00B520B1" w:rsidRDefault="00B520B1" w:rsidP="00B520B1">
      <w:pPr>
        <w:pStyle w:val="aa"/>
        <w:spacing w:after="0" w:line="360" w:lineRule="auto"/>
        <w:ind w:left="785" w:firstLineChars="0" w:firstLine="0"/>
        <w:rPr>
          <w:rFonts w:ascii="宋体" w:eastAsia="宋体" w:hAnsi="宋体" w:hint="eastAsia"/>
          <w:sz w:val="21"/>
          <w:szCs w:val="21"/>
        </w:rPr>
      </w:pPr>
      <w:r>
        <w:rPr>
          <w:rFonts w:ascii="宋体" w:eastAsia="宋体" w:hAnsi="宋体" w:hint="eastAsia"/>
          <w:sz w:val="21"/>
          <w:szCs w:val="21"/>
        </w:rPr>
        <w:t>3.1</w:t>
      </w:r>
      <w:r w:rsidRPr="00B520B1">
        <w:rPr>
          <w:rFonts w:ascii="宋体" w:eastAsia="宋体" w:hAnsi="宋体" w:hint="eastAsia"/>
          <w:sz w:val="21"/>
          <w:szCs w:val="21"/>
        </w:rPr>
        <w:t>低温电子标签播种墙（三层货架，不锈钢304框架，-25℃工作；LED-20℃无延时，≥5万次货位插拔寿命） --按</w:t>
      </w:r>
      <w:r>
        <w:rPr>
          <w:rFonts w:ascii="宋体" w:eastAsia="宋体" w:hAnsi="宋体" w:hint="eastAsia"/>
          <w:sz w:val="21"/>
          <w:szCs w:val="21"/>
        </w:rPr>
        <w:t>招标单位指定</w:t>
      </w:r>
      <w:r w:rsidRPr="00B520B1">
        <w:rPr>
          <w:rFonts w:ascii="宋体" w:eastAsia="宋体" w:hAnsi="宋体" w:hint="eastAsia"/>
          <w:sz w:val="21"/>
          <w:szCs w:val="21"/>
        </w:rPr>
        <w:t>厂家</w:t>
      </w:r>
      <w:r>
        <w:rPr>
          <w:rFonts w:ascii="宋体" w:eastAsia="宋体" w:hAnsi="宋体" w:hint="eastAsia"/>
          <w:sz w:val="21"/>
          <w:szCs w:val="21"/>
        </w:rPr>
        <w:t>。</w:t>
      </w:r>
    </w:p>
    <w:p w14:paraId="491DC57C" w14:textId="20391116" w:rsidR="00B520B1" w:rsidRDefault="00B520B1" w:rsidP="00B520B1">
      <w:pPr>
        <w:pStyle w:val="aa"/>
        <w:spacing w:after="0" w:line="360" w:lineRule="auto"/>
        <w:ind w:left="785" w:firstLineChars="0" w:firstLine="0"/>
        <w:rPr>
          <w:rFonts w:ascii="宋体" w:eastAsia="宋体" w:hAnsi="宋体" w:hint="eastAsia"/>
          <w:sz w:val="21"/>
          <w:szCs w:val="21"/>
        </w:rPr>
      </w:pPr>
      <w:r w:rsidRPr="00B520B1">
        <w:rPr>
          <w:rFonts w:ascii="宋体" w:eastAsia="宋体" w:hAnsi="宋体" w:hint="eastAsia"/>
          <w:sz w:val="21"/>
          <w:szCs w:val="21"/>
        </w:rPr>
        <w:t>3.2 物流台车+电子标签打印机</w:t>
      </w:r>
      <w:r>
        <w:rPr>
          <w:rFonts w:ascii="宋体" w:eastAsia="宋体" w:hAnsi="宋体" w:hint="eastAsia"/>
          <w:sz w:val="21"/>
          <w:szCs w:val="21"/>
        </w:rPr>
        <w:t>。</w:t>
      </w:r>
    </w:p>
    <w:p w14:paraId="78CB814B" w14:textId="1ACCDABC" w:rsidR="00B520B1" w:rsidRDefault="00B520B1" w:rsidP="00B520B1">
      <w:pPr>
        <w:pStyle w:val="aa"/>
        <w:spacing w:after="0" w:line="360" w:lineRule="auto"/>
        <w:ind w:left="785" w:firstLineChars="0" w:firstLine="0"/>
        <w:rPr>
          <w:rFonts w:ascii="宋体" w:eastAsia="宋体" w:hAnsi="宋体" w:hint="eastAsia"/>
          <w:sz w:val="21"/>
          <w:szCs w:val="21"/>
        </w:rPr>
      </w:pPr>
      <w:r w:rsidRPr="00B520B1">
        <w:rPr>
          <w:rFonts w:ascii="宋体" w:eastAsia="宋体" w:hAnsi="宋体" w:hint="eastAsia"/>
          <w:sz w:val="21"/>
          <w:szCs w:val="21"/>
        </w:rPr>
        <w:lastRenderedPageBreak/>
        <w:t>3.3 冷库专用AMR（锂电池-30℃放电容量保持率≥80%，1h快充，CE认证）</w:t>
      </w:r>
      <w:r>
        <w:rPr>
          <w:rFonts w:ascii="宋体" w:eastAsia="宋体" w:hAnsi="宋体" w:hint="eastAsia"/>
          <w:sz w:val="21"/>
          <w:szCs w:val="21"/>
        </w:rPr>
        <w:t>。</w:t>
      </w:r>
    </w:p>
    <w:p w14:paraId="6089E5BF" w14:textId="7F4F9B1E" w:rsidR="00B520B1" w:rsidRPr="00B520B1" w:rsidRDefault="00B520B1" w:rsidP="00B520B1">
      <w:pPr>
        <w:pStyle w:val="aa"/>
        <w:numPr>
          <w:ilvl w:val="0"/>
          <w:numId w:val="33"/>
        </w:numPr>
        <w:spacing w:line="360" w:lineRule="auto"/>
        <w:ind w:firstLineChars="0"/>
        <w:rPr>
          <w:rFonts w:ascii="宋体" w:eastAsia="宋体" w:hAnsi="宋体" w:hint="eastAsia"/>
          <w:b/>
          <w:bCs/>
          <w:sz w:val="21"/>
          <w:szCs w:val="21"/>
        </w:rPr>
      </w:pPr>
      <w:r w:rsidRPr="00B520B1">
        <w:rPr>
          <w:rFonts w:ascii="宋体" w:eastAsia="宋体" w:hAnsi="宋体" w:hint="eastAsia"/>
          <w:b/>
          <w:bCs/>
          <w:sz w:val="21"/>
          <w:szCs w:val="21"/>
        </w:rPr>
        <w:t xml:space="preserve">系统集成接口：与上位冷链系统接口（RESTful）    </w:t>
      </w:r>
    </w:p>
    <w:p w14:paraId="253FBE89" w14:textId="6D9B2844" w:rsidR="00B520B1" w:rsidRPr="00B520B1" w:rsidRDefault="00B520B1" w:rsidP="00B520B1">
      <w:pPr>
        <w:pStyle w:val="aa"/>
        <w:numPr>
          <w:ilvl w:val="0"/>
          <w:numId w:val="33"/>
        </w:numPr>
        <w:spacing w:line="360" w:lineRule="auto"/>
        <w:ind w:firstLineChars="0"/>
        <w:rPr>
          <w:rFonts w:ascii="宋体" w:eastAsia="宋体" w:hAnsi="宋体" w:hint="eastAsia"/>
          <w:b/>
          <w:bCs/>
          <w:sz w:val="21"/>
          <w:szCs w:val="21"/>
        </w:rPr>
      </w:pPr>
      <w:r w:rsidRPr="00B520B1">
        <w:rPr>
          <w:rFonts w:ascii="宋体" w:eastAsia="宋体" w:hAnsi="宋体" w:hint="eastAsia"/>
          <w:b/>
          <w:bCs/>
          <w:sz w:val="21"/>
          <w:szCs w:val="21"/>
        </w:rPr>
        <w:t>实施计划（含停机改造窗口、不</w:t>
      </w:r>
      <w:proofErr w:type="gramStart"/>
      <w:r w:rsidRPr="00B520B1">
        <w:rPr>
          <w:rFonts w:ascii="宋体" w:eastAsia="宋体" w:hAnsi="宋体" w:hint="eastAsia"/>
          <w:b/>
          <w:bCs/>
          <w:sz w:val="21"/>
          <w:szCs w:val="21"/>
        </w:rPr>
        <w:t>停产切温方案</w:t>
      </w:r>
      <w:proofErr w:type="gramEnd"/>
      <w:r w:rsidRPr="00B520B1">
        <w:rPr>
          <w:rFonts w:ascii="宋体" w:eastAsia="宋体" w:hAnsi="宋体" w:hint="eastAsia"/>
          <w:b/>
          <w:bCs/>
          <w:sz w:val="21"/>
          <w:szCs w:val="21"/>
        </w:rPr>
        <w:t xml:space="preserve">）  </w:t>
      </w:r>
    </w:p>
    <w:p w14:paraId="7B1705DF" w14:textId="7ABBBA15" w:rsidR="00B520B1" w:rsidRDefault="00B520B1" w:rsidP="00B520B1">
      <w:pPr>
        <w:pStyle w:val="aa"/>
        <w:numPr>
          <w:ilvl w:val="0"/>
          <w:numId w:val="33"/>
        </w:numPr>
        <w:spacing w:after="0" w:line="360" w:lineRule="auto"/>
        <w:ind w:firstLineChars="0"/>
        <w:rPr>
          <w:rFonts w:ascii="宋体" w:eastAsia="宋体" w:hAnsi="宋体" w:hint="eastAsia"/>
          <w:b/>
          <w:bCs/>
          <w:sz w:val="21"/>
          <w:szCs w:val="21"/>
        </w:rPr>
      </w:pPr>
      <w:r w:rsidRPr="00B520B1">
        <w:rPr>
          <w:rFonts w:ascii="宋体" w:eastAsia="宋体" w:hAnsi="宋体" w:hint="eastAsia"/>
          <w:b/>
          <w:bCs/>
          <w:sz w:val="21"/>
          <w:szCs w:val="21"/>
        </w:rPr>
        <w:t>验收标准与测试方法</w:t>
      </w:r>
      <w:r w:rsidR="003B3CE3">
        <w:rPr>
          <w:rFonts w:ascii="宋体" w:eastAsia="宋体" w:hAnsi="宋体" w:hint="eastAsia"/>
          <w:b/>
          <w:bCs/>
          <w:sz w:val="21"/>
          <w:szCs w:val="21"/>
        </w:rPr>
        <w:t>：</w:t>
      </w:r>
    </w:p>
    <w:p w14:paraId="2356FB63" w14:textId="0EDEBB82" w:rsidR="003B3CE3" w:rsidRPr="003B3CE3" w:rsidRDefault="003B3CE3" w:rsidP="003B3CE3">
      <w:pPr>
        <w:pStyle w:val="aa"/>
        <w:spacing w:after="0" w:line="360" w:lineRule="auto"/>
        <w:ind w:left="785" w:firstLineChars="0" w:firstLine="0"/>
        <w:rPr>
          <w:rFonts w:ascii="宋体" w:eastAsia="宋体" w:hAnsi="宋体" w:hint="eastAsia"/>
          <w:sz w:val="21"/>
          <w:szCs w:val="21"/>
        </w:rPr>
      </w:pPr>
      <w:r w:rsidRPr="003B3CE3">
        <w:rPr>
          <w:rFonts w:ascii="宋体" w:eastAsia="宋体" w:hAnsi="宋体" w:hint="eastAsia"/>
          <w:sz w:val="21"/>
          <w:szCs w:val="21"/>
        </w:rPr>
        <w:t>6.1 24h连续低温运行无报警</w:t>
      </w:r>
    </w:p>
    <w:p w14:paraId="5CD068C1" w14:textId="7AB13813" w:rsidR="003B3CE3" w:rsidRDefault="003B3CE3" w:rsidP="003B3CE3">
      <w:pPr>
        <w:pStyle w:val="aa"/>
        <w:spacing w:after="0" w:line="360" w:lineRule="auto"/>
        <w:ind w:left="785" w:firstLineChars="0" w:firstLine="0"/>
        <w:rPr>
          <w:rFonts w:ascii="宋体" w:eastAsia="宋体" w:hAnsi="宋体" w:hint="eastAsia"/>
          <w:sz w:val="21"/>
          <w:szCs w:val="21"/>
        </w:rPr>
      </w:pPr>
      <w:r w:rsidRPr="003B3CE3">
        <w:rPr>
          <w:rFonts w:ascii="宋体" w:eastAsia="宋体" w:hAnsi="宋体" w:hint="eastAsia"/>
          <w:sz w:val="21"/>
          <w:szCs w:val="21"/>
        </w:rPr>
        <w:t>6.2 分拣效率A/B测试≥招标指标110%</w:t>
      </w:r>
    </w:p>
    <w:p w14:paraId="3E156417" w14:textId="63339AB7" w:rsidR="003B3CE3" w:rsidRDefault="003B3CE3" w:rsidP="003B3CE3">
      <w:pPr>
        <w:pStyle w:val="aa"/>
        <w:numPr>
          <w:ilvl w:val="0"/>
          <w:numId w:val="33"/>
        </w:numPr>
        <w:spacing w:after="0" w:line="360" w:lineRule="auto"/>
        <w:ind w:firstLineChars="0"/>
        <w:rPr>
          <w:rFonts w:ascii="宋体" w:eastAsia="宋体" w:hAnsi="宋体" w:hint="eastAsia"/>
          <w:b/>
          <w:bCs/>
          <w:sz w:val="21"/>
          <w:szCs w:val="21"/>
        </w:rPr>
      </w:pPr>
      <w:r w:rsidRPr="003B3CE3">
        <w:rPr>
          <w:rFonts w:ascii="宋体" w:eastAsia="宋体" w:hAnsi="宋体" w:hint="eastAsia"/>
          <w:b/>
          <w:bCs/>
          <w:sz w:val="21"/>
          <w:szCs w:val="21"/>
        </w:rPr>
        <w:t>售后与备件（关键件7×24h到场）</w:t>
      </w:r>
    </w:p>
    <w:p w14:paraId="5A1FDC3D" w14:textId="71313E7A" w:rsidR="003B3CE3" w:rsidRDefault="003B3CE3" w:rsidP="003B3CE3">
      <w:pPr>
        <w:pStyle w:val="aa"/>
        <w:numPr>
          <w:ilvl w:val="0"/>
          <w:numId w:val="33"/>
        </w:numPr>
        <w:spacing w:after="0" w:line="360" w:lineRule="auto"/>
        <w:ind w:firstLineChars="0"/>
        <w:rPr>
          <w:rFonts w:ascii="宋体" w:eastAsia="宋体" w:hAnsi="宋体" w:hint="eastAsia"/>
          <w:b/>
          <w:bCs/>
          <w:sz w:val="21"/>
          <w:szCs w:val="21"/>
        </w:rPr>
      </w:pPr>
      <w:r w:rsidRPr="003B3CE3">
        <w:rPr>
          <w:rFonts w:ascii="宋体" w:eastAsia="宋体" w:hAnsi="宋体" w:hint="eastAsia"/>
          <w:b/>
          <w:bCs/>
          <w:sz w:val="21"/>
          <w:szCs w:val="21"/>
        </w:rPr>
        <w:t>质保与验收</w:t>
      </w:r>
    </w:p>
    <w:p w14:paraId="15812928" w14:textId="4BE585E7" w:rsidR="003B3CE3" w:rsidRPr="003B3CE3" w:rsidRDefault="003B3CE3" w:rsidP="003B3CE3">
      <w:pPr>
        <w:spacing w:line="360" w:lineRule="auto"/>
        <w:ind w:left="425" w:firstLine="360"/>
        <w:rPr>
          <w:rFonts w:hint="eastAsia"/>
          <w:sz w:val="21"/>
          <w:szCs w:val="21"/>
        </w:rPr>
      </w:pPr>
      <w:r w:rsidRPr="003B3CE3">
        <w:rPr>
          <w:rFonts w:hint="eastAsia"/>
          <w:sz w:val="21"/>
          <w:szCs w:val="21"/>
        </w:rPr>
        <w:t>整机质保2年或10000h（先到为准），第1年故障停机≤24h；验收按“连续72h无故障+效率110%”执行。</w:t>
      </w:r>
    </w:p>
    <w:p w14:paraId="32EE054D" w14:textId="1C7036AE" w:rsidR="00344013" w:rsidRDefault="00344013" w:rsidP="00CE2E4A">
      <w:pPr>
        <w:spacing w:line="360" w:lineRule="auto"/>
        <w:rPr>
          <w:rFonts w:hint="eastAsia"/>
          <w:b/>
          <w:bCs/>
          <w:sz w:val="28"/>
          <w:szCs w:val="28"/>
        </w:rPr>
      </w:pPr>
      <w:r w:rsidRPr="00A042E6">
        <w:rPr>
          <w:rFonts w:hint="eastAsia"/>
          <w:b/>
          <w:bCs/>
          <w:sz w:val="28"/>
          <w:szCs w:val="28"/>
        </w:rPr>
        <w:t>第</w:t>
      </w:r>
      <w:r>
        <w:rPr>
          <w:rFonts w:hint="eastAsia"/>
          <w:b/>
          <w:bCs/>
          <w:sz w:val="28"/>
          <w:szCs w:val="28"/>
        </w:rPr>
        <w:t>四</w:t>
      </w:r>
      <w:r w:rsidRPr="00A042E6">
        <w:rPr>
          <w:rFonts w:hint="eastAsia"/>
          <w:b/>
          <w:bCs/>
          <w:sz w:val="28"/>
          <w:szCs w:val="28"/>
        </w:rPr>
        <w:t xml:space="preserve">部分 </w:t>
      </w:r>
      <w:r>
        <w:rPr>
          <w:rFonts w:hint="eastAsia"/>
          <w:b/>
          <w:bCs/>
          <w:sz w:val="28"/>
          <w:szCs w:val="28"/>
        </w:rPr>
        <w:t>附件</w:t>
      </w:r>
    </w:p>
    <w:p w14:paraId="602C9DD4" w14:textId="77777777" w:rsidR="001F2D3A" w:rsidRPr="001F2D3A" w:rsidRDefault="001F2D3A" w:rsidP="001F2D3A">
      <w:pPr>
        <w:pStyle w:val="aa"/>
        <w:numPr>
          <w:ilvl w:val="0"/>
          <w:numId w:val="34"/>
        </w:numPr>
        <w:spacing w:after="0" w:line="360" w:lineRule="auto"/>
        <w:ind w:firstLineChars="0"/>
        <w:rPr>
          <w:rFonts w:ascii="宋体" w:eastAsia="宋体" w:hAnsi="宋体" w:hint="eastAsia"/>
          <w:sz w:val="21"/>
          <w:szCs w:val="21"/>
        </w:rPr>
      </w:pPr>
      <w:r w:rsidRPr="001F2D3A">
        <w:rPr>
          <w:rFonts w:ascii="宋体" w:eastAsia="宋体" w:hAnsi="宋体" w:hint="eastAsia"/>
          <w:sz w:val="21"/>
          <w:szCs w:val="21"/>
        </w:rPr>
        <w:t>附件1.投标函</w:t>
      </w:r>
    </w:p>
    <w:p w14:paraId="700C9746" w14:textId="11A26277" w:rsidR="001F2D3A" w:rsidRPr="001F2D3A" w:rsidRDefault="001F2D3A" w:rsidP="001F2D3A">
      <w:pPr>
        <w:pStyle w:val="aa"/>
        <w:numPr>
          <w:ilvl w:val="0"/>
          <w:numId w:val="34"/>
        </w:numPr>
        <w:spacing w:after="0" w:line="360" w:lineRule="auto"/>
        <w:ind w:firstLineChars="0"/>
        <w:rPr>
          <w:rFonts w:ascii="宋体" w:eastAsia="宋体" w:hAnsi="宋体" w:hint="eastAsia"/>
          <w:sz w:val="21"/>
          <w:szCs w:val="21"/>
        </w:rPr>
      </w:pPr>
      <w:r w:rsidRPr="001F2D3A">
        <w:rPr>
          <w:rFonts w:ascii="宋体" w:eastAsia="宋体" w:hAnsi="宋体" w:hint="eastAsia"/>
          <w:sz w:val="21"/>
          <w:szCs w:val="21"/>
        </w:rPr>
        <w:t>附件3.</w:t>
      </w:r>
      <w:bookmarkStart w:id="1" w:name="_Hlk200463712"/>
      <w:r w:rsidRPr="001F2D3A">
        <w:rPr>
          <w:rFonts w:ascii="宋体" w:eastAsia="宋体" w:hAnsi="宋体" w:hint="eastAsia"/>
          <w:sz w:val="21"/>
          <w:szCs w:val="21"/>
        </w:rPr>
        <w:t>投标诚信承诺书</w:t>
      </w:r>
      <w:bookmarkEnd w:id="1"/>
    </w:p>
    <w:p w14:paraId="2CC4FEB5" w14:textId="1726A00E" w:rsidR="00E21E4C" w:rsidRPr="00F64A5F" w:rsidRDefault="00AE5BA3" w:rsidP="00CE2E4A">
      <w:pPr>
        <w:spacing w:line="360" w:lineRule="auto"/>
        <w:rPr>
          <w:rFonts w:hint="eastAsia"/>
          <w:sz w:val="21"/>
          <w:szCs w:val="21"/>
        </w:rPr>
      </w:pPr>
      <w:r>
        <w:rPr>
          <w:rFonts w:ascii="仿宋" w:eastAsia="仿宋" w:hAnsi="仿宋" w:hint="eastAsia"/>
          <w:b/>
          <w:bCs/>
        </w:rPr>
        <w:br w:type="column"/>
      </w:r>
      <w:r w:rsidR="003F1F9B" w:rsidRPr="00F64A5F">
        <w:rPr>
          <w:rFonts w:ascii="仿宋" w:eastAsia="仿宋" w:hAnsi="仿宋" w:hint="eastAsia"/>
          <w:b/>
          <w:bCs/>
        </w:rPr>
        <w:lastRenderedPageBreak/>
        <w:t>附件1.投标函</w:t>
      </w:r>
    </w:p>
    <w:p w14:paraId="1ED44B8F" w14:textId="77777777" w:rsidR="00E555CB" w:rsidRDefault="00E555CB" w:rsidP="00E555CB">
      <w:pPr>
        <w:spacing w:line="360" w:lineRule="auto"/>
        <w:jc w:val="center"/>
        <w:rPr>
          <w:rFonts w:ascii="仿宋" w:eastAsia="仿宋" w:hAnsi="仿宋" w:hint="eastAsia"/>
          <w:b/>
          <w:bCs/>
          <w:sz w:val="32"/>
          <w:szCs w:val="32"/>
        </w:rPr>
      </w:pPr>
      <w:r w:rsidRPr="00875A65">
        <w:rPr>
          <w:rFonts w:ascii="仿宋" w:eastAsia="仿宋" w:hAnsi="仿宋" w:hint="eastAsia"/>
          <w:b/>
          <w:bCs/>
          <w:sz w:val="32"/>
          <w:szCs w:val="32"/>
        </w:rPr>
        <w:t>投 标 函</w:t>
      </w:r>
    </w:p>
    <w:p w14:paraId="51637435" w14:textId="77777777" w:rsidR="00E555CB" w:rsidRPr="00875A65" w:rsidRDefault="00E555CB" w:rsidP="00E555CB">
      <w:pPr>
        <w:spacing w:line="360" w:lineRule="auto"/>
        <w:jc w:val="center"/>
        <w:rPr>
          <w:rFonts w:ascii="仿宋" w:eastAsia="仿宋" w:hAnsi="仿宋" w:hint="eastAsia"/>
          <w:b/>
          <w:bCs/>
          <w:sz w:val="32"/>
          <w:szCs w:val="32"/>
        </w:rPr>
      </w:pPr>
    </w:p>
    <w:p w14:paraId="6F6DE520" w14:textId="77777777" w:rsidR="00E555CB" w:rsidRPr="00875A65" w:rsidRDefault="00E555CB" w:rsidP="00E555CB">
      <w:pPr>
        <w:spacing w:after="240" w:line="276" w:lineRule="auto"/>
        <w:rPr>
          <w:rFonts w:ascii="仿宋" w:eastAsia="仿宋" w:hAnsi="仿宋" w:hint="eastAsia"/>
          <w:u w:val="single"/>
        </w:rPr>
      </w:pPr>
      <w:r w:rsidRPr="00875A65">
        <w:rPr>
          <w:rFonts w:ascii="仿宋" w:eastAsia="仿宋" w:hAnsi="仿宋" w:hint="eastAsia"/>
        </w:rPr>
        <w:t>致：</w:t>
      </w:r>
      <w:r w:rsidRPr="003B2307">
        <w:rPr>
          <w:rFonts w:ascii="仿宋" w:eastAsia="仿宋" w:hAnsi="仿宋" w:hint="eastAsia"/>
        </w:rPr>
        <w:t>广东横琴雨燕供应链管理有限公司</w:t>
      </w:r>
    </w:p>
    <w:p w14:paraId="65FBEE97" w14:textId="3A92E247" w:rsidR="00E555CB" w:rsidRDefault="00E555CB" w:rsidP="00E555CB">
      <w:pPr>
        <w:spacing w:line="276" w:lineRule="auto"/>
        <w:ind w:firstLine="480"/>
        <w:rPr>
          <w:rFonts w:ascii="仿宋" w:eastAsia="仿宋" w:hAnsi="仿宋" w:hint="eastAsia"/>
        </w:rPr>
      </w:pPr>
      <w:r w:rsidRPr="00875A65">
        <w:rPr>
          <w:rFonts w:ascii="仿宋" w:eastAsia="仿宋" w:hAnsi="仿宋" w:hint="eastAsia"/>
        </w:rPr>
        <w:t>根据贵方为</w:t>
      </w:r>
      <w:proofErr w:type="gramStart"/>
      <w:r w:rsidR="003B3CE3" w:rsidRPr="003B3CE3">
        <w:rPr>
          <w:rFonts w:ascii="仿宋" w:eastAsia="仿宋" w:hAnsi="仿宋" w:hint="eastAsia"/>
          <w:b/>
          <w:bCs/>
          <w:u w:val="single"/>
        </w:rPr>
        <w:t>鸣鸣</w:t>
      </w:r>
      <w:proofErr w:type="gramEnd"/>
      <w:r w:rsidR="003B3CE3" w:rsidRPr="003B3CE3">
        <w:rPr>
          <w:rFonts w:ascii="仿宋" w:eastAsia="仿宋" w:hAnsi="仿宋" w:hint="eastAsia"/>
          <w:b/>
          <w:bCs/>
          <w:u w:val="single"/>
        </w:rPr>
        <w:t>很忙集团冷链仓储播种分拣自动化集成采购</w:t>
      </w:r>
      <w:r w:rsidRPr="00875A65">
        <w:rPr>
          <w:rFonts w:ascii="仿宋" w:eastAsia="仿宋" w:hAnsi="仿宋" w:hint="eastAsia"/>
        </w:rPr>
        <w:t>项目的投标邀请（</w:t>
      </w:r>
      <w:r w:rsidRPr="00344013">
        <w:rPr>
          <w:rFonts w:ascii="仿宋" w:eastAsia="仿宋" w:hAnsi="仿宋" w:hint="eastAsia"/>
          <w:b/>
          <w:bCs/>
          <w:u w:val="single"/>
        </w:rPr>
        <w:t>项目</w:t>
      </w:r>
      <w:r w:rsidRPr="00E555CB">
        <w:rPr>
          <w:rFonts w:ascii="仿宋" w:eastAsia="仿宋" w:hAnsi="仿宋" w:hint="eastAsia"/>
          <w:b/>
          <w:bCs/>
          <w:u w:val="single"/>
        </w:rPr>
        <w:t>编号：</w:t>
      </w:r>
      <w:r w:rsidR="003B3CE3" w:rsidRPr="003B3CE3">
        <w:rPr>
          <w:rFonts w:ascii="仿宋" w:eastAsia="仿宋" w:hAnsi="仿宋" w:hint="eastAsia"/>
          <w:b/>
          <w:bCs/>
          <w:u w:val="single"/>
        </w:rPr>
        <w:t>MMHM2GC2510001</w:t>
      </w:r>
      <w:r w:rsidR="003D4FF5" w:rsidRPr="003D4FF5">
        <w:rPr>
          <w:rFonts w:ascii="仿宋" w:eastAsia="仿宋" w:hAnsi="仿宋" w:hint="eastAsia"/>
          <w:b/>
          <w:bCs/>
          <w:u w:val="single"/>
        </w:rPr>
        <w:t>）</w:t>
      </w:r>
      <w:r w:rsidRPr="00875A65">
        <w:rPr>
          <w:rFonts w:ascii="仿宋" w:eastAsia="仿宋" w:hAnsi="仿宋" w:hint="eastAsia"/>
        </w:rPr>
        <w:t>），签字代表（</w:t>
      </w:r>
      <w:r w:rsidRPr="00344013">
        <w:rPr>
          <w:rFonts w:ascii="仿宋" w:eastAsia="仿宋" w:hAnsi="仿宋" w:hint="eastAsia"/>
          <w:b/>
          <w:bCs/>
          <w:i/>
          <w:iCs/>
          <w:u w:val="single"/>
        </w:rPr>
        <w:t>姓名、职务</w:t>
      </w:r>
      <w:r w:rsidRPr="00875A65">
        <w:rPr>
          <w:rFonts w:ascii="仿宋" w:eastAsia="仿宋" w:hAnsi="仿宋" w:hint="eastAsia"/>
        </w:rPr>
        <w:t>）经正式授权</w:t>
      </w:r>
      <w:r>
        <w:rPr>
          <w:rFonts w:ascii="仿宋" w:eastAsia="仿宋" w:hAnsi="仿宋" w:hint="eastAsia"/>
        </w:rPr>
        <w:t>并代表投标人</w:t>
      </w:r>
      <w:r w:rsidRPr="00875A65">
        <w:rPr>
          <w:rFonts w:ascii="仿宋" w:eastAsia="仿宋" w:hAnsi="仿宋" w:hint="eastAsia"/>
        </w:rPr>
        <w:t>（</w:t>
      </w:r>
      <w:r w:rsidRPr="00344013">
        <w:rPr>
          <w:rFonts w:ascii="仿宋" w:eastAsia="仿宋" w:hAnsi="仿宋" w:hint="eastAsia"/>
          <w:b/>
          <w:bCs/>
          <w:i/>
          <w:iCs/>
          <w:u w:val="single"/>
        </w:rPr>
        <w:t>投标人</w:t>
      </w:r>
      <w:r>
        <w:rPr>
          <w:rFonts w:ascii="仿宋" w:eastAsia="仿宋" w:hAnsi="仿宋" w:hint="eastAsia"/>
          <w:b/>
          <w:bCs/>
          <w:i/>
          <w:iCs/>
          <w:u w:val="single"/>
        </w:rPr>
        <w:t>名称</w:t>
      </w:r>
      <w:r w:rsidRPr="00875A65">
        <w:rPr>
          <w:rFonts w:ascii="仿宋" w:eastAsia="仿宋" w:hAnsi="仿宋" w:hint="eastAsia"/>
        </w:rPr>
        <w:t>）</w:t>
      </w:r>
      <w:r>
        <w:rPr>
          <w:rFonts w:ascii="仿宋" w:eastAsia="仿宋" w:hAnsi="仿宋" w:hint="eastAsia"/>
        </w:rPr>
        <w:t>提交下述投标文件正本一份、副本</w:t>
      </w:r>
      <w:r w:rsidRPr="00344013">
        <w:rPr>
          <w:rFonts w:ascii="仿宋" w:eastAsia="仿宋" w:hAnsi="仿宋" w:hint="eastAsia"/>
          <w:b/>
          <w:bCs/>
          <w:u w:val="single"/>
        </w:rPr>
        <w:t>2</w:t>
      </w:r>
      <w:r>
        <w:rPr>
          <w:rFonts w:ascii="仿宋" w:eastAsia="仿宋" w:hAnsi="仿宋" w:hint="eastAsia"/>
        </w:rPr>
        <w:t>份：</w:t>
      </w:r>
    </w:p>
    <w:p w14:paraId="0CFCFB56" w14:textId="77777777" w:rsidR="00E555CB" w:rsidRPr="00A93D64" w:rsidRDefault="00E555CB" w:rsidP="00E555CB">
      <w:pPr>
        <w:pStyle w:val="aa"/>
        <w:numPr>
          <w:ilvl w:val="1"/>
          <w:numId w:val="15"/>
        </w:numPr>
        <w:spacing w:after="0" w:line="276" w:lineRule="auto"/>
        <w:ind w:firstLineChars="0"/>
        <w:rPr>
          <w:rFonts w:ascii="仿宋" w:eastAsia="仿宋" w:hAnsi="仿宋" w:hint="eastAsia"/>
          <w:sz w:val="24"/>
        </w:rPr>
      </w:pPr>
      <w:r w:rsidRPr="00A93D64">
        <w:rPr>
          <w:rFonts w:ascii="仿宋" w:eastAsia="仿宋" w:hAnsi="仿宋" w:hint="eastAsia"/>
          <w:sz w:val="24"/>
        </w:rPr>
        <w:t>投标函</w:t>
      </w:r>
      <w:r>
        <w:rPr>
          <w:rFonts w:ascii="仿宋" w:eastAsia="仿宋" w:hAnsi="仿宋" w:hint="eastAsia"/>
          <w:sz w:val="24"/>
        </w:rPr>
        <w:t>；</w:t>
      </w:r>
    </w:p>
    <w:p w14:paraId="6042DBF8" w14:textId="77777777" w:rsidR="00E555CB" w:rsidRDefault="00E555CB" w:rsidP="00E555CB">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报价单；</w:t>
      </w:r>
    </w:p>
    <w:p w14:paraId="7FFDAF1A" w14:textId="77777777" w:rsidR="00E555CB" w:rsidRDefault="00E555CB" w:rsidP="00E555CB">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法人代表授权书；</w:t>
      </w:r>
    </w:p>
    <w:p w14:paraId="42337BDF" w14:textId="77777777" w:rsidR="00E555CB" w:rsidRDefault="00E555CB" w:rsidP="00E555CB">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公司资质信息；</w:t>
      </w:r>
    </w:p>
    <w:p w14:paraId="4C23E491" w14:textId="77777777" w:rsidR="00E555CB" w:rsidRDefault="00E555CB" w:rsidP="00E555CB">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近年业绩案例；</w:t>
      </w:r>
    </w:p>
    <w:p w14:paraId="18045E41" w14:textId="77777777" w:rsidR="00E555CB" w:rsidRDefault="00E555CB" w:rsidP="00E555CB">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技术规格响应；</w:t>
      </w:r>
    </w:p>
    <w:p w14:paraId="7AA09357" w14:textId="6E0F3996" w:rsidR="00E555CB" w:rsidRPr="00356DFD" w:rsidRDefault="00E555CB" w:rsidP="00E555CB">
      <w:pPr>
        <w:pStyle w:val="aa"/>
        <w:numPr>
          <w:ilvl w:val="1"/>
          <w:numId w:val="15"/>
        </w:numPr>
        <w:ind w:firstLineChars="0"/>
        <w:rPr>
          <w:rFonts w:ascii="仿宋" w:eastAsia="仿宋" w:hAnsi="仿宋" w:hint="eastAsia"/>
          <w:sz w:val="24"/>
        </w:rPr>
      </w:pPr>
      <w:r w:rsidRPr="00356DFD">
        <w:rPr>
          <w:rFonts w:ascii="仿宋" w:eastAsia="仿宋" w:hAnsi="仿宋" w:hint="eastAsia"/>
          <w:sz w:val="24"/>
        </w:rPr>
        <w:t>投标诚信承诺书</w:t>
      </w:r>
      <w:r>
        <w:rPr>
          <w:rFonts w:ascii="仿宋" w:eastAsia="仿宋" w:hAnsi="仿宋" w:hint="eastAsia"/>
          <w:sz w:val="24"/>
        </w:rPr>
        <w:t>。</w:t>
      </w:r>
    </w:p>
    <w:p w14:paraId="7D41657D" w14:textId="77777777" w:rsidR="00E555CB" w:rsidRDefault="00E555CB" w:rsidP="00E555CB">
      <w:pPr>
        <w:spacing w:line="276" w:lineRule="auto"/>
        <w:rPr>
          <w:rFonts w:ascii="仿宋" w:eastAsia="仿宋" w:hAnsi="仿宋" w:hint="eastAsia"/>
        </w:rPr>
      </w:pPr>
    </w:p>
    <w:p w14:paraId="50DF7A66" w14:textId="77777777" w:rsidR="00E555CB" w:rsidRDefault="00E555CB" w:rsidP="00E555CB">
      <w:pPr>
        <w:spacing w:line="360" w:lineRule="auto"/>
        <w:ind w:firstLine="492"/>
        <w:rPr>
          <w:rFonts w:ascii="仿宋" w:eastAsia="仿宋" w:hAnsi="仿宋" w:hint="eastAsia"/>
          <w:b/>
          <w:bCs/>
        </w:rPr>
      </w:pPr>
      <w:r w:rsidRPr="00A93D64">
        <w:rPr>
          <w:rFonts w:ascii="仿宋" w:eastAsia="仿宋" w:hAnsi="仿宋" w:hint="eastAsia"/>
          <w:b/>
          <w:bCs/>
        </w:rPr>
        <w:t>在此，签字代表</w:t>
      </w:r>
      <w:r>
        <w:rPr>
          <w:rFonts w:ascii="仿宋" w:eastAsia="仿宋" w:hAnsi="仿宋" w:hint="eastAsia"/>
          <w:b/>
          <w:bCs/>
        </w:rPr>
        <w:t>宣布</w:t>
      </w:r>
      <w:r w:rsidRPr="00A93D64">
        <w:rPr>
          <w:rFonts w:ascii="仿宋" w:eastAsia="仿宋" w:hAnsi="仿宋" w:hint="eastAsia"/>
          <w:b/>
          <w:bCs/>
        </w:rPr>
        <w:t>同意如下：</w:t>
      </w:r>
    </w:p>
    <w:p w14:paraId="28677CFD" w14:textId="77777777" w:rsidR="00E555CB" w:rsidRDefault="00E555CB" w:rsidP="00E555CB">
      <w:pPr>
        <w:spacing w:line="360" w:lineRule="auto"/>
        <w:ind w:firstLineChars="200" w:firstLine="480"/>
        <w:rPr>
          <w:rFonts w:ascii="仿宋" w:eastAsia="仿宋" w:hAnsi="仿宋" w:hint="eastAsia"/>
          <w:u w:val="single"/>
        </w:rPr>
      </w:pPr>
      <w:r>
        <w:rPr>
          <w:rFonts w:ascii="仿宋" w:eastAsia="仿宋" w:hAnsi="仿宋" w:hint="eastAsia"/>
        </w:rPr>
        <w:t>1.</w:t>
      </w:r>
      <w:r w:rsidRPr="00A93D64">
        <w:rPr>
          <w:rFonts w:ascii="仿宋" w:eastAsia="仿宋" w:hAnsi="仿宋" w:hint="eastAsia"/>
        </w:rPr>
        <w:t>所附投标报价表中规定的应提交的货物及服务投标总价为</w:t>
      </w:r>
      <w:r w:rsidRPr="00A93D64">
        <w:rPr>
          <w:rFonts w:ascii="仿宋" w:eastAsia="仿宋" w:hAnsi="仿宋" w:hint="eastAsia"/>
          <w:u w:val="single"/>
        </w:rPr>
        <w:t>（</w:t>
      </w:r>
      <w:r>
        <w:rPr>
          <w:rFonts w:ascii="仿宋" w:eastAsia="仿宋" w:hAnsi="仿宋" w:hint="eastAsia"/>
          <w:u w:val="single"/>
        </w:rPr>
        <w:t>/</w:t>
      </w:r>
      <w:r w:rsidRPr="00A93D64">
        <w:rPr>
          <w:rFonts w:ascii="仿宋" w:eastAsia="仿宋" w:hAnsi="仿宋" w:hint="eastAsia"/>
          <w:u w:val="single"/>
        </w:rPr>
        <w:t>）。</w:t>
      </w:r>
    </w:p>
    <w:p w14:paraId="2532B8E6" w14:textId="77777777" w:rsidR="00E555CB" w:rsidRDefault="00E555CB" w:rsidP="00E555CB">
      <w:pPr>
        <w:spacing w:line="360" w:lineRule="auto"/>
        <w:ind w:firstLineChars="200" w:firstLine="480"/>
        <w:rPr>
          <w:rFonts w:ascii="仿宋" w:eastAsia="仿宋" w:hAnsi="仿宋" w:hint="eastAsia"/>
        </w:rPr>
      </w:pPr>
      <w:r w:rsidRPr="00A93D64">
        <w:rPr>
          <w:rFonts w:ascii="仿宋" w:eastAsia="仿宋" w:hAnsi="仿宋" w:hint="eastAsia"/>
        </w:rPr>
        <w:t>2.投标人将按招标文件</w:t>
      </w:r>
      <w:r>
        <w:rPr>
          <w:rFonts w:ascii="仿宋" w:eastAsia="仿宋" w:hAnsi="仿宋" w:hint="eastAsia"/>
        </w:rPr>
        <w:t>的</w:t>
      </w:r>
      <w:r w:rsidRPr="00A93D64">
        <w:rPr>
          <w:rFonts w:ascii="仿宋" w:eastAsia="仿宋" w:hAnsi="仿宋" w:hint="eastAsia"/>
        </w:rPr>
        <w:t>项目要求</w:t>
      </w:r>
      <w:r>
        <w:rPr>
          <w:rFonts w:ascii="仿宋" w:eastAsia="仿宋" w:hAnsi="仿宋" w:hint="eastAsia"/>
        </w:rPr>
        <w:t>履行合同责任和义务。</w:t>
      </w:r>
    </w:p>
    <w:p w14:paraId="25EC11DE" w14:textId="77777777" w:rsidR="00E555CB" w:rsidRDefault="00E555CB" w:rsidP="00E555CB">
      <w:pPr>
        <w:spacing w:line="360" w:lineRule="auto"/>
        <w:ind w:firstLineChars="200" w:firstLine="480"/>
        <w:rPr>
          <w:rFonts w:ascii="仿宋" w:eastAsia="仿宋" w:hAnsi="仿宋" w:hint="eastAsia"/>
        </w:rPr>
      </w:pPr>
      <w:r>
        <w:rPr>
          <w:rFonts w:ascii="仿宋" w:eastAsia="仿宋" w:hAnsi="仿宋" w:hint="eastAsia"/>
        </w:rPr>
        <w:t>3.本投标有效期为自开标日起</w:t>
      </w:r>
      <w:r w:rsidRPr="00F430C1">
        <w:rPr>
          <w:rFonts w:ascii="仿宋" w:eastAsia="仿宋" w:hAnsi="仿宋" w:hint="eastAsia"/>
          <w:u w:val="single"/>
        </w:rPr>
        <w:t>90</w:t>
      </w:r>
      <w:r>
        <w:rPr>
          <w:rFonts w:ascii="仿宋" w:eastAsia="仿宋" w:hAnsi="仿宋" w:hint="eastAsia"/>
        </w:rPr>
        <w:t>个日历日。</w:t>
      </w:r>
    </w:p>
    <w:p w14:paraId="6C7641F8" w14:textId="77777777" w:rsidR="00E555CB" w:rsidRDefault="00E555CB" w:rsidP="00E555CB">
      <w:pPr>
        <w:spacing w:line="360" w:lineRule="auto"/>
        <w:ind w:firstLineChars="200" w:firstLine="480"/>
        <w:rPr>
          <w:rFonts w:ascii="仿宋" w:eastAsia="仿宋" w:hAnsi="仿宋" w:hint="eastAsia"/>
        </w:rPr>
      </w:pPr>
      <w:r>
        <w:rPr>
          <w:rFonts w:ascii="仿宋" w:eastAsia="仿宋" w:hAnsi="仿宋" w:hint="eastAsia"/>
        </w:rPr>
        <w:t>4.投标人同意提供按照贵方可能要求的与其投标有关的一切数据或资料，完全理解贵方不一定接受最低价的投标或收到的任何投标。</w:t>
      </w:r>
    </w:p>
    <w:p w14:paraId="0FCDBC82" w14:textId="77777777" w:rsidR="00E555CB" w:rsidRDefault="00E555CB" w:rsidP="00E555CB">
      <w:pPr>
        <w:spacing w:line="360" w:lineRule="auto"/>
        <w:ind w:firstLineChars="200" w:firstLine="480"/>
        <w:rPr>
          <w:rFonts w:ascii="仿宋" w:eastAsia="仿宋" w:hAnsi="仿宋" w:hint="eastAsia"/>
        </w:rPr>
      </w:pPr>
      <w:r>
        <w:rPr>
          <w:rFonts w:ascii="仿宋" w:eastAsia="仿宋" w:hAnsi="仿宋" w:hint="eastAsia"/>
        </w:rPr>
        <w:t>5.与本投标有关的一切正式信函请寄：</w:t>
      </w:r>
    </w:p>
    <w:p w14:paraId="62C592FA" w14:textId="77777777" w:rsidR="00E555CB" w:rsidRDefault="00E555CB" w:rsidP="00E555CB">
      <w:pPr>
        <w:spacing w:line="360" w:lineRule="auto"/>
        <w:ind w:firstLineChars="200" w:firstLine="480"/>
        <w:rPr>
          <w:rFonts w:ascii="仿宋" w:eastAsia="仿宋" w:hAnsi="仿宋" w:hint="eastAsia"/>
          <w:u w:val="single"/>
        </w:rPr>
      </w:pPr>
      <w:r>
        <w:rPr>
          <w:rFonts w:ascii="仿宋" w:eastAsia="仿宋" w:hAnsi="仿宋" w:hint="eastAsia"/>
        </w:rPr>
        <w:t>地址：</w:t>
      </w:r>
      <w:r>
        <w:rPr>
          <w:rFonts w:ascii="仿宋" w:eastAsia="仿宋" w:hAnsi="仿宋" w:hint="eastAsia"/>
          <w:u w:val="single"/>
        </w:rPr>
        <w:t xml:space="preserve">                  </w:t>
      </w:r>
    </w:p>
    <w:p w14:paraId="50A47329" w14:textId="77777777" w:rsidR="00E555CB" w:rsidRPr="00F430C1" w:rsidRDefault="00E555CB" w:rsidP="00E555CB">
      <w:pPr>
        <w:spacing w:line="360" w:lineRule="auto"/>
        <w:ind w:firstLineChars="200" w:firstLine="480"/>
        <w:rPr>
          <w:rFonts w:ascii="仿宋" w:eastAsia="仿宋" w:hAnsi="仿宋" w:hint="eastAsia"/>
          <w:u w:val="single"/>
        </w:rPr>
      </w:pPr>
      <w:r w:rsidRPr="00F430C1">
        <w:rPr>
          <w:rFonts w:ascii="仿宋" w:eastAsia="仿宋" w:hAnsi="仿宋" w:hint="eastAsia"/>
        </w:rPr>
        <w:t>电话：</w:t>
      </w:r>
      <w:r w:rsidRPr="00F430C1">
        <w:rPr>
          <w:rFonts w:ascii="仿宋" w:eastAsia="仿宋" w:hAnsi="仿宋" w:hint="eastAsia"/>
          <w:u w:val="single"/>
        </w:rPr>
        <w:t xml:space="preserve">                  </w:t>
      </w:r>
      <w:r w:rsidRPr="00F430C1">
        <w:rPr>
          <w:rFonts w:ascii="仿宋" w:eastAsia="仿宋" w:hAnsi="仿宋" w:hint="eastAsia"/>
        </w:rPr>
        <w:t>电子邮箱：</w:t>
      </w:r>
      <w:r w:rsidRPr="00F430C1">
        <w:rPr>
          <w:rFonts w:ascii="仿宋" w:eastAsia="仿宋" w:hAnsi="仿宋" w:hint="eastAsia"/>
          <w:u w:val="single"/>
        </w:rPr>
        <w:t xml:space="preserve">              </w:t>
      </w:r>
    </w:p>
    <w:p w14:paraId="4FE2CCC7" w14:textId="77777777" w:rsidR="00E555CB" w:rsidRDefault="00E555CB" w:rsidP="00E555CB">
      <w:pPr>
        <w:spacing w:line="360" w:lineRule="auto"/>
        <w:ind w:firstLineChars="200" w:firstLine="480"/>
        <w:rPr>
          <w:rFonts w:ascii="仿宋" w:eastAsia="仿宋" w:hAnsi="仿宋" w:hint="eastAsia"/>
          <w:u w:val="single"/>
        </w:rPr>
      </w:pPr>
      <w:r w:rsidRPr="00F430C1">
        <w:rPr>
          <w:rFonts w:ascii="仿宋" w:eastAsia="仿宋" w:hAnsi="仿宋" w:hint="eastAsia"/>
        </w:rPr>
        <w:t>投标人代表签字</w:t>
      </w:r>
      <w:r>
        <w:rPr>
          <w:rFonts w:ascii="仿宋" w:eastAsia="仿宋" w:hAnsi="仿宋" w:hint="eastAsia"/>
        </w:rPr>
        <w:t>：</w:t>
      </w:r>
      <w:r>
        <w:rPr>
          <w:rFonts w:ascii="仿宋" w:eastAsia="仿宋" w:hAnsi="仿宋" w:hint="eastAsia"/>
          <w:u w:val="single"/>
        </w:rPr>
        <w:t xml:space="preserve">                                </w:t>
      </w:r>
    </w:p>
    <w:p w14:paraId="4AD6C2D0" w14:textId="77777777" w:rsidR="00E555CB" w:rsidRDefault="00E555CB" w:rsidP="00E555CB">
      <w:pPr>
        <w:spacing w:line="360" w:lineRule="auto"/>
        <w:ind w:firstLineChars="200" w:firstLine="480"/>
        <w:rPr>
          <w:rFonts w:ascii="仿宋" w:eastAsia="仿宋" w:hAnsi="仿宋" w:hint="eastAsia"/>
          <w:u w:val="single"/>
        </w:rPr>
      </w:pPr>
      <w:r w:rsidRPr="00F430C1">
        <w:rPr>
          <w:rFonts w:ascii="仿宋" w:eastAsia="仿宋" w:hAnsi="仿宋" w:hint="eastAsia"/>
        </w:rPr>
        <w:t>投标人名称：</w:t>
      </w:r>
      <w:r w:rsidRPr="00F430C1">
        <w:rPr>
          <w:rFonts w:ascii="仿宋" w:eastAsia="仿宋" w:hAnsi="仿宋" w:hint="eastAsia"/>
          <w:u w:val="single"/>
        </w:rPr>
        <w:t xml:space="preserve">                                    </w:t>
      </w:r>
    </w:p>
    <w:p w14:paraId="2BFC7B35" w14:textId="77777777" w:rsidR="00E555CB" w:rsidRDefault="00E555CB" w:rsidP="00E555CB">
      <w:pPr>
        <w:spacing w:line="360" w:lineRule="auto"/>
        <w:ind w:firstLineChars="200" w:firstLine="480"/>
        <w:rPr>
          <w:rFonts w:ascii="仿宋" w:eastAsia="仿宋" w:hAnsi="仿宋" w:hint="eastAsia"/>
          <w:u w:val="single"/>
        </w:rPr>
      </w:pPr>
      <w:r w:rsidRPr="00993F2D">
        <w:rPr>
          <w:rFonts w:ascii="仿宋" w:eastAsia="仿宋" w:hAnsi="仿宋" w:hint="eastAsia"/>
        </w:rPr>
        <w:t>公章：</w:t>
      </w:r>
      <w:r>
        <w:rPr>
          <w:rFonts w:ascii="仿宋" w:eastAsia="仿宋" w:hAnsi="仿宋" w:hint="eastAsia"/>
          <w:u w:val="single"/>
        </w:rPr>
        <w:t xml:space="preserve">                                          </w:t>
      </w:r>
    </w:p>
    <w:p w14:paraId="100F6B56" w14:textId="77777777" w:rsidR="00E555CB" w:rsidRDefault="00E555CB" w:rsidP="00E555CB">
      <w:pPr>
        <w:spacing w:line="360" w:lineRule="auto"/>
        <w:ind w:firstLineChars="200" w:firstLine="480"/>
        <w:rPr>
          <w:rFonts w:ascii="仿宋" w:eastAsia="仿宋" w:hAnsi="仿宋" w:hint="eastAsia"/>
        </w:rPr>
      </w:pPr>
      <w:r w:rsidRPr="00993F2D">
        <w:rPr>
          <w:rFonts w:ascii="仿宋" w:eastAsia="仿宋" w:hAnsi="仿宋" w:hint="eastAsia"/>
        </w:rPr>
        <w:t xml:space="preserve">日期： </w:t>
      </w:r>
      <w:r w:rsidRPr="00993F2D">
        <w:rPr>
          <w:rFonts w:ascii="仿宋" w:eastAsia="仿宋" w:hAnsi="仿宋" w:hint="eastAsia"/>
          <w:u w:val="single"/>
        </w:rPr>
        <w:t xml:space="preserve">       </w:t>
      </w:r>
      <w:r w:rsidRPr="00993F2D">
        <w:rPr>
          <w:rFonts w:ascii="仿宋" w:eastAsia="仿宋" w:hAnsi="仿宋" w:hint="eastAsia"/>
        </w:rPr>
        <w:t>年</w:t>
      </w:r>
      <w:r w:rsidRPr="00993F2D">
        <w:rPr>
          <w:rFonts w:ascii="仿宋" w:eastAsia="仿宋" w:hAnsi="仿宋" w:hint="eastAsia"/>
          <w:u w:val="single"/>
        </w:rPr>
        <w:t xml:space="preserve">       </w:t>
      </w:r>
      <w:r w:rsidRPr="00993F2D">
        <w:rPr>
          <w:rFonts w:ascii="仿宋" w:eastAsia="仿宋" w:hAnsi="仿宋" w:hint="eastAsia"/>
        </w:rPr>
        <w:t>月</w:t>
      </w:r>
      <w:r w:rsidRPr="00993F2D">
        <w:rPr>
          <w:rFonts w:ascii="仿宋" w:eastAsia="仿宋" w:hAnsi="仿宋" w:hint="eastAsia"/>
          <w:u w:val="single"/>
        </w:rPr>
        <w:t xml:space="preserve">      </w:t>
      </w:r>
      <w:r w:rsidRPr="00993F2D">
        <w:rPr>
          <w:rFonts w:ascii="仿宋" w:eastAsia="仿宋" w:hAnsi="仿宋" w:hint="eastAsia"/>
        </w:rPr>
        <w:t>日</w:t>
      </w:r>
    </w:p>
    <w:p w14:paraId="498B4115" w14:textId="4D90282A" w:rsidR="004E560A" w:rsidRDefault="004E560A" w:rsidP="003B3CE3">
      <w:pPr>
        <w:spacing w:line="276" w:lineRule="auto"/>
        <w:rPr>
          <w:rFonts w:ascii="仿宋" w:eastAsia="仿宋" w:hAnsi="仿宋" w:hint="eastAsia"/>
          <w:u w:val="single"/>
        </w:rPr>
      </w:pPr>
    </w:p>
    <w:p w14:paraId="300E9992" w14:textId="77777777" w:rsidR="00E555CB" w:rsidRDefault="00E555CB" w:rsidP="00E555CB">
      <w:pPr>
        <w:spacing w:line="276" w:lineRule="auto"/>
        <w:rPr>
          <w:rFonts w:ascii="仿宋" w:eastAsia="仿宋" w:hAnsi="仿宋" w:hint="eastAsia"/>
          <w:b/>
          <w:bCs/>
        </w:rPr>
      </w:pPr>
      <w:r>
        <w:rPr>
          <w:rFonts w:ascii="仿宋" w:eastAsia="仿宋" w:hAnsi="仿宋" w:hint="eastAsia"/>
          <w:b/>
          <w:bCs/>
        </w:rPr>
        <w:br w:type="column"/>
      </w:r>
      <w:r w:rsidRPr="00993F2D">
        <w:rPr>
          <w:rFonts w:ascii="仿宋" w:eastAsia="仿宋" w:hAnsi="仿宋" w:hint="eastAsia"/>
          <w:b/>
          <w:bCs/>
        </w:rPr>
        <w:lastRenderedPageBreak/>
        <w:t>附件</w:t>
      </w:r>
      <w:r>
        <w:rPr>
          <w:rFonts w:ascii="仿宋" w:eastAsia="仿宋" w:hAnsi="仿宋" w:hint="eastAsia"/>
          <w:b/>
          <w:bCs/>
        </w:rPr>
        <w:t>3.</w:t>
      </w:r>
      <w:r w:rsidRPr="00F256A5">
        <w:rPr>
          <w:rFonts w:hint="eastAsia"/>
        </w:rPr>
        <w:t xml:space="preserve"> </w:t>
      </w:r>
      <w:bookmarkStart w:id="2" w:name="_Hlk200464422"/>
      <w:r w:rsidRPr="00F256A5">
        <w:rPr>
          <w:rFonts w:ascii="仿宋" w:eastAsia="仿宋" w:hAnsi="仿宋" w:hint="eastAsia"/>
          <w:b/>
          <w:bCs/>
        </w:rPr>
        <w:t>投标诚信承诺书</w:t>
      </w:r>
      <w:bookmarkEnd w:id="2"/>
    </w:p>
    <w:p w14:paraId="3B2655CC" w14:textId="77777777" w:rsidR="00E555CB" w:rsidRPr="005F4527" w:rsidRDefault="00E555CB" w:rsidP="00E555CB">
      <w:pPr>
        <w:spacing w:after="240" w:line="276" w:lineRule="auto"/>
        <w:jc w:val="center"/>
        <w:rPr>
          <w:rFonts w:ascii="仿宋" w:eastAsia="仿宋" w:hAnsi="仿宋" w:hint="eastAsia"/>
          <w:b/>
          <w:bCs/>
          <w:sz w:val="32"/>
          <w:szCs w:val="32"/>
        </w:rPr>
      </w:pPr>
      <w:r w:rsidRPr="005F4527">
        <w:rPr>
          <w:rFonts w:ascii="仿宋" w:eastAsia="仿宋" w:hAnsi="仿宋" w:hint="eastAsia"/>
          <w:b/>
          <w:bCs/>
          <w:sz w:val="32"/>
          <w:szCs w:val="32"/>
        </w:rPr>
        <w:t>投标诚信承诺书</w:t>
      </w:r>
    </w:p>
    <w:p w14:paraId="48B65231" w14:textId="77777777" w:rsidR="00E555CB" w:rsidRPr="005F4527" w:rsidRDefault="00E555CB" w:rsidP="00E555CB">
      <w:pPr>
        <w:spacing w:after="240" w:line="360" w:lineRule="auto"/>
        <w:rPr>
          <w:rFonts w:ascii="仿宋" w:eastAsia="仿宋" w:hAnsi="仿宋" w:hint="eastAsia"/>
        </w:rPr>
      </w:pPr>
      <w:r w:rsidRPr="005F4527">
        <w:rPr>
          <w:rFonts w:ascii="仿宋" w:eastAsia="仿宋" w:hAnsi="仿宋" w:hint="eastAsia"/>
        </w:rPr>
        <w:t>致：广东横琴雨燕供应链管理有限公司</w:t>
      </w:r>
    </w:p>
    <w:p w14:paraId="157C0EE6" w14:textId="77777777" w:rsidR="00E555CB" w:rsidRPr="005F4527" w:rsidRDefault="00E555CB" w:rsidP="00E555CB">
      <w:pPr>
        <w:spacing w:line="276" w:lineRule="auto"/>
        <w:rPr>
          <w:rFonts w:ascii="仿宋" w:eastAsia="仿宋" w:hAnsi="仿宋" w:hint="eastAsia"/>
          <w:b/>
          <w:bCs/>
          <w:u w:val="single"/>
        </w:rPr>
      </w:pPr>
      <w:r w:rsidRPr="005F4527">
        <w:rPr>
          <w:rFonts w:ascii="仿宋" w:eastAsia="仿宋" w:hAnsi="仿宋" w:hint="eastAsia"/>
        </w:rPr>
        <w:t>我方（投标人全称）：</w:t>
      </w:r>
      <w:r w:rsidRPr="005F4527">
        <w:rPr>
          <w:rFonts w:ascii="仿宋" w:eastAsia="仿宋" w:hAnsi="仿宋"/>
          <w:b/>
          <w:bCs/>
          <w:u w:val="single"/>
        </w:rPr>
        <w:t xml:space="preserve"> </w:t>
      </w:r>
      <w:r w:rsidRPr="005F4527">
        <w:rPr>
          <w:rFonts w:ascii="仿宋" w:eastAsia="仿宋" w:hAnsi="仿宋" w:hint="eastAsia"/>
          <w:b/>
          <w:bCs/>
          <w:u w:val="single"/>
        </w:rPr>
        <w:t xml:space="preserve">            </w:t>
      </w:r>
    </w:p>
    <w:p w14:paraId="53545303" w14:textId="77777777" w:rsidR="00E555CB" w:rsidRPr="005F4527" w:rsidRDefault="00E555CB" w:rsidP="00E555CB">
      <w:pPr>
        <w:spacing w:line="276" w:lineRule="auto"/>
        <w:rPr>
          <w:rFonts w:ascii="仿宋" w:eastAsia="仿宋" w:hAnsi="仿宋" w:hint="eastAsia"/>
          <w:u w:val="single"/>
        </w:rPr>
      </w:pPr>
      <w:r w:rsidRPr="005F4527">
        <w:rPr>
          <w:rFonts w:ascii="仿宋" w:eastAsia="仿宋" w:hAnsi="仿宋" w:hint="eastAsia"/>
        </w:rPr>
        <w:t>法定代表人：</w:t>
      </w:r>
      <w:r w:rsidRPr="005F4527">
        <w:rPr>
          <w:rFonts w:ascii="仿宋" w:eastAsia="仿宋" w:hAnsi="仿宋" w:hint="eastAsia"/>
          <w:u w:val="single"/>
        </w:rPr>
        <w:t xml:space="preserve">       </w:t>
      </w:r>
    </w:p>
    <w:p w14:paraId="6501828A" w14:textId="77777777" w:rsidR="00E555CB" w:rsidRPr="005F4527" w:rsidRDefault="00E555CB" w:rsidP="00E555CB">
      <w:pPr>
        <w:spacing w:line="276" w:lineRule="auto"/>
        <w:rPr>
          <w:rFonts w:ascii="仿宋" w:eastAsia="仿宋" w:hAnsi="仿宋" w:hint="eastAsia"/>
          <w:u w:val="single"/>
        </w:rPr>
      </w:pPr>
      <w:r w:rsidRPr="005F4527">
        <w:rPr>
          <w:rFonts w:ascii="仿宋" w:eastAsia="仿宋" w:hAnsi="仿宋" w:hint="eastAsia"/>
        </w:rPr>
        <w:t>统一社会信用代码：</w:t>
      </w:r>
      <w:r w:rsidRPr="005F4527">
        <w:rPr>
          <w:rFonts w:ascii="仿宋" w:eastAsia="仿宋" w:hAnsi="仿宋" w:hint="eastAsia"/>
          <w:u w:val="single"/>
        </w:rPr>
        <w:t xml:space="preserve">        </w:t>
      </w:r>
    </w:p>
    <w:p w14:paraId="05F9C9EB" w14:textId="192E3471"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郑重承诺：在参与</w:t>
      </w:r>
      <w:proofErr w:type="gramStart"/>
      <w:r w:rsidR="003B3CE3" w:rsidRPr="003B3CE3">
        <w:rPr>
          <w:rFonts w:ascii="仿宋" w:eastAsia="仿宋" w:hAnsi="仿宋" w:hint="eastAsia"/>
          <w:b/>
          <w:bCs/>
          <w:u w:val="single"/>
        </w:rPr>
        <w:t>鸣鸣</w:t>
      </w:r>
      <w:proofErr w:type="gramEnd"/>
      <w:r w:rsidR="003B3CE3" w:rsidRPr="003B3CE3">
        <w:rPr>
          <w:rFonts w:ascii="仿宋" w:eastAsia="仿宋" w:hAnsi="仿宋" w:hint="eastAsia"/>
          <w:b/>
          <w:bCs/>
          <w:u w:val="single"/>
        </w:rPr>
        <w:t>很忙集团冷链仓储播种分拣自动化集成采购</w:t>
      </w:r>
      <w:r w:rsidRPr="00E555CB">
        <w:rPr>
          <w:rFonts w:ascii="仿宋" w:eastAsia="仿宋" w:hAnsi="仿宋" w:hint="eastAsia"/>
          <w:b/>
          <w:bCs/>
          <w:u w:val="single"/>
        </w:rPr>
        <w:t>项目（项目编号：</w:t>
      </w:r>
      <w:r w:rsidR="003B3CE3" w:rsidRPr="003B3CE3">
        <w:rPr>
          <w:rFonts w:ascii="仿宋" w:eastAsia="仿宋" w:hAnsi="仿宋" w:hint="eastAsia"/>
          <w:b/>
          <w:bCs/>
          <w:u w:val="single"/>
        </w:rPr>
        <w:t>MMHM2GC2510001</w:t>
      </w:r>
      <w:r w:rsidRPr="00E555CB">
        <w:rPr>
          <w:rFonts w:ascii="仿宋" w:eastAsia="仿宋" w:hAnsi="仿宋" w:hint="eastAsia"/>
          <w:b/>
          <w:bCs/>
          <w:u w:val="single"/>
        </w:rPr>
        <w:t>）</w:t>
      </w:r>
      <w:r w:rsidRPr="005F4527">
        <w:rPr>
          <w:rFonts w:ascii="仿宋" w:eastAsia="仿宋" w:hAnsi="仿宋" w:hint="eastAsia"/>
        </w:rPr>
        <w:t>的招标活动中，严格遵循诚实信用原则，并</w:t>
      </w:r>
      <w:proofErr w:type="gramStart"/>
      <w:r w:rsidRPr="005F4527">
        <w:rPr>
          <w:rFonts w:ascii="仿宋" w:eastAsia="仿宋" w:hAnsi="仿宋" w:hint="eastAsia"/>
        </w:rPr>
        <w:t>作出</w:t>
      </w:r>
      <w:proofErr w:type="gramEnd"/>
      <w:r w:rsidRPr="005F4527">
        <w:rPr>
          <w:rFonts w:ascii="仿宋" w:eastAsia="仿宋" w:hAnsi="仿宋" w:hint="eastAsia"/>
        </w:rPr>
        <w:t>如下不可撤销的保证：</w:t>
      </w:r>
    </w:p>
    <w:p w14:paraId="5AC3F16B" w14:textId="77777777" w:rsidR="00E555CB" w:rsidRPr="005F4527" w:rsidRDefault="00E555CB" w:rsidP="00E555CB">
      <w:pPr>
        <w:spacing w:line="276" w:lineRule="auto"/>
        <w:rPr>
          <w:rFonts w:asciiTheme="minorEastAsia" w:eastAsiaTheme="minorEastAsia" w:hAnsiTheme="minorEastAsia" w:hint="eastAsia"/>
          <w:u w:val="single"/>
        </w:rPr>
      </w:pPr>
    </w:p>
    <w:p w14:paraId="2A1186CA"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一、信息真实性</w:t>
      </w:r>
    </w:p>
    <w:p w14:paraId="7D6CC2F4"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投标文件（含报价单、资质证明、业绩案例、技术方案等）所载全部信息真实、准确、完整，无任何虚假或误导性陈述。如有不实，自愿承担中标无效、列入失信名单等法律后果。</w:t>
      </w:r>
    </w:p>
    <w:p w14:paraId="50800719"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二、廉洁投标</w:t>
      </w:r>
    </w:p>
    <w:p w14:paraId="5A9D18AE"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不以任何形式向招标人、评标委员会成员及相关人员行贿，不以非法或不正当手段谋取中标。</w:t>
      </w:r>
    </w:p>
    <w:p w14:paraId="57C8B9CE"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三、公平竞争</w:t>
      </w:r>
    </w:p>
    <w:p w14:paraId="4A8CF192" w14:textId="77777777" w:rsidR="00E555CB" w:rsidRPr="005F4527" w:rsidRDefault="00E555CB" w:rsidP="00E555CB">
      <w:pPr>
        <w:spacing w:line="276" w:lineRule="auto"/>
        <w:rPr>
          <w:rFonts w:ascii="仿宋" w:eastAsia="仿宋" w:hAnsi="仿宋" w:hint="eastAsia"/>
        </w:rPr>
      </w:pPr>
      <w:proofErr w:type="gramStart"/>
      <w:r w:rsidRPr="005F4527">
        <w:rPr>
          <w:rFonts w:ascii="仿宋" w:eastAsia="仿宋" w:hAnsi="仿宋" w:hint="eastAsia"/>
        </w:rPr>
        <w:t>不</w:t>
      </w:r>
      <w:proofErr w:type="gramEnd"/>
      <w:r w:rsidRPr="005F4527">
        <w:rPr>
          <w:rFonts w:ascii="仿宋" w:eastAsia="仿宋" w:hAnsi="仿宋" w:hint="eastAsia"/>
        </w:rPr>
        <w:t>与其他投标人串通报价、围标、陪标，不损害招标人及其他投标人合法权益。</w:t>
      </w:r>
    </w:p>
    <w:p w14:paraId="1C1C50CC"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四、身份真实性</w:t>
      </w:r>
    </w:p>
    <w:p w14:paraId="05546506"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不以他人名义投标，不伪造文件或通过挂靠等弄虚作假方式骗取中标。</w:t>
      </w:r>
    </w:p>
    <w:p w14:paraId="11B45287"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五、禁止转包分包</w:t>
      </w:r>
    </w:p>
    <w:p w14:paraId="4DCEB320"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中标后不将项目转让或肢解分包给第三方，严格履行投标承诺的全部服务内容。</w:t>
      </w:r>
    </w:p>
    <w:p w14:paraId="0DBAA14E" w14:textId="77777777" w:rsidR="00E555CB" w:rsidRPr="005F4527" w:rsidRDefault="00E555CB" w:rsidP="00E555CB">
      <w:pPr>
        <w:spacing w:line="276" w:lineRule="auto"/>
        <w:rPr>
          <w:rFonts w:ascii="仿宋" w:eastAsia="仿宋" w:hAnsi="仿宋" w:hint="eastAsia"/>
          <w:b/>
          <w:bCs/>
        </w:rPr>
      </w:pPr>
      <w:r w:rsidRPr="005F4527">
        <w:rPr>
          <w:rFonts w:ascii="仿宋" w:eastAsia="仿宋" w:hAnsi="仿宋" w:hint="eastAsia"/>
          <w:b/>
          <w:bCs/>
        </w:rPr>
        <w:t>六、违约责任</w:t>
      </w:r>
    </w:p>
    <w:p w14:paraId="4BCAD62C"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如违反上述任</w:t>
      </w:r>
      <w:proofErr w:type="gramStart"/>
      <w:r w:rsidRPr="005F4527">
        <w:rPr>
          <w:rFonts w:ascii="仿宋" w:eastAsia="仿宋" w:hAnsi="仿宋" w:hint="eastAsia"/>
        </w:rPr>
        <w:t>一</w:t>
      </w:r>
      <w:proofErr w:type="gramEnd"/>
      <w:r w:rsidRPr="005F4527">
        <w:rPr>
          <w:rFonts w:ascii="仿宋" w:eastAsia="仿宋" w:hAnsi="仿宋" w:hint="eastAsia"/>
        </w:rPr>
        <w:t>承诺：</w:t>
      </w:r>
    </w:p>
    <w:p w14:paraId="3F872F99" w14:textId="77777777" w:rsidR="00E555CB" w:rsidRPr="005F4527" w:rsidRDefault="00E555CB" w:rsidP="00E555CB">
      <w:pPr>
        <w:spacing w:line="276" w:lineRule="auto"/>
        <w:rPr>
          <w:rFonts w:ascii="仿宋" w:eastAsia="仿宋" w:hAnsi="仿宋" w:hint="eastAsia"/>
        </w:rPr>
      </w:pPr>
      <w:r>
        <w:rPr>
          <w:rFonts w:ascii="仿宋" w:eastAsia="仿宋" w:hAnsi="仿宋" w:hint="eastAsia"/>
        </w:rPr>
        <w:t>1、</w:t>
      </w:r>
      <w:r w:rsidRPr="005F4527">
        <w:rPr>
          <w:rFonts w:ascii="仿宋" w:eastAsia="仿宋" w:hAnsi="仿宋" w:hint="eastAsia"/>
        </w:rPr>
        <w:t>中标自动无效，无条件退出项目；</w:t>
      </w:r>
    </w:p>
    <w:p w14:paraId="4039E3B6" w14:textId="77777777" w:rsidR="00E555CB" w:rsidRPr="005F4527" w:rsidRDefault="00E555CB" w:rsidP="00E555CB">
      <w:pPr>
        <w:spacing w:line="276" w:lineRule="auto"/>
        <w:rPr>
          <w:rFonts w:ascii="仿宋" w:eastAsia="仿宋" w:hAnsi="仿宋" w:hint="eastAsia"/>
        </w:rPr>
      </w:pPr>
      <w:r>
        <w:rPr>
          <w:rFonts w:ascii="仿宋" w:eastAsia="仿宋" w:hAnsi="仿宋" w:hint="eastAsia"/>
        </w:rPr>
        <w:t>2、</w:t>
      </w:r>
      <w:r w:rsidRPr="005F4527">
        <w:rPr>
          <w:rFonts w:ascii="仿宋" w:eastAsia="仿宋" w:hAnsi="仿宋" w:hint="eastAsia"/>
        </w:rPr>
        <w:t>赔偿招标人全部损失（含直接损失、商誉损失及维权费用）；</w:t>
      </w:r>
    </w:p>
    <w:p w14:paraId="07E1A2E0" w14:textId="77777777" w:rsidR="00E555CB" w:rsidRPr="005F4527" w:rsidRDefault="00E555CB" w:rsidP="00E555CB">
      <w:pPr>
        <w:spacing w:line="276" w:lineRule="auto"/>
        <w:rPr>
          <w:rFonts w:ascii="仿宋" w:eastAsia="仿宋" w:hAnsi="仿宋" w:hint="eastAsia"/>
        </w:rPr>
      </w:pPr>
      <w:r>
        <w:rPr>
          <w:rFonts w:ascii="仿宋" w:eastAsia="仿宋" w:hAnsi="仿宋" w:hint="eastAsia"/>
        </w:rPr>
        <w:t>3、</w:t>
      </w:r>
      <w:r w:rsidRPr="005F4527">
        <w:rPr>
          <w:rFonts w:ascii="仿宋" w:eastAsia="仿宋" w:hAnsi="仿宋" w:hint="eastAsia"/>
        </w:rPr>
        <w:t>自愿接受 3年内禁止参与贵司招标活动 的处罚；</w:t>
      </w:r>
    </w:p>
    <w:p w14:paraId="7632121C" w14:textId="77777777" w:rsidR="00E555CB" w:rsidRPr="005F4527" w:rsidRDefault="00E555CB" w:rsidP="00E555CB">
      <w:pPr>
        <w:spacing w:line="276" w:lineRule="auto"/>
        <w:rPr>
          <w:rFonts w:ascii="仿宋" w:eastAsia="仿宋" w:hAnsi="仿宋" w:hint="eastAsia"/>
        </w:rPr>
      </w:pPr>
      <w:r>
        <w:rPr>
          <w:rFonts w:ascii="仿宋" w:eastAsia="仿宋" w:hAnsi="仿宋" w:hint="eastAsia"/>
        </w:rPr>
        <w:t>4、</w:t>
      </w:r>
      <w:r w:rsidRPr="005F4527">
        <w:rPr>
          <w:rFonts w:ascii="仿宋" w:eastAsia="仿宋" w:hAnsi="仿宋" w:hint="eastAsia"/>
        </w:rPr>
        <w:t>承担《招标投标法》《反不正当竞争法》等规定的法律责任。</w:t>
      </w:r>
    </w:p>
    <w:p w14:paraId="79EDB8D9" w14:textId="77777777" w:rsidR="00E555CB" w:rsidRDefault="00E555CB" w:rsidP="00E555CB">
      <w:pPr>
        <w:spacing w:line="276" w:lineRule="auto"/>
        <w:rPr>
          <w:rFonts w:ascii="仿宋" w:eastAsia="仿宋" w:hAnsi="仿宋" w:hint="eastAsia"/>
        </w:rPr>
      </w:pPr>
    </w:p>
    <w:p w14:paraId="2FD966A0" w14:textId="77777777" w:rsidR="00E555CB" w:rsidRDefault="00E555CB" w:rsidP="00E555CB">
      <w:pPr>
        <w:spacing w:line="276" w:lineRule="auto"/>
        <w:rPr>
          <w:rFonts w:ascii="仿宋" w:eastAsia="仿宋" w:hAnsi="仿宋" w:hint="eastAsia"/>
        </w:rPr>
      </w:pPr>
    </w:p>
    <w:p w14:paraId="4242E376"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承诺人：（投标人公章）</w:t>
      </w:r>
    </w:p>
    <w:p w14:paraId="1B1D0FD2"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法定代表人/授权代表签字：________</w:t>
      </w:r>
    </w:p>
    <w:p w14:paraId="44F4989F"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职务：________</w:t>
      </w:r>
    </w:p>
    <w:p w14:paraId="768FE17A" w14:textId="77777777" w:rsidR="00E555CB" w:rsidRPr="005F4527" w:rsidRDefault="00E555CB" w:rsidP="00E555CB">
      <w:pPr>
        <w:spacing w:line="276" w:lineRule="auto"/>
        <w:rPr>
          <w:rFonts w:ascii="仿宋" w:eastAsia="仿宋" w:hAnsi="仿宋" w:hint="eastAsia"/>
        </w:rPr>
      </w:pPr>
      <w:r w:rsidRPr="005F4527">
        <w:rPr>
          <w:rFonts w:ascii="仿宋" w:eastAsia="仿宋" w:hAnsi="仿宋" w:hint="eastAsia"/>
        </w:rPr>
        <w:t>日期：</w:t>
      </w:r>
      <w:r w:rsidRPr="005F4527">
        <w:rPr>
          <w:rFonts w:ascii="仿宋" w:eastAsia="仿宋" w:hAnsi="仿宋" w:hint="eastAsia"/>
          <w:u w:val="single"/>
        </w:rPr>
        <w:t xml:space="preserve">   </w:t>
      </w:r>
      <w:r w:rsidRPr="005F4527">
        <w:rPr>
          <w:rFonts w:ascii="仿宋" w:eastAsia="仿宋" w:hAnsi="仿宋" w:hint="eastAsia"/>
        </w:rPr>
        <w:t>年</w:t>
      </w:r>
      <w:r w:rsidRPr="005F4527">
        <w:rPr>
          <w:rFonts w:ascii="仿宋" w:eastAsia="仿宋" w:hAnsi="仿宋" w:hint="eastAsia"/>
          <w:u w:val="single"/>
        </w:rPr>
        <w:t xml:space="preserve">  </w:t>
      </w:r>
      <w:r w:rsidRPr="005F4527">
        <w:rPr>
          <w:rFonts w:ascii="仿宋" w:eastAsia="仿宋" w:hAnsi="仿宋" w:hint="eastAsia"/>
        </w:rPr>
        <w:t>月</w:t>
      </w:r>
      <w:r w:rsidRPr="005F4527">
        <w:rPr>
          <w:rFonts w:ascii="仿宋" w:eastAsia="仿宋" w:hAnsi="仿宋" w:hint="eastAsia"/>
          <w:u w:val="single"/>
        </w:rPr>
        <w:t xml:space="preserve">  </w:t>
      </w:r>
      <w:r w:rsidRPr="005F4527">
        <w:rPr>
          <w:rFonts w:ascii="仿宋" w:eastAsia="仿宋" w:hAnsi="仿宋" w:hint="eastAsia"/>
        </w:rPr>
        <w:t>日</w:t>
      </w:r>
    </w:p>
    <w:p w14:paraId="32799033" w14:textId="08C9FDBC" w:rsidR="004E560A" w:rsidRPr="007F6C4F" w:rsidRDefault="004E560A" w:rsidP="007F6C4F">
      <w:pPr>
        <w:spacing w:line="276" w:lineRule="auto"/>
        <w:rPr>
          <w:rFonts w:ascii="仿宋" w:eastAsia="仿宋" w:hAnsi="仿宋" w:hint="eastAsia"/>
          <w:b/>
          <w:bCs/>
        </w:rPr>
      </w:pPr>
    </w:p>
    <w:sectPr w:rsidR="004E560A" w:rsidRPr="007F6C4F" w:rsidSect="00DF21B5">
      <w:footerReference w:type="default" r:id="rId10"/>
      <w:footerReference w:type="first" r:id="rId11"/>
      <w:pgSz w:w="11906" w:h="16838"/>
      <w:pgMar w:top="1440" w:right="1077" w:bottom="1440" w:left="1077" w:header="851" w:footer="992" w:gutter="0"/>
      <w:pgNumType w:start="1"/>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6F68" w14:textId="77777777" w:rsidR="0050483F" w:rsidRDefault="0050483F" w:rsidP="00180D3D">
      <w:pPr>
        <w:rPr>
          <w:rFonts w:hint="eastAsia"/>
        </w:rPr>
      </w:pPr>
      <w:r>
        <w:separator/>
      </w:r>
    </w:p>
  </w:endnote>
  <w:endnote w:type="continuationSeparator" w:id="0">
    <w:p w14:paraId="46562172" w14:textId="77777777" w:rsidR="0050483F" w:rsidRDefault="0050483F" w:rsidP="00180D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051"/>
      <w:docPartObj>
        <w:docPartGallery w:val="Page Numbers (Bottom of Page)"/>
        <w:docPartUnique/>
      </w:docPartObj>
    </w:sdtPr>
    <w:sdtContent>
      <w:p w14:paraId="705FDC0E" w14:textId="4C735608" w:rsidR="00712A47" w:rsidRDefault="00712A4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4510D95" w14:textId="77777777" w:rsidR="004B1E40" w:rsidRDefault="004B1E4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5501" w14:textId="056F85EF" w:rsidR="003B643E" w:rsidRDefault="003B643E">
    <w:pPr>
      <w:pStyle w:val="a5"/>
      <w:jc w:val="center"/>
      <w:rPr>
        <w:rFonts w:hint="eastAsia"/>
      </w:rPr>
    </w:pPr>
  </w:p>
  <w:p w14:paraId="55F050BA" w14:textId="77777777" w:rsidR="00587C1D" w:rsidRDefault="00587C1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E564" w14:textId="77777777" w:rsidR="0050483F" w:rsidRDefault="0050483F" w:rsidP="00180D3D">
      <w:pPr>
        <w:rPr>
          <w:rFonts w:hint="eastAsia"/>
        </w:rPr>
      </w:pPr>
      <w:r>
        <w:separator/>
      </w:r>
    </w:p>
  </w:footnote>
  <w:footnote w:type="continuationSeparator" w:id="0">
    <w:p w14:paraId="78B6D376" w14:textId="77777777" w:rsidR="0050483F" w:rsidRDefault="0050483F" w:rsidP="00180D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E1"/>
    <w:multiLevelType w:val="hybridMultilevel"/>
    <w:tmpl w:val="0ABAF562"/>
    <w:lvl w:ilvl="0" w:tplc="9D8C9192">
      <w:start w:val="1"/>
      <w:numFmt w:val="japaneseCounting"/>
      <w:lvlText w:val="%1、"/>
      <w:lvlJc w:val="left"/>
      <w:pPr>
        <w:ind w:left="960" w:hanging="480"/>
      </w:pPr>
      <w:rPr>
        <w:rFonts w:hint="default"/>
      </w:rPr>
    </w:lvl>
    <w:lvl w:ilvl="1" w:tplc="0409000F">
      <w:start w:val="1"/>
      <w:numFmt w:val="decimal"/>
      <w:lvlText w:val="%2."/>
      <w:lvlJc w:val="left"/>
      <w:pPr>
        <w:ind w:left="880" w:hanging="440"/>
      </w:pPr>
    </w:lvl>
    <w:lvl w:ilvl="2" w:tplc="0409001B">
      <w:start w:val="1"/>
      <w:numFmt w:val="lowerRoman"/>
      <w:lvlText w:val="%3."/>
      <w:lvlJc w:val="right"/>
      <w:pPr>
        <w:ind w:left="1800" w:hanging="440"/>
      </w:pPr>
    </w:lvl>
    <w:lvl w:ilvl="3" w:tplc="9D5C5E60">
      <w:start w:val="1"/>
      <w:numFmt w:val="decimal"/>
      <w:lvlText w:val="（%4）"/>
      <w:lvlJc w:val="left"/>
      <w:pPr>
        <w:ind w:left="1570" w:hanging="720"/>
      </w:pPr>
      <w:rPr>
        <w:rFonts w:hint="default"/>
      </w:rPr>
    </w:lvl>
    <w:lvl w:ilvl="4" w:tplc="342A9406">
      <w:start w:val="1"/>
      <w:numFmt w:val="decimalEnclosedCircle"/>
      <w:lvlText w:val="%5"/>
      <w:lvlJc w:val="left"/>
      <w:pPr>
        <w:ind w:left="2600" w:hanging="360"/>
      </w:pPr>
      <w:rPr>
        <w:rFonts w:hint="default"/>
      </w:r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5FE01B2"/>
    <w:multiLevelType w:val="hybridMultilevel"/>
    <w:tmpl w:val="5CC8FF2A"/>
    <w:lvl w:ilvl="0" w:tplc="04090009">
      <w:start w:val="1"/>
      <w:numFmt w:val="bullet"/>
      <w:lvlText w:val=""/>
      <w:lvlJc w:val="left"/>
      <w:pPr>
        <w:ind w:left="865" w:hanging="440"/>
      </w:pPr>
      <w:rPr>
        <w:rFonts w:ascii="Wingdings" w:hAnsi="Wingdings"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2" w15:restartNumberingAfterBreak="0">
    <w:nsid w:val="068B2E73"/>
    <w:multiLevelType w:val="hybridMultilevel"/>
    <w:tmpl w:val="78921664"/>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7044BDA"/>
    <w:multiLevelType w:val="hybridMultilevel"/>
    <w:tmpl w:val="003A16EE"/>
    <w:lvl w:ilvl="0" w:tplc="EF02B474">
      <w:start w:val="1"/>
      <w:numFmt w:val="decimal"/>
      <w:lvlText w:val="（%1）"/>
      <w:lvlJc w:val="left"/>
      <w:pPr>
        <w:ind w:left="1145" w:hanging="720"/>
      </w:pPr>
      <w:rPr>
        <w:rFonts w:ascii="宋体" w:eastAsia="宋体" w:hAnsi="宋体" w:cstheme="minorBidi"/>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4" w15:restartNumberingAfterBreak="0">
    <w:nsid w:val="079C28DA"/>
    <w:multiLevelType w:val="multilevel"/>
    <w:tmpl w:val="2E40CE2C"/>
    <w:lvl w:ilvl="0">
      <w:start w:val="1"/>
      <w:numFmt w:val="decimal"/>
      <w:lvlText w:val="%1."/>
      <w:lvlJc w:val="left"/>
      <w:pPr>
        <w:ind w:left="785" w:hanging="360"/>
      </w:pPr>
      <w:rPr>
        <w:rFonts w:hint="default"/>
        <w:b/>
      </w:rPr>
    </w:lvl>
    <w:lvl w:ilvl="1">
      <w:start w:val="1"/>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5" w15:restartNumberingAfterBreak="0">
    <w:nsid w:val="091930C6"/>
    <w:multiLevelType w:val="hybridMultilevel"/>
    <w:tmpl w:val="98FC9BAC"/>
    <w:lvl w:ilvl="0" w:tplc="B6FC76AC">
      <w:start w:val="1"/>
      <w:numFmt w:val="decimal"/>
      <w:lvlText w:val="（%1）"/>
      <w:lvlJc w:val="left"/>
      <w:pPr>
        <w:ind w:left="1570" w:hanging="720"/>
      </w:pPr>
      <w:rPr>
        <w:rFonts w:hint="default"/>
      </w:rPr>
    </w:lvl>
    <w:lvl w:ilvl="1" w:tplc="04090019" w:tentative="1">
      <w:start w:val="1"/>
      <w:numFmt w:val="lowerLetter"/>
      <w:lvlText w:val="%2)"/>
      <w:lvlJc w:val="left"/>
      <w:pPr>
        <w:ind w:left="1730" w:hanging="440"/>
      </w:pPr>
    </w:lvl>
    <w:lvl w:ilvl="2" w:tplc="0409001B" w:tentative="1">
      <w:start w:val="1"/>
      <w:numFmt w:val="lowerRoman"/>
      <w:lvlText w:val="%3."/>
      <w:lvlJc w:val="right"/>
      <w:pPr>
        <w:ind w:left="2170" w:hanging="440"/>
      </w:pPr>
    </w:lvl>
    <w:lvl w:ilvl="3" w:tplc="0409000F" w:tentative="1">
      <w:start w:val="1"/>
      <w:numFmt w:val="decimal"/>
      <w:lvlText w:val="%4."/>
      <w:lvlJc w:val="left"/>
      <w:pPr>
        <w:ind w:left="2610" w:hanging="440"/>
      </w:pPr>
    </w:lvl>
    <w:lvl w:ilvl="4" w:tplc="04090019" w:tentative="1">
      <w:start w:val="1"/>
      <w:numFmt w:val="lowerLetter"/>
      <w:lvlText w:val="%5)"/>
      <w:lvlJc w:val="left"/>
      <w:pPr>
        <w:ind w:left="3050" w:hanging="440"/>
      </w:pPr>
    </w:lvl>
    <w:lvl w:ilvl="5" w:tplc="0409001B" w:tentative="1">
      <w:start w:val="1"/>
      <w:numFmt w:val="lowerRoman"/>
      <w:lvlText w:val="%6."/>
      <w:lvlJc w:val="right"/>
      <w:pPr>
        <w:ind w:left="3490" w:hanging="440"/>
      </w:pPr>
    </w:lvl>
    <w:lvl w:ilvl="6" w:tplc="0409000F" w:tentative="1">
      <w:start w:val="1"/>
      <w:numFmt w:val="decimal"/>
      <w:lvlText w:val="%7."/>
      <w:lvlJc w:val="left"/>
      <w:pPr>
        <w:ind w:left="3930" w:hanging="440"/>
      </w:pPr>
    </w:lvl>
    <w:lvl w:ilvl="7" w:tplc="04090019" w:tentative="1">
      <w:start w:val="1"/>
      <w:numFmt w:val="lowerLetter"/>
      <w:lvlText w:val="%8)"/>
      <w:lvlJc w:val="left"/>
      <w:pPr>
        <w:ind w:left="4370" w:hanging="440"/>
      </w:pPr>
    </w:lvl>
    <w:lvl w:ilvl="8" w:tplc="0409001B" w:tentative="1">
      <w:start w:val="1"/>
      <w:numFmt w:val="lowerRoman"/>
      <w:lvlText w:val="%9."/>
      <w:lvlJc w:val="right"/>
      <w:pPr>
        <w:ind w:left="4810" w:hanging="440"/>
      </w:pPr>
    </w:lvl>
  </w:abstractNum>
  <w:abstractNum w:abstractNumId="6" w15:restartNumberingAfterBreak="0">
    <w:nsid w:val="0A3A1681"/>
    <w:multiLevelType w:val="hybridMultilevel"/>
    <w:tmpl w:val="C964BACA"/>
    <w:lvl w:ilvl="0" w:tplc="5CC69AC0">
      <w:start w:val="1"/>
      <w:numFmt w:val="bullet"/>
      <w:lvlText w:val=""/>
      <w:lvlJc w:val="left"/>
      <w:pPr>
        <w:ind w:left="0" w:firstLine="425"/>
      </w:pPr>
      <w:rPr>
        <w:rFonts w:ascii="Wingdings" w:hAnsi="Wingdings" w:hint="default"/>
      </w:rPr>
    </w:lvl>
    <w:lvl w:ilvl="1" w:tplc="FFFFFFFF">
      <w:start w:val="1"/>
      <w:numFmt w:val="bullet"/>
      <w:lvlText w:val=""/>
      <w:lvlJc w:val="left"/>
      <w:pPr>
        <w:ind w:left="1305" w:hanging="440"/>
      </w:pPr>
      <w:rPr>
        <w:rFonts w:ascii="Wingdings" w:hAnsi="Wingdings" w:hint="default"/>
      </w:rPr>
    </w:lvl>
    <w:lvl w:ilvl="2" w:tplc="FFFFFFFF" w:tentative="1">
      <w:start w:val="1"/>
      <w:numFmt w:val="bullet"/>
      <w:lvlText w:val=""/>
      <w:lvlJc w:val="left"/>
      <w:pPr>
        <w:ind w:left="1745" w:hanging="440"/>
      </w:pPr>
      <w:rPr>
        <w:rFonts w:ascii="Wingdings" w:hAnsi="Wingdings" w:hint="default"/>
      </w:rPr>
    </w:lvl>
    <w:lvl w:ilvl="3" w:tplc="FFFFFFFF" w:tentative="1">
      <w:start w:val="1"/>
      <w:numFmt w:val="bullet"/>
      <w:lvlText w:val=""/>
      <w:lvlJc w:val="left"/>
      <w:pPr>
        <w:ind w:left="2185" w:hanging="440"/>
      </w:pPr>
      <w:rPr>
        <w:rFonts w:ascii="Wingdings" w:hAnsi="Wingdings" w:hint="default"/>
      </w:rPr>
    </w:lvl>
    <w:lvl w:ilvl="4" w:tplc="FFFFFFFF" w:tentative="1">
      <w:start w:val="1"/>
      <w:numFmt w:val="bullet"/>
      <w:lvlText w:val=""/>
      <w:lvlJc w:val="left"/>
      <w:pPr>
        <w:ind w:left="2625" w:hanging="440"/>
      </w:pPr>
      <w:rPr>
        <w:rFonts w:ascii="Wingdings" w:hAnsi="Wingdings" w:hint="default"/>
      </w:rPr>
    </w:lvl>
    <w:lvl w:ilvl="5" w:tplc="FFFFFFFF" w:tentative="1">
      <w:start w:val="1"/>
      <w:numFmt w:val="bullet"/>
      <w:lvlText w:val=""/>
      <w:lvlJc w:val="left"/>
      <w:pPr>
        <w:ind w:left="3065" w:hanging="440"/>
      </w:pPr>
      <w:rPr>
        <w:rFonts w:ascii="Wingdings" w:hAnsi="Wingdings" w:hint="default"/>
      </w:rPr>
    </w:lvl>
    <w:lvl w:ilvl="6" w:tplc="FFFFFFFF" w:tentative="1">
      <w:start w:val="1"/>
      <w:numFmt w:val="bullet"/>
      <w:lvlText w:val=""/>
      <w:lvlJc w:val="left"/>
      <w:pPr>
        <w:ind w:left="3505" w:hanging="440"/>
      </w:pPr>
      <w:rPr>
        <w:rFonts w:ascii="Wingdings" w:hAnsi="Wingdings" w:hint="default"/>
      </w:rPr>
    </w:lvl>
    <w:lvl w:ilvl="7" w:tplc="FFFFFFFF" w:tentative="1">
      <w:start w:val="1"/>
      <w:numFmt w:val="bullet"/>
      <w:lvlText w:val=""/>
      <w:lvlJc w:val="left"/>
      <w:pPr>
        <w:ind w:left="3945" w:hanging="440"/>
      </w:pPr>
      <w:rPr>
        <w:rFonts w:ascii="Wingdings" w:hAnsi="Wingdings" w:hint="default"/>
      </w:rPr>
    </w:lvl>
    <w:lvl w:ilvl="8" w:tplc="FFFFFFFF" w:tentative="1">
      <w:start w:val="1"/>
      <w:numFmt w:val="bullet"/>
      <w:lvlText w:val=""/>
      <w:lvlJc w:val="left"/>
      <w:pPr>
        <w:ind w:left="4385" w:hanging="440"/>
      </w:pPr>
      <w:rPr>
        <w:rFonts w:ascii="Wingdings" w:hAnsi="Wingdings" w:hint="default"/>
      </w:rPr>
    </w:lvl>
  </w:abstractNum>
  <w:abstractNum w:abstractNumId="7" w15:restartNumberingAfterBreak="0">
    <w:nsid w:val="0B492264"/>
    <w:multiLevelType w:val="multilevel"/>
    <w:tmpl w:val="2E40CE2C"/>
    <w:lvl w:ilvl="0">
      <w:start w:val="1"/>
      <w:numFmt w:val="decimal"/>
      <w:lvlText w:val="%1."/>
      <w:lvlJc w:val="left"/>
      <w:pPr>
        <w:ind w:left="785" w:hanging="360"/>
      </w:pPr>
      <w:rPr>
        <w:rFonts w:hint="default"/>
        <w:b/>
      </w:rPr>
    </w:lvl>
    <w:lvl w:ilvl="1">
      <w:start w:val="1"/>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8" w15:restartNumberingAfterBreak="0">
    <w:nsid w:val="0B754791"/>
    <w:multiLevelType w:val="hybridMultilevel"/>
    <w:tmpl w:val="E88A7C02"/>
    <w:lvl w:ilvl="0" w:tplc="AEBACA20">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0BD22EC6"/>
    <w:multiLevelType w:val="hybridMultilevel"/>
    <w:tmpl w:val="B9E4E78C"/>
    <w:lvl w:ilvl="0" w:tplc="E9C612E8">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10" w15:restartNumberingAfterBreak="0">
    <w:nsid w:val="170417E5"/>
    <w:multiLevelType w:val="hybridMultilevel"/>
    <w:tmpl w:val="6D2E210C"/>
    <w:lvl w:ilvl="0" w:tplc="A55ADB74">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1" w15:restartNumberingAfterBreak="0">
    <w:nsid w:val="1896762F"/>
    <w:multiLevelType w:val="hybridMultilevel"/>
    <w:tmpl w:val="6090E55A"/>
    <w:lvl w:ilvl="0" w:tplc="D032CCF4">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12" w15:restartNumberingAfterBreak="0">
    <w:nsid w:val="1D5F0198"/>
    <w:multiLevelType w:val="hybridMultilevel"/>
    <w:tmpl w:val="089E0408"/>
    <w:lvl w:ilvl="0" w:tplc="DA9088BC">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3" w15:restartNumberingAfterBreak="0">
    <w:nsid w:val="227E006E"/>
    <w:multiLevelType w:val="hybridMultilevel"/>
    <w:tmpl w:val="470E6614"/>
    <w:lvl w:ilvl="0" w:tplc="3D4E580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3774E46"/>
    <w:multiLevelType w:val="hybridMultilevel"/>
    <w:tmpl w:val="703E7862"/>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4E46ECC"/>
    <w:multiLevelType w:val="hybridMultilevel"/>
    <w:tmpl w:val="D5DAA8D6"/>
    <w:lvl w:ilvl="0" w:tplc="56D6E4BE">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6" w15:restartNumberingAfterBreak="0">
    <w:nsid w:val="253111FA"/>
    <w:multiLevelType w:val="hybridMultilevel"/>
    <w:tmpl w:val="EA7E72E6"/>
    <w:lvl w:ilvl="0" w:tplc="6A20AC28">
      <w:start w:val="1"/>
      <w:numFmt w:val="decimal"/>
      <w:lvlText w:val="%1."/>
      <w:lvlJc w:val="left"/>
      <w:pPr>
        <w:ind w:left="852" w:hanging="360"/>
      </w:pPr>
      <w:rPr>
        <w:rFonts w:hint="default"/>
        <w:u w:val="none"/>
      </w:rPr>
    </w:lvl>
    <w:lvl w:ilvl="1" w:tplc="04090019" w:tentative="1">
      <w:start w:val="1"/>
      <w:numFmt w:val="lowerLetter"/>
      <w:lvlText w:val="%2)"/>
      <w:lvlJc w:val="left"/>
      <w:pPr>
        <w:ind w:left="1372" w:hanging="440"/>
      </w:pPr>
    </w:lvl>
    <w:lvl w:ilvl="2" w:tplc="0409001B" w:tentative="1">
      <w:start w:val="1"/>
      <w:numFmt w:val="lowerRoman"/>
      <w:lvlText w:val="%3."/>
      <w:lvlJc w:val="right"/>
      <w:pPr>
        <w:ind w:left="1812" w:hanging="440"/>
      </w:pPr>
    </w:lvl>
    <w:lvl w:ilvl="3" w:tplc="0409000F" w:tentative="1">
      <w:start w:val="1"/>
      <w:numFmt w:val="decimal"/>
      <w:lvlText w:val="%4."/>
      <w:lvlJc w:val="left"/>
      <w:pPr>
        <w:ind w:left="2252" w:hanging="440"/>
      </w:pPr>
    </w:lvl>
    <w:lvl w:ilvl="4" w:tplc="04090019" w:tentative="1">
      <w:start w:val="1"/>
      <w:numFmt w:val="lowerLetter"/>
      <w:lvlText w:val="%5)"/>
      <w:lvlJc w:val="left"/>
      <w:pPr>
        <w:ind w:left="2692" w:hanging="440"/>
      </w:pPr>
    </w:lvl>
    <w:lvl w:ilvl="5" w:tplc="0409001B" w:tentative="1">
      <w:start w:val="1"/>
      <w:numFmt w:val="lowerRoman"/>
      <w:lvlText w:val="%6."/>
      <w:lvlJc w:val="right"/>
      <w:pPr>
        <w:ind w:left="3132" w:hanging="440"/>
      </w:pPr>
    </w:lvl>
    <w:lvl w:ilvl="6" w:tplc="0409000F" w:tentative="1">
      <w:start w:val="1"/>
      <w:numFmt w:val="decimal"/>
      <w:lvlText w:val="%7."/>
      <w:lvlJc w:val="left"/>
      <w:pPr>
        <w:ind w:left="3572" w:hanging="440"/>
      </w:pPr>
    </w:lvl>
    <w:lvl w:ilvl="7" w:tplc="04090019" w:tentative="1">
      <w:start w:val="1"/>
      <w:numFmt w:val="lowerLetter"/>
      <w:lvlText w:val="%8)"/>
      <w:lvlJc w:val="left"/>
      <w:pPr>
        <w:ind w:left="4012" w:hanging="440"/>
      </w:pPr>
    </w:lvl>
    <w:lvl w:ilvl="8" w:tplc="0409001B" w:tentative="1">
      <w:start w:val="1"/>
      <w:numFmt w:val="lowerRoman"/>
      <w:lvlText w:val="%9."/>
      <w:lvlJc w:val="right"/>
      <w:pPr>
        <w:ind w:left="4452" w:hanging="440"/>
      </w:pPr>
    </w:lvl>
  </w:abstractNum>
  <w:abstractNum w:abstractNumId="17" w15:restartNumberingAfterBreak="0">
    <w:nsid w:val="276C053E"/>
    <w:multiLevelType w:val="hybridMultilevel"/>
    <w:tmpl w:val="3698BA3A"/>
    <w:lvl w:ilvl="0" w:tplc="127472AA">
      <w:start w:val="1"/>
      <w:numFmt w:val="japaneseCounting"/>
      <w:lvlText w:val="%1、"/>
      <w:lvlJc w:val="left"/>
      <w:pPr>
        <w:ind w:left="720" w:hanging="720"/>
      </w:pPr>
      <w:rPr>
        <w:rFonts w:hint="default"/>
      </w:rPr>
    </w:lvl>
    <w:lvl w:ilvl="1" w:tplc="B950DBCE">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D542C38"/>
    <w:multiLevelType w:val="hybridMultilevel"/>
    <w:tmpl w:val="560C9386"/>
    <w:lvl w:ilvl="0" w:tplc="04090001">
      <w:start w:val="1"/>
      <w:numFmt w:val="bullet"/>
      <w:lvlText w:val=""/>
      <w:lvlJc w:val="left"/>
      <w:pPr>
        <w:ind w:left="1225" w:hanging="440"/>
      </w:pPr>
      <w:rPr>
        <w:rFonts w:ascii="Wingdings" w:hAnsi="Wingdings" w:hint="default"/>
      </w:rPr>
    </w:lvl>
    <w:lvl w:ilvl="1" w:tplc="04090003" w:tentative="1">
      <w:start w:val="1"/>
      <w:numFmt w:val="bullet"/>
      <w:lvlText w:val=""/>
      <w:lvlJc w:val="left"/>
      <w:pPr>
        <w:ind w:left="1665" w:hanging="440"/>
      </w:pPr>
      <w:rPr>
        <w:rFonts w:ascii="Wingdings" w:hAnsi="Wingdings" w:hint="default"/>
      </w:rPr>
    </w:lvl>
    <w:lvl w:ilvl="2" w:tplc="04090005" w:tentative="1">
      <w:start w:val="1"/>
      <w:numFmt w:val="bullet"/>
      <w:lvlText w:val=""/>
      <w:lvlJc w:val="left"/>
      <w:pPr>
        <w:ind w:left="2105" w:hanging="440"/>
      </w:pPr>
      <w:rPr>
        <w:rFonts w:ascii="Wingdings" w:hAnsi="Wingdings" w:hint="default"/>
      </w:rPr>
    </w:lvl>
    <w:lvl w:ilvl="3" w:tplc="04090001" w:tentative="1">
      <w:start w:val="1"/>
      <w:numFmt w:val="bullet"/>
      <w:lvlText w:val=""/>
      <w:lvlJc w:val="left"/>
      <w:pPr>
        <w:ind w:left="2545" w:hanging="440"/>
      </w:pPr>
      <w:rPr>
        <w:rFonts w:ascii="Wingdings" w:hAnsi="Wingdings" w:hint="default"/>
      </w:rPr>
    </w:lvl>
    <w:lvl w:ilvl="4" w:tplc="04090003" w:tentative="1">
      <w:start w:val="1"/>
      <w:numFmt w:val="bullet"/>
      <w:lvlText w:val=""/>
      <w:lvlJc w:val="left"/>
      <w:pPr>
        <w:ind w:left="2985" w:hanging="440"/>
      </w:pPr>
      <w:rPr>
        <w:rFonts w:ascii="Wingdings" w:hAnsi="Wingdings" w:hint="default"/>
      </w:rPr>
    </w:lvl>
    <w:lvl w:ilvl="5" w:tplc="04090005" w:tentative="1">
      <w:start w:val="1"/>
      <w:numFmt w:val="bullet"/>
      <w:lvlText w:val=""/>
      <w:lvlJc w:val="left"/>
      <w:pPr>
        <w:ind w:left="3425" w:hanging="440"/>
      </w:pPr>
      <w:rPr>
        <w:rFonts w:ascii="Wingdings" w:hAnsi="Wingdings" w:hint="default"/>
      </w:rPr>
    </w:lvl>
    <w:lvl w:ilvl="6" w:tplc="04090001" w:tentative="1">
      <w:start w:val="1"/>
      <w:numFmt w:val="bullet"/>
      <w:lvlText w:val=""/>
      <w:lvlJc w:val="left"/>
      <w:pPr>
        <w:ind w:left="3865" w:hanging="440"/>
      </w:pPr>
      <w:rPr>
        <w:rFonts w:ascii="Wingdings" w:hAnsi="Wingdings" w:hint="default"/>
      </w:rPr>
    </w:lvl>
    <w:lvl w:ilvl="7" w:tplc="04090003" w:tentative="1">
      <w:start w:val="1"/>
      <w:numFmt w:val="bullet"/>
      <w:lvlText w:val=""/>
      <w:lvlJc w:val="left"/>
      <w:pPr>
        <w:ind w:left="4305" w:hanging="440"/>
      </w:pPr>
      <w:rPr>
        <w:rFonts w:ascii="Wingdings" w:hAnsi="Wingdings" w:hint="default"/>
      </w:rPr>
    </w:lvl>
    <w:lvl w:ilvl="8" w:tplc="04090005" w:tentative="1">
      <w:start w:val="1"/>
      <w:numFmt w:val="bullet"/>
      <w:lvlText w:val=""/>
      <w:lvlJc w:val="left"/>
      <w:pPr>
        <w:ind w:left="4745" w:hanging="440"/>
      </w:pPr>
      <w:rPr>
        <w:rFonts w:ascii="Wingdings" w:hAnsi="Wingdings" w:hint="default"/>
      </w:rPr>
    </w:lvl>
  </w:abstractNum>
  <w:abstractNum w:abstractNumId="19" w15:restartNumberingAfterBreak="0">
    <w:nsid w:val="2E7D24DE"/>
    <w:multiLevelType w:val="hybridMultilevel"/>
    <w:tmpl w:val="1E8A0BBA"/>
    <w:lvl w:ilvl="0" w:tplc="04090009">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2E8B56DE"/>
    <w:multiLevelType w:val="hybridMultilevel"/>
    <w:tmpl w:val="7892166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1" w15:restartNumberingAfterBreak="0">
    <w:nsid w:val="2EA64520"/>
    <w:multiLevelType w:val="hybridMultilevel"/>
    <w:tmpl w:val="CCF8E770"/>
    <w:lvl w:ilvl="0" w:tplc="FFFFFFFF">
      <w:start w:val="1"/>
      <w:numFmt w:val="decimal"/>
      <w:lvlText w:val="（%1）"/>
      <w:lvlJc w:val="left"/>
      <w:pPr>
        <w:ind w:left="1145" w:hanging="720"/>
      </w:pPr>
      <w:rPr>
        <w:rFonts w:ascii="宋体" w:eastAsia="宋体" w:hAnsi="宋体" w:cstheme="minorBidi"/>
      </w:r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22" w15:restartNumberingAfterBreak="0">
    <w:nsid w:val="34572F11"/>
    <w:multiLevelType w:val="multilevel"/>
    <w:tmpl w:val="12965CF0"/>
    <w:lvl w:ilvl="0">
      <w:start w:val="1"/>
      <w:numFmt w:val="decimal"/>
      <w:lvlText w:val="%1."/>
      <w:lvlJc w:val="left"/>
      <w:pPr>
        <w:ind w:left="785" w:hanging="360"/>
      </w:pPr>
      <w:rPr>
        <w:rFonts w:hint="default"/>
        <w:b w:val="0"/>
        <w:bCs/>
      </w:rPr>
    </w:lvl>
    <w:lvl w:ilvl="1">
      <w:start w:val="1"/>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3" w15:restartNumberingAfterBreak="0">
    <w:nsid w:val="37EE584B"/>
    <w:multiLevelType w:val="multilevel"/>
    <w:tmpl w:val="1388B69E"/>
    <w:lvl w:ilvl="0">
      <w:start w:val="1"/>
      <w:numFmt w:val="decimal"/>
      <w:lvlText w:val="%1"/>
      <w:lvlJc w:val="left"/>
      <w:pPr>
        <w:ind w:left="425" w:hanging="425"/>
      </w:pPr>
    </w:lvl>
    <w:lvl w:ilvl="1">
      <w:start w:val="1"/>
      <w:numFmt w:val="decimal"/>
      <w:lvlText w:val="%1.%2"/>
      <w:lvlJc w:val="left"/>
      <w:pPr>
        <w:ind w:left="992" w:hanging="567"/>
      </w:pPr>
      <w:rPr>
        <w:b w:val="0"/>
        <w:b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8124081"/>
    <w:multiLevelType w:val="hybridMultilevel"/>
    <w:tmpl w:val="B0066356"/>
    <w:lvl w:ilvl="0" w:tplc="3B0ED238">
      <w:start w:val="1"/>
      <w:numFmt w:val="decimal"/>
      <w:lvlText w:val="（%1）"/>
      <w:lvlJc w:val="left"/>
      <w:pPr>
        <w:ind w:left="1140" w:hanging="720"/>
      </w:pPr>
      <w:rPr>
        <w:rFonts w:ascii="宋体" w:eastAsia="宋体" w:hAnsi="宋体" w:cstheme="minorBidi"/>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3BF308D5"/>
    <w:multiLevelType w:val="hybridMultilevel"/>
    <w:tmpl w:val="2B9ED63E"/>
    <w:lvl w:ilvl="0" w:tplc="04090009">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6" w15:restartNumberingAfterBreak="0">
    <w:nsid w:val="45FE72D6"/>
    <w:multiLevelType w:val="multilevel"/>
    <w:tmpl w:val="2E40CE2C"/>
    <w:lvl w:ilvl="0">
      <w:start w:val="1"/>
      <w:numFmt w:val="decimal"/>
      <w:lvlText w:val="%1."/>
      <w:lvlJc w:val="left"/>
      <w:pPr>
        <w:ind w:left="785" w:hanging="360"/>
      </w:pPr>
      <w:rPr>
        <w:rFonts w:hint="default"/>
        <w:b/>
      </w:rPr>
    </w:lvl>
    <w:lvl w:ilvl="1">
      <w:start w:val="1"/>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7" w15:restartNumberingAfterBreak="0">
    <w:nsid w:val="465C7828"/>
    <w:multiLevelType w:val="hybridMultilevel"/>
    <w:tmpl w:val="2EA85456"/>
    <w:lvl w:ilvl="0" w:tplc="D95E6E4E">
      <w:start w:val="1"/>
      <w:numFmt w:val="decimal"/>
      <w:lvlText w:val="%1."/>
      <w:lvlJc w:val="left"/>
      <w:pPr>
        <w:ind w:left="1352" w:hanging="36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28" w15:restartNumberingAfterBreak="0">
    <w:nsid w:val="52222CD5"/>
    <w:multiLevelType w:val="hybridMultilevel"/>
    <w:tmpl w:val="2736AE50"/>
    <w:lvl w:ilvl="0" w:tplc="412EF0A2">
      <w:start w:val="1"/>
      <w:numFmt w:val="japaneseCounting"/>
      <w:lvlText w:val="%1、"/>
      <w:lvlJc w:val="left"/>
      <w:pPr>
        <w:ind w:left="432" w:hanging="432"/>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29" w15:restartNumberingAfterBreak="0">
    <w:nsid w:val="53FF3353"/>
    <w:multiLevelType w:val="hybridMultilevel"/>
    <w:tmpl w:val="68108488"/>
    <w:lvl w:ilvl="0" w:tplc="C974064E">
      <w:start w:val="1"/>
      <w:numFmt w:val="decimal"/>
      <w:lvlText w:val="%1、"/>
      <w:lvlJc w:val="left"/>
      <w:pPr>
        <w:ind w:left="785"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793729B"/>
    <w:multiLevelType w:val="hybridMultilevel"/>
    <w:tmpl w:val="0152EA86"/>
    <w:lvl w:ilvl="0" w:tplc="E502146E">
      <w:start w:val="1"/>
      <w:numFmt w:val="decimal"/>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31" w15:restartNumberingAfterBreak="0">
    <w:nsid w:val="5E802384"/>
    <w:multiLevelType w:val="hybridMultilevel"/>
    <w:tmpl w:val="57F84552"/>
    <w:lvl w:ilvl="0" w:tplc="2EAA7F20">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32" w15:restartNumberingAfterBreak="0">
    <w:nsid w:val="650130B1"/>
    <w:multiLevelType w:val="hybridMultilevel"/>
    <w:tmpl w:val="340C0CD2"/>
    <w:lvl w:ilvl="0" w:tplc="C33433F2">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755E6FC1"/>
    <w:multiLevelType w:val="multilevel"/>
    <w:tmpl w:val="2E40CE2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F259F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A5C76E0"/>
    <w:multiLevelType w:val="hybridMultilevel"/>
    <w:tmpl w:val="06869A04"/>
    <w:lvl w:ilvl="0" w:tplc="B6FC76AC">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36" w15:restartNumberingAfterBreak="0">
    <w:nsid w:val="7B262A1C"/>
    <w:multiLevelType w:val="hybridMultilevel"/>
    <w:tmpl w:val="9C500FDE"/>
    <w:lvl w:ilvl="0" w:tplc="4D9CD8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E734401"/>
    <w:multiLevelType w:val="hybridMultilevel"/>
    <w:tmpl w:val="6722E0D0"/>
    <w:lvl w:ilvl="0" w:tplc="97AAED4E">
      <w:start w:val="1"/>
      <w:numFmt w:val="japaneseCounting"/>
      <w:lvlText w:val="（%1）"/>
      <w:lvlJc w:val="left"/>
      <w:pPr>
        <w:ind w:left="1536" w:hanging="828"/>
      </w:pPr>
      <w:rPr>
        <w:rFonts w:hint="default"/>
      </w:r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abstractNum w:abstractNumId="38" w15:restartNumberingAfterBreak="0">
    <w:nsid w:val="7F1C2504"/>
    <w:multiLevelType w:val="hybridMultilevel"/>
    <w:tmpl w:val="43883BA6"/>
    <w:lvl w:ilvl="0" w:tplc="CD92FA76">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614679611">
    <w:abstractNumId w:val="0"/>
  </w:num>
  <w:num w:numId="2" w16cid:durableId="443698146">
    <w:abstractNumId w:val="30"/>
  </w:num>
  <w:num w:numId="3" w16cid:durableId="184057614">
    <w:abstractNumId w:val="28"/>
  </w:num>
  <w:num w:numId="4" w16cid:durableId="1026178165">
    <w:abstractNumId w:val="36"/>
  </w:num>
  <w:num w:numId="5" w16cid:durableId="1731071858">
    <w:abstractNumId w:val="23"/>
  </w:num>
  <w:num w:numId="6" w16cid:durableId="1526989268">
    <w:abstractNumId w:val="35"/>
  </w:num>
  <w:num w:numId="7" w16cid:durableId="1665745179">
    <w:abstractNumId w:val="34"/>
  </w:num>
  <w:num w:numId="8" w16cid:durableId="509297313">
    <w:abstractNumId w:val="10"/>
  </w:num>
  <w:num w:numId="9" w16cid:durableId="1959874077">
    <w:abstractNumId w:val="12"/>
  </w:num>
  <w:num w:numId="10" w16cid:durableId="1135024557">
    <w:abstractNumId w:val="15"/>
  </w:num>
  <w:num w:numId="11" w16cid:durableId="1639264468">
    <w:abstractNumId w:val="38"/>
  </w:num>
  <w:num w:numId="12" w16cid:durableId="904268069">
    <w:abstractNumId w:val="9"/>
  </w:num>
  <w:num w:numId="13" w16cid:durableId="975985699">
    <w:abstractNumId w:val="11"/>
  </w:num>
  <w:num w:numId="14" w16cid:durableId="454373742">
    <w:abstractNumId w:val="31"/>
  </w:num>
  <w:num w:numId="15" w16cid:durableId="1460611187">
    <w:abstractNumId w:val="17"/>
  </w:num>
  <w:num w:numId="16" w16cid:durableId="176585417">
    <w:abstractNumId w:val="37"/>
  </w:num>
  <w:num w:numId="17" w16cid:durableId="572277710">
    <w:abstractNumId w:val="27"/>
  </w:num>
  <w:num w:numId="18" w16cid:durableId="1840541781">
    <w:abstractNumId w:val="5"/>
  </w:num>
  <w:num w:numId="19" w16cid:durableId="829903874">
    <w:abstractNumId w:val="14"/>
  </w:num>
  <w:num w:numId="20" w16cid:durableId="1082606294">
    <w:abstractNumId w:val="29"/>
  </w:num>
  <w:num w:numId="21" w16cid:durableId="696852241">
    <w:abstractNumId w:val="2"/>
  </w:num>
  <w:num w:numId="22" w16cid:durableId="1710691446">
    <w:abstractNumId w:val="16"/>
  </w:num>
  <w:num w:numId="23" w16cid:durableId="1007557424">
    <w:abstractNumId w:val="20"/>
  </w:num>
  <w:num w:numId="24" w16cid:durableId="34476285">
    <w:abstractNumId w:val="33"/>
  </w:num>
  <w:num w:numId="25" w16cid:durableId="193544484">
    <w:abstractNumId w:val="7"/>
  </w:num>
  <w:num w:numId="26" w16cid:durableId="774712816">
    <w:abstractNumId w:val="3"/>
  </w:num>
  <w:num w:numId="27" w16cid:durableId="749540806">
    <w:abstractNumId w:val="21"/>
  </w:num>
  <w:num w:numId="28" w16cid:durableId="507909230">
    <w:abstractNumId w:val="32"/>
  </w:num>
  <w:num w:numId="29" w16cid:durableId="902447734">
    <w:abstractNumId w:val="24"/>
  </w:num>
  <w:num w:numId="30" w16cid:durableId="239797516">
    <w:abstractNumId w:val="8"/>
  </w:num>
  <w:num w:numId="31" w16cid:durableId="600189714">
    <w:abstractNumId w:val="13"/>
  </w:num>
  <w:num w:numId="32" w16cid:durableId="1456481522">
    <w:abstractNumId w:val="26"/>
  </w:num>
  <w:num w:numId="33" w16cid:durableId="1969819646">
    <w:abstractNumId w:val="4"/>
  </w:num>
  <w:num w:numId="34" w16cid:durableId="1835947341">
    <w:abstractNumId w:val="22"/>
  </w:num>
  <w:num w:numId="35" w16cid:durableId="1513686349">
    <w:abstractNumId w:val="1"/>
  </w:num>
  <w:num w:numId="36" w16cid:durableId="238371269">
    <w:abstractNumId w:val="6"/>
  </w:num>
  <w:num w:numId="37" w16cid:durableId="1010596926">
    <w:abstractNumId w:val="19"/>
  </w:num>
  <w:num w:numId="38" w16cid:durableId="1281303989">
    <w:abstractNumId w:val="25"/>
  </w:num>
  <w:num w:numId="39" w16cid:durableId="90054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3F"/>
    <w:rsid w:val="00003663"/>
    <w:rsid w:val="00004722"/>
    <w:rsid w:val="00005486"/>
    <w:rsid w:val="00023628"/>
    <w:rsid w:val="00024383"/>
    <w:rsid w:val="00027864"/>
    <w:rsid w:val="00050620"/>
    <w:rsid w:val="00053848"/>
    <w:rsid w:val="00064CF0"/>
    <w:rsid w:val="00066637"/>
    <w:rsid w:val="000716A5"/>
    <w:rsid w:val="00072015"/>
    <w:rsid w:val="000751CB"/>
    <w:rsid w:val="00076880"/>
    <w:rsid w:val="00084006"/>
    <w:rsid w:val="00085BC1"/>
    <w:rsid w:val="000872D9"/>
    <w:rsid w:val="00090FAC"/>
    <w:rsid w:val="000933F5"/>
    <w:rsid w:val="000A28AC"/>
    <w:rsid w:val="000A4671"/>
    <w:rsid w:val="000C0DF0"/>
    <w:rsid w:val="000C7473"/>
    <w:rsid w:val="000D0084"/>
    <w:rsid w:val="000D3373"/>
    <w:rsid w:val="000D4CAE"/>
    <w:rsid w:val="000D7E1A"/>
    <w:rsid w:val="000E0594"/>
    <w:rsid w:val="000E7A02"/>
    <w:rsid w:val="000F513F"/>
    <w:rsid w:val="00100BC8"/>
    <w:rsid w:val="00101DBB"/>
    <w:rsid w:val="00102B23"/>
    <w:rsid w:val="001152EE"/>
    <w:rsid w:val="001215A0"/>
    <w:rsid w:val="00121EFA"/>
    <w:rsid w:val="00124F43"/>
    <w:rsid w:val="00126304"/>
    <w:rsid w:val="00132347"/>
    <w:rsid w:val="00137779"/>
    <w:rsid w:val="00141035"/>
    <w:rsid w:val="0014173C"/>
    <w:rsid w:val="001473A8"/>
    <w:rsid w:val="00151657"/>
    <w:rsid w:val="00180D3D"/>
    <w:rsid w:val="00181454"/>
    <w:rsid w:val="001822B5"/>
    <w:rsid w:val="001829FF"/>
    <w:rsid w:val="00182AF6"/>
    <w:rsid w:val="001853F8"/>
    <w:rsid w:val="00187A2D"/>
    <w:rsid w:val="001A7A89"/>
    <w:rsid w:val="001B6664"/>
    <w:rsid w:val="001C1176"/>
    <w:rsid w:val="001C4AD9"/>
    <w:rsid w:val="001E4FF8"/>
    <w:rsid w:val="001F05D4"/>
    <w:rsid w:val="001F0E3D"/>
    <w:rsid w:val="001F1F18"/>
    <w:rsid w:val="001F2D3A"/>
    <w:rsid w:val="001F4568"/>
    <w:rsid w:val="00205DCE"/>
    <w:rsid w:val="00205FE9"/>
    <w:rsid w:val="002079CA"/>
    <w:rsid w:val="002123F1"/>
    <w:rsid w:val="00223776"/>
    <w:rsid w:val="002308E0"/>
    <w:rsid w:val="00230D40"/>
    <w:rsid w:val="002320A1"/>
    <w:rsid w:val="00235F7D"/>
    <w:rsid w:val="00240CD3"/>
    <w:rsid w:val="0024466C"/>
    <w:rsid w:val="00244F9F"/>
    <w:rsid w:val="00251752"/>
    <w:rsid w:val="0025187C"/>
    <w:rsid w:val="00254200"/>
    <w:rsid w:val="0026469A"/>
    <w:rsid w:val="00264938"/>
    <w:rsid w:val="002660D6"/>
    <w:rsid w:val="0027406F"/>
    <w:rsid w:val="00274845"/>
    <w:rsid w:val="00280C96"/>
    <w:rsid w:val="00281E7F"/>
    <w:rsid w:val="00286791"/>
    <w:rsid w:val="002877E9"/>
    <w:rsid w:val="00290DC2"/>
    <w:rsid w:val="0029751A"/>
    <w:rsid w:val="002A7542"/>
    <w:rsid w:val="002B0C63"/>
    <w:rsid w:val="002C0349"/>
    <w:rsid w:val="002E390F"/>
    <w:rsid w:val="002E6AF5"/>
    <w:rsid w:val="002E7213"/>
    <w:rsid w:val="002E722D"/>
    <w:rsid w:val="002E78E2"/>
    <w:rsid w:val="002F2068"/>
    <w:rsid w:val="002F2802"/>
    <w:rsid w:val="00303106"/>
    <w:rsid w:val="0030443E"/>
    <w:rsid w:val="00307266"/>
    <w:rsid w:val="0030770B"/>
    <w:rsid w:val="00310AC3"/>
    <w:rsid w:val="00312B85"/>
    <w:rsid w:val="00316C8A"/>
    <w:rsid w:val="003208F8"/>
    <w:rsid w:val="003236A8"/>
    <w:rsid w:val="00324A89"/>
    <w:rsid w:val="00333CFE"/>
    <w:rsid w:val="00335F52"/>
    <w:rsid w:val="0034034F"/>
    <w:rsid w:val="00340911"/>
    <w:rsid w:val="00343023"/>
    <w:rsid w:val="00344013"/>
    <w:rsid w:val="0034593E"/>
    <w:rsid w:val="00361907"/>
    <w:rsid w:val="003769BF"/>
    <w:rsid w:val="00381C7D"/>
    <w:rsid w:val="00391AC9"/>
    <w:rsid w:val="00394335"/>
    <w:rsid w:val="003975B3"/>
    <w:rsid w:val="003A0F01"/>
    <w:rsid w:val="003B2307"/>
    <w:rsid w:val="003B3CE3"/>
    <w:rsid w:val="003B643E"/>
    <w:rsid w:val="003D0EA9"/>
    <w:rsid w:val="003D29A5"/>
    <w:rsid w:val="003D4FF5"/>
    <w:rsid w:val="003D6CC9"/>
    <w:rsid w:val="003F1F9B"/>
    <w:rsid w:val="003F5AA5"/>
    <w:rsid w:val="003F6627"/>
    <w:rsid w:val="00401FA0"/>
    <w:rsid w:val="00411BF2"/>
    <w:rsid w:val="00412498"/>
    <w:rsid w:val="00427CAA"/>
    <w:rsid w:val="0043018A"/>
    <w:rsid w:val="004313F0"/>
    <w:rsid w:val="004365B2"/>
    <w:rsid w:val="0043686B"/>
    <w:rsid w:val="00440B88"/>
    <w:rsid w:val="00441BF4"/>
    <w:rsid w:val="00460862"/>
    <w:rsid w:val="00462D9A"/>
    <w:rsid w:val="004640F6"/>
    <w:rsid w:val="00470A34"/>
    <w:rsid w:val="00471113"/>
    <w:rsid w:val="00472652"/>
    <w:rsid w:val="004729E3"/>
    <w:rsid w:val="004735F4"/>
    <w:rsid w:val="00475F06"/>
    <w:rsid w:val="00482E80"/>
    <w:rsid w:val="00483AEE"/>
    <w:rsid w:val="00490E13"/>
    <w:rsid w:val="00491B16"/>
    <w:rsid w:val="004A27A9"/>
    <w:rsid w:val="004A2A4D"/>
    <w:rsid w:val="004A3ECD"/>
    <w:rsid w:val="004A7018"/>
    <w:rsid w:val="004B1E40"/>
    <w:rsid w:val="004C260B"/>
    <w:rsid w:val="004C31BA"/>
    <w:rsid w:val="004C5ACF"/>
    <w:rsid w:val="004D1027"/>
    <w:rsid w:val="004E560A"/>
    <w:rsid w:val="004F2EFB"/>
    <w:rsid w:val="0050470B"/>
    <w:rsid w:val="0050483F"/>
    <w:rsid w:val="0052036D"/>
    <w:rsid w:val="00526EDC"/>
    <w:rsid w:val="005322C0"/>
    <w:rsid w:val="00532CCE"/>
    <w:rsid w:val="005348AC"/>
    <w:rsid w:val="00536395"/>
    <w:rsid w:val="00537CC4"/>
    <w:rsid w:val="00541123"/>
    <w:rsid w:val="00541529"/>
    <w:rsid w:val="00550FB1"/>
    <w:rsid w:val="0055168F"/>
    <w:rsid w:val="00554EB4"/>
    <w:rsid w:val="00556ECB"/>
    <w:rsid w:val="0056325C"/>
    <w:rsid w:val="00566A9D"/>
    <w:rsid w:val="00570216"/>
    <w:rsid w:val="005731D0"/>
    <w:rsid w:val="0057551E"/>
    <w:rsid w:val="0058137D"/>
    <w:rsid w:val="00585DC2"/>
    <w:rsid w:val="00587C1D"/>
    <w:rsid w:val="00590202"/>
    <w:rsid w:val="005A05B6"/>
    <w:rsid w:val="005A07F5"/>
    <w:rsid w:val="005A2444"/>
    <w:rsid w:val="005B1B37"/>
    <w:rsid w:val="005B6833"/>
    <w:rsid w:val="005C3467"/>
    <w:rsid w:val="005C4505"/>
    <w:rsid w:val="005D0D1B"/>
    <w:rsid w:val="005E2A8E"/>
    <w:rsid w:val="00607BD7"/>
    <w:rsid w:val="006110E5"/>
    <w:rsid w:val="00627690"/>
    <w:rsid w:val="0063000D"/>
    <w:rsid w:val="00631416"/>
    <w:rsid w:val="00631948"/>
    <w:rsid w:val="00631E86"/>
    <w:rsid w:val="0064241C"/>
    <w:rsid w:val="00657876"/>
    <w:rsid w:val="006767CC"/>
    <w:rsid w:val="00681FAA"/>
    <w:rsid w:val="00684263"/>
    <w:rsid w:val="00686D1D"/>
    <w:rsid w:val="006A1D19"/>
    <w:rsid w:val="006A5B7E"/>
    <w:rsid w:val="006B4B4E"/>
    <w:rsid w:val="006B6F07"/>
    <w:rsid w:val="006B7DAC"/>
    <w:rsid w:val="006D7E65"/>
    <w:rsid w:val="006E1521"/>
    <w:rsid w:val="006E25E3"/>
    <w:rsid w:val="006E39BE"/>
    <w:rsid w:val="006F1094"/>
    <w:rsid w:val="006F64F1"/>
    <w:rsid w:val="00700F9B"/>
    <w:rsid w:val="007054D2"/>
    <w:rsid w:val="00712A47"/>
    <w:rsid w:val="00721E7D"/>
    <w:rsid w:val="00737265"/>
    <w:rsid w:val="007422E5"/>
    <w:rsid w:val="007445A2"/>
    <w:rsid w:val="00744776"/>
    <w:rsid w:val="00747324"/>
    <w:rsid w:val="00753005"/>
    <w:rsid w:val="0075332E"/>
    <w:rsid w:val="00757924"/>
    <w:rsid w:val="0076261D"/>
    <w:rsid w:val="0077290E"/>
    <w:rsid w:val="00776830"/>
    <w:rsid w:val="007A0D0B"/>
    <w:rsid w:val="007B07A0"/>
    <w:rsid w:val="007B56B3"/>
    <w:rsid w:val="007B5CE3"/>
    <w:rsid w:val="007C11A0"/>
    <w:rsid w:val="007C641E"/>
    <w:rsid w:val="007E5424"/>
    <w:rsid w:val="007F1F76"/>
    <w:rsid w:val="007F2E8C"/>
    <w:rsid w:val="007F6C4F"/>
    <w:rsid w:val="007F7BCF"/>
    <w:rsid w:val="00804F49"/>
    <w:rsid w:val="00806A68"/>
    <w:rsid w:val="008162C6"/>
    <w:rsid w:val="00817039"/>
    <w:rsid w:val="00817576"/>
    <w:rsid w:val="008214BA"/>
    <w:rsid w:val="00832066"/>
    <w:rsid w:val="00834FB8"/>
    <w:rsid w:val="0083505B"/>
    <w:rsid w:val="00845F47"/>
    <w:rsid w:val="00846260"/>
    <w:rsid w:val="00860E0D"/>
    <w:rsid w:val="00864A09"/>
    <w:rsid w:val="008666D6"/>
    <w:rsid w:val="0087031E"/>
    <w:rsid w:val="00875A65"/>
    <w:rsid w:val="008A326F"/>
    <w:rsid w:val="008B2499"/>
    <w:rsid w:val="008C298D"/>
    <w:rsid w:val="008C3AF7"/>
    <w:rsid w:val="008D04C6"/>
    <w:rsid w:val="008D18E0"/>
    <w:rsid w:val="008D46D5"/>
    <w:rsid w:val="008F6BD7"/>
    <w:rsid w:val="00921386"/>
    <w:rsid w:val="0092338E"/>
    <w:rsid w:val="009350B4"/>
    <w:rsid w:val="00962087"/>
    <w:rsid w:val="009653B1"/>
    <w:rsid w:val="00971386"/>
    <w:rsid w:val="009767A4"/>
    <w:rsid w:val="00993F2D"/>
    <w:rsid w:val="009977C9"/>
    <w:rsid w:val="009A6C3F"/>
    <w:rsid w:val="009B5187"/>
    <w:rsid w:val="009B54D6"/>
    <w:rsid w:val="009D0701"/>
    <w:rsid w:val="009D29A8"/>
    <w:rsid w:val="009E66CB"/>
    <w:rsid w:val="009F523B"/>
    <w:rsid w:val="009F7143"/>
    <w:rsid w:val="00A042E6"/>
    <w:rsid w:val="00A04F3B"/>
    <w:rsid w:val="00A067CF"/>
    <w:rsid w:val="00A12EAC"/>
    <w:rsid w:val="00A21B01"/>
    <w:rsid w:val="00A27BF4"/>
    <w:rsid w:val="00A3741F"/>
    <w:rsid w:val="00A43649"/>
    <w:rsid w:val="00A4377D"/>
    <w:rsid w:val="00A44657"/>
    <w:rsid w:val="00A57B17"/>
    <w:rsid w:val="00A63DE0"/>
    <w:rsid w:val="00A72EA0"/>
    <w:rsid w:val="00A7339F"/>
    <w:rsid w:val="00A77A6E"/>
    <w:rsid w:val="00A80D1F"/>
    <w:rsid w:val="00A868E0"/>
    <w:rsid w:val="00A92C5B"/>
    <w:rsid w:val="00A93D64"/>
    <w:rsid w:val="00AA1927"/>
    <w:rsid w:val="00AA498D"/>
    <w:rsid w:val="00AA54FA"/>
    <w:rsid w:val="00AA5C1B"/>
    <w:rsid w:val="00AA5F9B"/>
    <w:rsid w:val="00AB582F"/>
    <w:rsid w:val="00AE5BA3"/>
    <w:rsid w:val="00B0692E"/>
    <w:rsid w:val="00B10195"/>
    <w:rsid w:val="00B24545"/>
    <w:rsid w:val="00B322FE"/>
    <w:rsid w:val="00B3424B"/>
    <w:rsid w:val="00B44C84"/>
    <w:rsid w:val="00B47112"/>
    <w:rsid w:val="00B520B1"/>
    <w:rsid w:val="00B533C4"/>
    <w:rsid w:val="00B556B7"/>
    <w:rsid w:val="00B713D4"/>
    <w:rsid w:val="00B77DAC"/>
    <w:rsid w:val="00B816B9"/>
    <w:rsid w:val="00B9075C"/>
    <w:rsid w:val="00B91AB6"/>
    <w:rsid w:val="00B920C2"/>
    <w:rsid w:val="00B9338C"/>
    <w:rsid w:val="00B937D4"/>
    <w:rsid w:val="00B95598"/>
    <w:rsid w:val="00B96D24"/>
    <w:rsid w:val="00B97AA6"/>
    <w:rsid w:val="00BA2372"/>
    <w:rsid w:val="00BA6284"/>
    <w:rsid w:val="00BB14E5"/>
    <w:rsid w:val="00BB291C"/>
    <w:rsid w:val="00BB385E"/>
    <w:rsid w:val="00BB3A8F"/>
    <w:rsid w:val="00BB7FF4"/>
    <w:rsid w:val="00BD0F4B"/>
    <w:rsid w:val="00BD2473"/>
    <w:rsid w:val="00BD6B5C"/>
    <w:rsid w:val="00BD75F8"/>
    <w:rsid w:val="00BE25B5"/>
    <w:rsid w:val="00BE4D58"/>
    <w:rsid w:val="00C11DB9"/>
    <w:rsid w:val="00C13DC0"/>
    <w:rsid w:val="00C13F87"/>
    <w:rsid w:val="00C227D4"/>
    <w:rsid w:val="00C23857"/>
    <w:rsid w:val="00C2697D"/>
    <w:rsid w:val="00C26EA0"/>
    <w:rsid w:val="00C30EE6"/>
    <w:rsid w:val="00C31F34"/>
    <w:rsid w:val="00C3238C"/>
    <w:rsid w:val="00C32E3C"/>
    <w:rsid w:val="00C34E0B"/>
    <w:rsid w:val="00C47D84"/>
    <w:rsid w:val="00C525FC"/>
    <w:rsid w:val="00C5281D"/>
    <w:rsid w:val="00C67567"/>
    <w:rsid w:val="00C71C24"/>
    <w:rsid w:val="00C741E7"/>
    <w:rsid w:val="00CA13F9"/>
    <w:rsid w:val="00CB34D7"/>
    <w:rsid w:val="00CD036C"/>
    <w:rsid w:val="00CD2379"/>
    <w:rsid w:val="00CD691B"/>
    <w:rsid w:val="00CE2E4A"/>
    <w:rsid w:val="00CE414C"/>
    <w:rsid w:val="00CE55F6"/>
    <w:rsid w:val="00CF028E"/>
    <w:rsid w:val="00CF18D7"/>
    <w:rsid w:val="00CF356F"/>
    <w:rsid w:val="00D0112D"/>
    <w:rsid w:val="00D06FC2"/>
    <w:rsid w:val="00D13965"/>
    <w:rsid w:val="00D13F41"/>
    <w:rsid w:val="00D200D5"/>
    <w:rsid w:val="00D22952"/>
    <w:rsid w:val="00D22D33"/>
    <w:rsid w:val="00D32728"/>
    <w:rsid w:val="00D33367"/>
    <w:rsid w:val="00D4184B"/>
    <w:rsid w:val="00D426F3"/>
    <w:rsid w:val="00D42C18"/>
    <w:rsid w:val="00D567F4"/>
    <w:rsid w:val="00D56B8B"/>
    <w:rsid w:val="00D60197"/>
    <w:rsid w:val="00D66AB2"/>
    <w:rsid w:val="00D70ED5"/>
    <w:rsid w:val="00D71F01"/>
    <w:rsid w:val="00D75EA9"/>
    <w:rsid w:val="00D8360A"/>
    <w:rsid w:val="00DB2D1F"/>
    <w:rsid w:val="00DB659B"/>
    <w:rsid w:val="00DB6C9C"/>
    <w:rsid w:val="00DC0D6F"/>
    <w:rsid w:val="00DC16B1"/>
    <w:rsid w:val="00DD227C"/>
    <w:rsid w:val="00DD407D"/>
    <w:rsid w:val="00DD4277"/>
    <w:rsid w:val="00DD667E"/>
    <w:rsid w:val="00DE23D4"/>
    <w:rsid w:val="00DE2CD6"/>
    <w:rsid w:val="00DF12DA"/>
    <w:rsid w:val="00DF21B5"/>
    <w:rsid w:val="00DF6E4F"/>
    <w:rsid w:val="00DF7A6A"/>
    <w:rsid w:val="00E003C8"/>
    <w:rsid w:val="00E13CE8"/>
    <w:rsid w:val="00E14DF7"/>
    <w:rsid w:val="00E210DF"/>
    <w:rsid w:val="00E21E4C"/>
    <w:rsid w:val="00E305B1"/>
    <w:rsid w:val="00E47EE0"/>
    <w:rsid w:val="00E516CA"/>
    <w:rsid w:val="00E555CB"/>
    <w:rsid w:val="00E62491"/>
    <w:rsid w:val="00E63615"/>
    <w:rsid w:val="00E70213"/>
    <w:rsid w:val="00E710AF"/>
    <w:rsid w:val="00E71AD1"/>
    <w:rsid w:val="00E71FD4"/>
    <w:rsid w:val="00E7436B"/>
    <w:rsid w:val="00E81A42"/>
    <w:rsid w:val="00E83E0B"/>
    <w:rsid w:val="00E943C5"/>
    <w:rsid w:val="00E95689"/>
    <w:rsid w:val="00E95CED"/>
    <w:rsid w:val="00EA3E7F"/>
    <w:rsid w:val="00EA6C40"/>
    <w:rsid w:val="00EB1364"/>
    <w:rsid w:val="00EB13CF"/>
    <w:rsid w:val="00EB576F"/>
    <w:rsid w:val="00EB5FDA"/>
    <w:rsid w:val="00EC4AFE"/>
    <w:rsid w:val="00EC72F1"/>
    <w:rsid w:val="00ED1E13"/>
    <w:rsid w:val="00ED1E70"/>
    <w:rsid w:val="00ED310E"/>
    <w:rsid w:val="00ED5F86"/>
    <w:rsid w:val="00EE4905"/>
    <w:rsid w:val="00EE501C"/>
    <w:rsid w:val="00EF3DFF"/>
    <w:rsid w:val="00EF3E46"/>
    <w:rsid w:val="00EF648D"/>
    <w:rsid w:val="00F0607E"/>
    <w:rsid w:val="00F077C8"/>
    <w:rsid w:val="00F16515"/>
    <w:rsid w:val="00F336DE"/>
    <w:rsid w:val="00F36EF8"/>
    <w:rsid w:val="00F430C1"/>
    <w:rsid w:val="00F462ED"/>
    <w:rsid w:val="00F6295E"/>
    <w:rsid w:val="00F64A5F"/>
    <w:rsid w:val="00F67C03"/>
    <w:rsid w:val="00F73B68"/>
    <w:rsid w:val="00F750C1"/>
    <w:rsid w:val="00F870C1"/>
    <w:rsid w:val="00F872C4"/>
    <w:rsid w:val="00F94D09"/>
    <w:rsid w:val="00F971D0"/>
    <w:rsid w:val="00FA61CA"/>
    <w:rsid w:val="00FB1934"/>
    <w:rsid w:val="00FB385E"/>
    <w:rsid w:val="00FE18C1"/>
    <w:rsid w:val="00FF05A7"/>
    <w:rsid w:val="00FF3B01"/>
    <w:rsid w:val="00FF4F7D"/>
    <w:rsid w:val="00FF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B1CDB"/>
  <w15:chartTrackingRefBased/>
  <w15:docId w15:val="{DD27B496-FD6B-44AB-AA81-65D478D7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B4E"/>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804F49"/>
    <w:pPr>
      <w:keepNext/>
      <w:keepLines/>
      <w:widowControl w:val="0"/>
      <w:spacing w:before="340" w:after="330" w:line="578" w:lineRule="auto"/>
      <w:outlineLvl w:val="0"/>
    </w:pPr>
    <w:rPr>
      <w:rFonts w:asciiTheme="minorHAnsi" w:eastAsiaTheme="minorEastAsia" w:hAnsiTheme="minorHAnsi" w:cstheme="minorBidi"/>
      <w:b/>
      <w:bCs/>
      <w:kern w:val="44"/>
      <w:sz w:val="44"/>
      <w:szCs w:val="44"/>
      <w14:ligatures w14:val="standardContextual"/>
    </w:rPr>
  </w:style>
  <w:style w:type="paragraph" w:styleId="2">
    <w:name w:val="heading 2"/>
    <w:basedOn w:val="a"/>
    <w:next w:val="a"/>
    <w:link w:val="20"/>
    <w:uiPriority w:val="9"/>
    <w:unhideWhenUsed/>
    <w:qFormat/>
    <w:rsid w:val="00076880"/>
    <w:pPr>
      <w:keepNext/>
      <w:keepLines/>
      <w:widowControl w:val="0"/>
      <w:spacing w:before="260" w:after="260" w:line="416" w:lineRule="auto"/>
      <w:outlineLvl w:val="1"/>
    </w:pPr>
    <w:rPr>
      <w:rFonts w:asciiTheme="majorHAnsi" w:eastAsiaTheme="majorEastAsia" w:hAnsiTheme="majorHAnsi" w:cstheme="majorBidi"/>
      <w:b/>
      <w:bCs/>
      <w:kern w:val="2"/>
      <w:sz w:val="32"/>
      <w:szCs w:val="32"/>
      <w14:ligatures w14:val="standardContextual"/>
    </w:rPr>
  </w:style>
  <w:style w:type="paragraph" w:styleId="3">
    <w:name w:val="heading 3"/>
    <w:basedOn w:val="a"/>
    <w:next w:val="a"/>
    <w:link w:val="30"/>
    <w:uiPriority w:val="9"/>
    <w:semiHidden/>
    <w:unhideWhenUsed/>
    <w:qFormat/>
    <w:rsid w:val="00B533C4"/>
    <w:pPr>
      <w:keepNext/>
      <w:keepLines/>
      <w:widowControl w:val="0"/>
      <w:spacing w:before="260" w:after="260" w:line="416" w:lineRule="auto"/>
      <w:outlineLvl w:val="2"/>
    </w:pPr>
    <w:rPr>
      <w:rFonts w:asciiTheme="minorHAnsi" w:eastAsiaTheme="minorEastAsia" w:hAnsiTheme="minorHAnsi" w:cstheme="minorBidi"/>
      <w:b/>
      <w:bCs/>
      <w:kern w:val="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3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180D3D"/>
    <w:rPr>
      <w:sz w:val="18"/>
      <w:szCs w:val="18"/>
    </w:rPr>
  </w:style>
  <w:style w:type="paragraph" w:styleId="a5">
    <w:name w:val="footer"/>
    <w:basedOn w:val="a"/>
    <w:link w:val="a6"/>
    <w:uiPriority w:val="99"/>
    <w:unhideWhenUsed/>
    <w:rsid w:val="00180D3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rsid w:val="00180D3D"/>
    <w:rPr>
      <w:sz w:val="18"/>
      <w:szCs w:val="18"/>
    </w:rPr>
  </w:style>
  <w:style w:type="character" w:customStyle="1" w:styleId="10">
    <w:name w:val="标题 1 字符"/>
    <w:basedOn w:val="a0"/>
    <w:link w:val="1"/>
    <w:uiPriority w:val="9"/>
    <w:rsid w:val="00804F49"/>
    <w:rPr>
      <w:b/>
      <w:bCs/>
      <w:kern w:val="44"/>
      <w:sz w:val="44"/>
      <w:szCs w:val="44"/>
    </w:rPr>
  </w:style>
  <w:style w:type="paragraph" w:styleId="TOC1">
    <w:name w:val="toc 1"/>
    <w:basedOn w:val="a"/>
    <w:next w:val="a"/>
    <w:autoRedefine/>
    <w:uiPriority w:val="39"/>
    <w:unhideWhenUsed/>
    <w:rsid w:val="00A7339F"/>
    <w:pPr>
      <w:widowControl w:val="0"/>
      <w:spacing w:before="120" w:after="120" w:line="278" w:lineRule="auto"/>
    </w:pPr>
    <w:rPr>
      <w:rFonts w:asciiTheme="minorHAnsi" w:eastAsiaTheme="minorHAnsi" w:hAnsiTheme="minorHAnsi" w:cstheme="minorBidi"/>
      <w:b/>
      <w:bCs/>
      <w:caps/>
      <w:kern w:val="2"/>
      <w:sz w:val="20"/>
      <w:szCs w:val="20"/>
      <w14:ligatures w14:val="standardContextual"/>
    </w:rPr>
  </w:style>
  <w:style w:type="character" w:styleId="a7">
    <w:name w:val="Hyperlink"/>
    <w:basedOn w:val="a0"/>
    <w:uiPriority w:val="99"/>
    <w:unhideWhenUsed/>
    <w:rsid w:val="00804F49"/>
    <w:rPr>
      <w:color w:val="467886" w:themeColor="hyperlink"/>
      <w:u w:val="single"/>
    </w:rPr>
  </w:style>
  <w:style w:type="paragraph" w:styleId="a8">
    <w:name w:val="No Spacing"/>
    <w:link w:val="a9"/>
    <w:uiPriority w:val="1"/>
    <w:qFormat/>
    <w:rsid w:val="00845F47"/>
    <w:pPr>
      <w:spacing w:after="0" w:line="240" w:lineRule="auto"/>
    </w:pPr>
    <w:rPr>
      <w:kern w:val="0"/>
      <w:szCs w:val="22"/>
      <w14:ligatures w14:val="none"/>
    </w:rPr>
  </w:style>
  <w:style w:type="character" w:customStyle="1" w:styleId="a9">
    <w:name w:val="无间隔 字符"/>
    <w:basedOn w:val="a0"/>
    <w:link w:val="a8"/>
    <w:uiPriority w:val="1"/>
    <w:rsid w:val="00845F47"/>
    <w:rPr>
      <w:kern w:val="0"/>
      <w:szCs w:val="22"/>
      <w14:ligatures w14:val="none"/>
    </w:rPr>
  </w:style>
  <w:style w:type="paragraph" w:styleId="aa">
    <w:name w:val="List Paragraph"/>
    <w:basedOn w:val="a"/>
    <w:uiPriority w:val="34"/>
    <w:qFormat/>
    <w:rsid w:val="00631948"/>
    <w:pPr>
      <w:widowControl w:val="0"/>
      <w:spacing w:after="160" w:line="278" w:lineRule="auto"/>
      <w:ind w:firstLineChars="200" w:firstLine="420"/>
    </w:pPr>
    <w:rPr>
      <w:rFonts w:asciiTheme="minorHAnsi" w:eastAsiaTheme="minorEastAsia" w:hAnsiTheme="minorHAnsi" w:cstheme="minorBidi"/>
      <w:kern w:val="2"/>
      <w:sz w:val="22"/>
      <w14:ligatures w14:val="standardContextual"/>
    </w:rPr>
  </w:style>
  <w:style w:type="table" w:styleId="ab">
    <w:name w:val="Table Grid"/>
    <w:basedOn w:val="a1"/>
    <w:uiPriority w:val="39"/>
    <w:rsid w:val="0063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182AF6"/>
    <w:pPr>
      <w:ind w:leftChars="2500" w:left="100"/>
    </w:pPr>
  </w:style>
  <w:style w:type="character" w:customStyle="1" w:styleId="ad">
    <w:name w:val="日期 字符"/>
    <w:basedOn w:val="a0"/>
    <w:link w:val="ac"/>
    <w:uiPriority w:val="99"/>
    <w:semiHidden/>
    <w:rsid w:val="00182AF6"/>
  </w:style>
  <w:style w:type="paragraph" w:styleId="TOC2">
    <w:name w:val="toc 2"/>
    <w:basedOn w:val="a"/>
    <w:next w:val="a"/>
    <w:autoRedefine/>
    <w:uiPriority w:val="39"/>
    <w:unhideWhenUsed/>
    <w:rsid w:val="00B533C4"/>
    <w:pPr>
      <w:widowControl w:val="0"/>
      <w:spacing w:line="278" w:lineRule="auto"/>
      <w:ind w:left="220"/>
    </w:pPr>
    <w:rPr>
      <w:rFonts w:asciiTheme="minorHAnsi" w:eastAsiaTheme="minorHAnsi" w:hAnsiTheme="minorHAnsi" w:cstheme="minorBidi"/>
      <w:smallCaps/>
      <w:kern w:val="2"/>
      <w:sz w:val="20"/>
      <w:szCs w:val="20"/>
      <w14:ligatures w14:val="standardContextual"/>
    </w:rPr>
  </w:style>
  <w:style w:type="character" w:customStyle="1" w:styleId="30">
    <w:name w:val="标题 3 字符"/>
    <w:basedOn w:val="a0"/>
    <w:link w:val="3"/>
    <w:uiPriority w:val="9"/>
    <w:semiHidden/>
    <w:rsid w:val="00B533C4"/>
    <w:rPr>
      <w:b/>
      <w:bCs/>
      <w:sz w:val="32"/>
      <w:szCs w:val="32"/>
    </w:rPr>
  </w:style>
  <w:style w:type="paragraph" w:styleId="TOC">
    <w:name w:val="TOC Heading"/>
    <w:basedOn w:val="1"/>
    <w:next w:val="a"/>
    <w:uiPriority w:val="39"/>
    <w:unhideWhenUsed/>
    <w:qFormat/>
    <w:rsid w:val="00A7339F"/>
    <w:pPr>
      <w:widowControl/>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3">
    <w:name w:val="toc 3"/>
    <w:basedOn w:val="a"/>
    <w:next w:val="a"/>
    <w:autoRedefine/>
    <w:uiPriority w:val="39"/>
    <w:unhideWhenUsed/>
    <w:rsid w:val="00A7339F"/>
    <w:pPr>
      <w:widowControl w:val="0"/>
      <w:spacing w:line="278" w:lineRule="auto"/>
      <w:ind w:left="440"/>
    </w:pPr>
    <w:rPr>
      <w:rFonts w:asciiTheme="minorHAnsi" w:eastAsiaTheme="minorHAnsi" w:hAnsiTheme="minorHAnsi" w:cstheme="minorBidi"/>
      <w:i/>
      <w:iCs/>
      <w:kern w:val="2"/>
      <w:sz w:val="20"/>
      <w:szCs w:val="20"/>
      <w14:ligatures w14:val="standardContextual"/>
    </w:rPr>
  </w:style>
  <w:style w:type="paragraph" w:styleId="TOC4">
    <w:name w:val="toc 4"/>
    <w:basedOn w:val="a"/>
    <w:next w:val="a"/>
    <w:autoRedefine/>
    <w:uiPriority w:val="39"/>
    <w:unhideWhenUsed/>
    <w:rsid w:val="00A7339F"/>
    <w:pPr>
      <w:widowControl w:val="0"/>
      <w:spacing w:line="278" w:lineRule="auto"/>
      <w:ind w:left="660"/>
    </w:pPr>
    <w:rPr>
      <w:rFonts w:asciiTheme="minorHAnsi" w:eastAsiaTheme="minorHAnsi" w:hAnsiTheme="minorHAnsi" w:cstheme="minorBidi"/>
      <w:kern w:val="2"/>
      <w:sz w:val="18"/>
      <w:szCs w:val="18"/>
      <w14:ligatures w14:val="standardContextual"/>
    </w:rPr>
  </w:style>
  <w:style w:type="paragraph" w:styleId="TOC5">
    <w:name w:val="toc 5"/>
    <w:basedOn w:val="a"/>
    <w:next w:val="a"/>
    <w:autoRedefine/>
    <w:uiPriority w:val="39"/>
    <w:unhideWhenUsed/>
    <w:rsid w:val="00A7339F"/>
    <w:pPr>
      <w:widowControl w:val="0"/>
      <w:spacing w:line="278" w:lineRule="auto"/>
      <w:ind w:left="880"/>
    </w:pPr>
    <w:rPr>
      <w:rFonts w:asciiTheme="minorHAnsi" w:eastAsiaTheme="minorHAnsi" w:hAnsiTheme="minorHAnsi" w:cstheme="minorBidi"/>
      <w:kern w:val="2"/>
      <w:sz w:val="18"/>
      <w:szCs w:val="18"/>
      <w14:ligatures w14:val="standardContextual"/>
    </w:rPr>
  </w:style>
  <w:style w:type="paragraph" w:styleId="TOC6">
    <w:name w:val="toc 6"/>
    <w:basedOn w:val="a"/>
    <w:next w:val="a"/>
    <w:autoRedefine/>
    <w:uiPriority w:val="39"/>
    <w:unhideWhenUsed/>
    <w:rsid w:val="00A7339F"/>
    <w:pPr>
      <w:widowControl w:val="0"/>
      <w:spacing w:line="278" w:lineRule="auto"/>
      <w:ind w:left="1100"/>
    </w:pPr>
    <w:rPr>
      <w:rFonts w:asciiTheme="minorHAnsi" w:eastAsiaTheme="minorHAnsi" w:hAnsiTheme="minorHAnsi" w:cstheme="minorBidi"/>
      <w:kern w:val="2"/>
      <w:sz w:val="18"/>
      <w:szCs w:val="18"/>
      <w14:ligatures w14:val="standardContextual"/>
    </w:rPr>
  </w:style>
  <w:style w:type="paragraph" w:styleId="TOC7">
    <w:name w:val="toc 7"/>
    <w:basedOn w:val="a"/>
    <w:next w:val="a"/>
    <w:autoRedefine/>
    <w:uiPriority w:val="39"/>
    <w:unhideWhenUsed/>
    <w:rsid w:val="00A7339F"/>
    <w:pPr>
      <w:widowControl w:val="0"/>
      <w:spacing w:line="278" w:lineRule="auto"/>
      <w:ind w:left="1320"/>
    </w:pPr>
    <w:rPr>
      <w:rFonts w:asciiTheme="minorHAnsi" w:eastAsiaTheme="minorHAnsi" w:hAnsiTheme="minorHAnsi" w:cstheme="minorBidi"/>
      <w:kern w:val="2"/>
      <w:sz w:val="18"/>
      <w:szCs w:val="18"/>
      <w14:ligatures w14:val="standardContextual"/>
    </w:rPr>
  </w:style>
  <w:style w:type="paragraph" w:styleId="TOC8">
    <w:name w:val="toc 8"/>
    <w:basedOn w:val="a"/>
    <w:next w:val="a"/>
    <w:autoRedefine/>
    <w:uiPriority w:val="39"/>
    <w:unhideWhenUsed/>
    <w:rsid w:val="00A7339F"/>
    <w:pPr>
      <w:widowControl w:val="0"/>
      <w:spacing w:line="278" w:lineRule="auto"/>
      <w:ind w:left="1540"/>
    </w:pPr>
    <w:rPr>
      <w:rFonts w:asciiTheme="minorHAnsi" w:eastAsiaTheme="minorHAnsi" w:hAnsiTheme="minorHAnsi" w:cstheme="minorBidi"/>
      <w:kern w:val="2"/>
      <w:sz w:val="18"/>
      <w:szCs w:val="18"/>
      <w14:ligatures w14:val="standardContextual"/>
    </w:rPr>
  </w:style>
  <w:style w:type="paragraph" w:styleId="TOC9">
    <w:name w:val="toc 9"/>
    <w:basedOn w:val="a"/>
    <w:next w:val="a"/>
    <w:autoRedefine/>
    <w:uiPriority w:val="39"/>
    <w:unhideWhenUsed/>
    <w:rsid w:val="00A7339F"/>
    <w:pPr>
      <w:widowControl w:val="0"/>
      <w:spacing w:line="278" w:lineRule="auto"/>
      <w:ind w:left="1760"/>
    </w:pPr>
    <w:rPr>
      <w:rFonts w:asciiTheme="minorHAnsi" w:eastAsiaTheme="minorHAnsi" w:hAnsiTheme="minorHAnsi" w:cstheme="minorBidi"/>
      <w:kern w:val="2"/>
      <w:sz w:val="18"/>
      <w:szCs w:val="18"/>
      <w14:ligatures w14:val="standardContextual"/>
    </w:rPr>
  </w:style>
  <w:style w:type="paragraph" w:styleId="ae">
    <w:name w:val="endnote text"/>
    <w:basedOn w:val="a"/>
    <w:link w:val="af"/>
    <w:uiPriority w:val="99"/>
    <w:semiHidden/>
    <w:unhideWhenUsed/>
    <w:rsid w:val="007F2E8C"/>
    <w:pPr>
      <w:snapToGrid w:val="0"/>
    </w:pPr>
  </w:style>
  <w:style w:type="character" w:customStyle="1" w:styleId="af">
    <w:name w:val="尾注文本 字符"/>
    <w:basedOn w:val="a0"/>
    <w:link w:val="ae"/>
    <w:uiPriority w:val="99"/>
    <w:semiHidden/>
    <w:rsid w:val="007F2E8C"/>
  </w:style>
  <w:style w:type="character" w:styleId="af0">
    <w:name w:val="endnote reference"/>
    <w:basedOn w:val="a0"/>
    <w:uiPriority w:val="99"/>
    <w:semiHidden/>
    <w:unhideWhenUsed/>
    <w:rsid w:val="007F2E8C"/>
    <w:rPr>
      <w:vertAlign w:val="superscript"/>
    </w:rPr>
  </w:style>
  <w:style w:type="character" w:customStyle="1" w:styleId="20">
    <w:name w:val="标题 2 字符"/>
    <w:basedOn w:val="a0"/>
    <w:link w:val="2"/>
    <w:uiPriority w:val="9"/>
    <w:rsid w:val="00076880"/>
    <w:rPr>
      <w:rFonts w:asciiTheme="majorHAnsi" w:eastAsiaTheme="majorEastAsia" w:hAnsiTheme="majorHAnsi" w:cstheme="majorBidi"/>
      <w:b/>
      <w:bCs/>
      <w:sz w:val="32"/>
      <w:szCs w:val="32"/>
    </w:rPr>
  </w:style>
  <w:style w:type="character" w:styleId="af1">
    <w:name w:val="Unresolved Mention"/>
    <w:basedOn w:val="a0"/>
    <w:uiPriority w:val="99"/>
    <w:semiHidden/>
    <w:unhideWhenUsed/>
    <w:rsid w:val="0031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1619">
      <w:bodyDiv w:val="1"/>
      <w:marLeft w:val="0"/>
      <w:marRight w:val="0"/>
      <w:marTop w:val="0"/>
      <w:marBottom w:val="0"/>
      <w:divBdr>
        <w:top w:val="none" w:sz="0" w:space="0" w:color="auto"/>
        <w:left w:val="none" w:sz="0" w:space="0" w:color="auto"/>
        <w:bottom w:val="none" w:sz="0" w:space="0" w:color="auto"/>
        <w:right w:val="none" w:sz="0" w:space="0" w:color="auto"/>
      </w:divBdr>
    </w:div>
    <w:div w:id="672415289">
      <w:bodyDiv w:val="1"/>
      <w:marLeft w:val="0"/>
      <w:marRight w:val="0"/>
      <w:marTop w:val="0"/>
      <w:marBottom w:val="0"/>
      <w:divBdr>
        <w:top w:val="none" w:sz="0" w:space="0" w:color="auto"/>
        <w:left w:val="none" w:sz="0" w:space="0" w:color="auto"/>
        <w:bottom w:val="none" w:sz="0" w:space="0" w:color="auto"/>
        <w:right w:val="none" w:sz="0" w:space="0" w:color="auto"/>
      </w:divBdr>
    </w:div>
    <w:div w:id="935793359">
      <w:bodyDiv w:val="1"/>
      <w:marLeft w:val="0"/>
      <w:marRight w:val="0"/>
      <w:marTop w:val="0"/>
      <w:marBottom w:val="0"/>
      <w:divBdr>
        <w:top w:val="none" w:sz="0" w:space="0" w:color="auto"/>
        <w:left w:val="none" w:sz="0" w:space="0" w:color="auto"/>
        <w:bottom w:val="none" w:sz="0" w:space="0" w:color="auto"/>
        <w:right w:val="none" w:sz="0" w:space="0" w:color="auto"/>
      </w:divBdr>
    </w:div>
    <w:div w:id="16098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F2CD-3685-468E-B84B-DA27B975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11632</TotalTime>
  <Pages>10</Pages>
  <Words>2028</Words>
  <Characters>2170</Characters>
  <Application>Microsoft Office Word</Application>
  <DocSecurity>0</DocSecurity>
  <Lines>120</Lines>
  <Paragraphs>167</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秦柱</dc:creator>
  <cp:keywords/>
  <dc:description/>
  <cp:lastModifiedBy>four o'clock -</cp:lastModifiedBy>
  <cp:revision>112</cp:revision>
  <cp:lastPrinted>2025-10-21T03:37:00Z</cp:lastPrinted>
  <dcterms:created xsi:type="dcterms:W3CDTF">2024-10-18T06:41:00Z</dcterms:created>
  <dcterms:modified xsi:type="dcterms:W3CDTF">2025-10-21T03:37:00Z</dcterms:modified>
</cp:coreProperties>
</file>