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13D38">
      <w:pPr>
        <w:pStyle w:val="2"/>
        <w:bidi w:val="0"/>
      </w:pPr>
      <w:bookmarkStart w:id="0" w:name="_GoBack"/>
      <w:r>
        <w:rPr>
          <w:lang w:val="en-US" w:eastAsia="zh-CN"/>
        </w:rPr>
        <w:t>广西投资集团来宾发电有限公司2026年货物</w:t>
      </w:r>
      <w:r>
        <w:rPr>
          <w:rFonts w:hint="eastAsia"/>
          <w:lang w:val="en-US" w:eastAsia="zh-CN"/>
        </w:rPr>
        <w:t>运输代理服务项目【重新采购】询价采购公告</w:t>
      </w:r>
    </w:p>
    <w:p w14:paraId="33B0171A">
      <w:pPr>
        <w:pStyle w:val="2"/>
        <w:bidi w:val="0"/>
        <w:rPr>
          <w:rFonts w:hint="eastAsia"/>
        </w:rPr>
      </w:pPr>
      <w:r>
        <w:rPr>
          <w:rFonts w:hint="eastAsia"/>
        </w:rPr>
        <w:t>一、项目基本情况</w:t>
      </w:r>
    </w:p>
    <w:p w14:paraId="59A06333">
      <w:pPr>
        <w:pStyle w:val="2"/>
        <w:bidi w:val="0"/>
        <w:rPr>
          <w:rFonts w:hint="eastAsia"/>
        </w:rPr>
      </w:pPr>
      <w:r>
        <w:rPr>
          <w:rFonts w:hint="eastAsia"/>
        </w:rPr>
        <w:t>1．项目名称：2026年货物运输代理服务项目【重新采购】</w:t>
      </w:r>
    </w:p>
    <w:p w14:paraId="3481C08D">
      <w:pPr>
        <w:pStyle w:val="2"/>
        <w:bidi w:val="0"/>
        <w:rPr>
          <w:rFonts w:hint="eastAsia"/>
        </w:rPr>
      </w:pPr>
      <w:r>
        <w:rPr>
          <w:rFonts w:hint="eastAsia"/>
        </w:rPr>
        <w:t>2．项目编号： GTLD-XJ-2025329</w:t>
      </w:r>
    </w:p>
    <w:p w14:paraId="7BB87335">
      <w:pPr>
        <w:pStyle w:val="2"/>
        <w:bidi w:val="0"/>
        <w:rPr>
          <w:rFonts w:hint="eastAsia"/>
        </w:rPr>
      </w:pPr>
      <w:r>
        <w:rPr>
          <w:rFonts w:hint="eastAsia"/>
        </w:rPr>
        <w:t>3．项目范围：采购人委托物流代理服务商（以下简称“乙方”）根据采购人货物运输计划，负责将采购人的货物从采购人指定港口（防城港、铁山港、钦州勒沟码头、国投钦州码头、湛江港或其它港口）运输到采购人所在地（铁路运输到站为南宁铁路局良江车站）。并负责与靠泊码头方、铁路方协调沟通，安排采购人到港货物靠泊卸船、堆存转栈、装车发运，货物发运数量预测总量100万吨左右。（具体详见附件《货物运输代理服务项目技术规范》编号LD_PMD_1504_TS250919.E（以下简称《技术规范》）中定义）。  </w:t>
      </w:r>
    </w:p>
    <w:p w14:paraId="6B915ECD">
      <w:pPr>
        <w:pStyle w:val="2"/>
        <w:bidi w:val="0"/>
        <w:rPr>
          <w:rFonts w:hint="eastAsia"/>
        </w:rPr>
      </w:pPr>
      <w:r>
        <w:rPr>
          <w:rFonts w:hint="eastAsia"/>
        </w:rPr>
        <w:t>4．工期/服务期：预计从2026年1月1日至2026年12月31日（以实际合同签署为准）</w:t>
      </w:r>
    </w:p>
    <w:p w14:paraId="49596A15">
      <w:pPr>
        <w:pStyle w:val="2"/>
        <w:bidi w:val="0"/>
        <w:rPr>
          <w:rFonts w:hint="eastAsia"/>
        </w:rPr>
      </w:pPr>
      <w:r>
        <w:rPr>
          <w:rFonts w:hint="eastAsia"/>
        </w:rPr>
        <w:t>5．项目工作地点：指定港口（防城港、铁山港、钦州勒沟码头、国投钦州码头、湛江港或其它港口）。</w:t>
      </w:r>
    </w:p>
    <w:p w14:paraId="402F700A">
      <w:pPr>
        <w:pStyle w:val="2"/>
        <w:bidi w:val="0"/>
        <w:rPr>
          <w:rFonts w:hint="eastAsia"/>
        </w:rPr>
      </w:pPr>
      <w:r>
        <w:rPr>
          <w:rFonts w:hint="eastAsia"/>
        </w:rPr>
        <w:t>6．采购人：广西投资集团来宾发电有限公司</w:t>
      </w:r>
    </w:p>
    <w:p w14:paraId="3D605F96">
      <w:pPr>
        <w:pStyle w:val="2"/>
        <w:bidi w:val="0"/>
        <w:rPr>
          <w:rFonts w:hint="eastAsia"/>
        </w:rPr>
      </w:pPr>
      <w:r>
        <w:rPr>
          <w:rFonts w:hint="eastAsia"/>
        </w:rPr>
        <w:t>7．采购方式：询价采购   </w:t>
      </w:r>
    </w:p>
    <w:p w14:paraId="2852144E">
      <w:pPr>
        <w:pStyle w:val="2"/>
        <w:bidi w:val="0"/>
        <w:rPr>
          <w:rFonts w:hint="eastAsia"/>
        </w:rPr>
      </w:pPr>
      <w:r>
        <w:rPr>
          <w:rFonts w:hint="eastAsia"/>
        </w:rPr>
        <w:t>8．项目类别：服务采购</w:t>
      </w:r>
    </w:p>
    <w:p w14:paraId="6C39EB7B">
      <w:pPr>
        <w:pStyle w:val="2"/>
        <w:bidi w:val="0"/>
        <w:rPr>
          <w:rFonts w:hint="eastAsia"/>
        </w:rPr>
      </w:pPr>
      <w:r>
        <w:rPr>
          <w:rFonts w:hint="eastAsia"/>
        </w:rPr>
        <w:t>二、供应商资格要求</w:t>
      </w:r>
    </w:p>
    <w:p w14:paraId="6B95FBC5">
      <w:pPr>
        <w:pStyle w:val="2"/>
        <w:bidi w:val="0"/>
        <w:rPr>
          <w:rFonts w:hint="eastAsia"/>
        </w:rPr>
      </w:pPr>
      <w:r>
        <w:rPr>
          <w:rFonts w:hint="eastAsia"/>
        </w:rPr>
        <w:t>1．供应商应为国内依法注册的法人或者其他组织；</w:t>
      </w:r>
    </w:p>
    <w:p w14:paraId="3EFB287F">
      <w:pPr>
        <w:pStyle w:val="2"/>
        <w:bidi w:val="0"/>
        <w:rPr>
          <w:rFonts w:hint="eastAsia"/>
        </w:rPr>
      </w:pPr>
      <w:r>
        <w:rPr>
          <w:rFonts w:hint="eastAsia"/>
        </w:rPr>
        <w:t>2．供应商应具有的资质或业绩要求：</w:t>
      </w:r>
    </w:p>
    <w:p w14:paraId="6FF5E6FA">
      <w:pPr>
        <w:pStyle w:val="2"/>
        <w:bidi w:val="0"/>
        <w:rPr>
          <w:rFonts w:hint="eastAsia"/>
        </w:rPr>
      </w:pPr>
      <w:r>
        <w:rPr>
          <w:rFonts w:hint="eastAsia"/>
        </w:rPr>
        <w:t>(1) 资质最低要求：具有国家颁发的有效的合法的营业执照等，并在有效期内；且营业执照经营范围含国内货物运输代理；</w:t>
      </w:r>
    </w:p>
    <w:p w14:paraId="153DA84E">
      <w:pPr>
        <w:pStyle w:val="2"/>
        <w:bidi w:val="0"/>
        <w:rPr>
          <w:rFonts w:hint="eastAsia"/>
        </w:rPr>
      </w:pPr>
      <w:r>
        <w:rPr>
          <w:rFonts w:hint="eastAsia"/>
        </w:rPr>
        <w:t>(2) 业绩要求：近3年（自2022年1月1日至报价截止日，以合同签订时间为准，下同）至少具有3个铁路运输代理业绩（需提供合同首页、范围页和签字盖章页），或者近3年累计代理铁路发运数量220万吨（含）以上（需提供合同首页、范围页和签字盖章页，若合同签订时没有明确具体数量和具体金额的，则按实际处理数量和实际结算金额计算，报价人应附发票或结算单据或银行收款记录等能够佐证该业务实际发生的材料）；</w:t>
      </w:r>
    </w:p>
    <w:p w14:paraId="3328EE7C">
      <w:pPr>
        <w:pStyle w:val="2"/>
        <w:bidi w:val="0"/>
        <w:rPr>
          <w:rFonts w:hint="eastAsia"/>
        </w:rPr>
      </w:pPr>
      <w:r>
        <w:rPr>
          <w:rFonts w:hint="eastAsia"/>
        </w:rPr>
        <w:t>(3) 承担本项目的主要人员要求：承诺在北部湾防城港、铁山港、钦州勒沟码头各配备4名以上现场工作人员。（须提供承诺函）</w:t>
      </w:r>
    </w:p>
    <w:p w14:paraId="238F0DC0">
      <w:pPr>
        <w:pStyle w:val="2"/>
        <w:bidi w:val="0"/>
        <w:rPr>
          <w:rFonts w:hint="eastAsia"/>
        </w:rPr>
      </w:pPr>
      <w:r>
        <w:rPr>
          <w:rFonts w:hint="eastAsia"/>
        </w:rPr>
        <w:t>(4) 其他要求：无其他要求</w:t>
      </w:r>
    </w:p>
    <w:p w14:paraId="00EA27A3">
      <w:pPr>
        <w:pStyle w:val="2"/>
        <w:bidi w:val="0"/>
        <w:rPr>
          <w:rFonts w:hint="eastAsia"/>
        </w:rPr>
      </w:pPr>
      <w:r>
        <w:rPr>
          <w:rFonts w:hint="eastAsia"/>
        </w:rPr>
        <w:t>3．供应商不得存在下列情形之一：</w:t>
      </w:r>
    </w:p>
    <w:p w14:paraId="0CEB62D5">
      <w:pPr>
        <w:pStyle w:val="2"/>
        <w:bidi w:val="0"/>
        <w:rPr>
          <w:rFonts w:hint="eastAsia"/>
        </w:rPr>
      </w:pPr>
      <w:r>
        <w:rPr>
          <w:rFonts w:hint="eastAsia"/>
        </w:rPr>
        <w:t>(1) 处于被责令停产停业、暂扣或者吊销执照、暂扣或者吊销许可证、吊销资质证书状态；</w:t>
      </w:r>
    </w:p>
    <w:p w14:paraId="09598E1A">
      <w:pPr>
        <w:pStyle w:val="2"/>
        <w:bidi w:val="0"/>
        <w:rPr>
          <w:rFonts w:hint="eastAsia"/>
        </w:rPr>
      </w:pPr>
      <w:r>
        <w:rPr>
          <w:rFonts w:hint="eastAsia"/>
        </w:rPr>
        <w:t>(2) 进入清算程序，或被宣告破产，或其他丧失履约能力的情形；</w:t>
      </w:r>
    </w:p>
    <w:p w14:paraId="4EA240B4">
      <w:pPr>
        <w:pStyle w:val="2"/>
        <w:bidi w:val="0"/>
        <w:rPr>
          <w:rFonts w:hint="eastAsia"/>
        </w:rPr>
      </w:pPr>
      <w:r>
        <w:rPr>
          <w:rFonts w:hint="eastAsia"/>
        </w:rPr>
        <w:t>(3) 被国家相关行政管理机关在国家企业信用信息公示系统中列入严重违法失信企业名单；</w:t>
      </w:r>
    </w:p>
    <w:p w14:paraId="4E144ED9">
      <w:pPr>
        <w:pStyle w:val="2"/>
        <w:bidi w:val="0"/>
        <w:rPr>
          <w:rFonts w:hint="eastAsia"/>
        </w:rPr>
      </w:pPr>
      <w:r>
        <w:rPr>
          <w:rFonts w:hint="eastAsia"/>
        </w:rPr>
        <w:t>(4) 在“信用中国”网站（www.creditchina.gov.cn）或各级信用信息共享平台或“中国执行信息公开网”（http://zxgk.court.gov.cn/shixin/）中列入失信被执行人名单；</w:t>
      </w:r>
    </w:p>
    <w:p w14:paraId="66660400">
      <w:pPr>
        <w:pStyle w:val="2"/>
        <w:bidi w:val="0"/>
        <w:rPr>
          <w:rFonts w:hint="eastAsia"/>
        </w:rPr>
      </w:pPr>
      <w:r>
        <w:rPr>
          <w:rFonts w:hint="eastAsia"/>
        </w:rPr>
        <w:t>(5) 被广西投资集团有限公司（以下简称广投集团）或采购人所属的子公司或广投集团两家及以上子公司列入“取消资格”名单，且正在处置期的。（子公司是指广投集团依法投资并直接管理全资、控股及实际控制二级公司）</w:t>
      </w:r>
    </w:p>
    <w:p w14:paraId="69508184">
      <w:pPr>
        <w:pStyle w:val="2"/>
        <w:bidi w:val="0"/>
        <w:rPr>
          <w:rFonts w:hint="eastAsia"/>
        </w:rPr>
      </w:pPr>
      <w:r>
        <w:rPr>
          <w:rFonts w:hint="eastAsia"/>
        </w:rPr>
        <w:t>4．单位负责人为同一人或者存在直接控股、管理关系的不同供应商，不得参加同一标段下的采购活动。本采购项目不接受联合体报价。</w:t>
      </w:r>
    </w:p>
    <w:p w14:paraId="00F57C6C">
      <w:pPr>
        <w:pStyle w:val="2"/>
        <w:bidi w:val="0"/>
        <w:rPr>
          <w:rFonts w:hint="eastAsia"/>
        </w:rPr>
      </w:pPr>
      <w:r>
        <w:rPr>
          <w:rFonts w:hint="eastAsia"/>
        </w:rPr>
        <w:t>三、采购文件获取</w:t>
      </w:r>
    </w:p>
    <w:p w14:paraId="740B3628">
      <w:pPr>
        <w:pStyle w:val="2"/>
        <w:bidi w:val="0"/>
        <w:rPr>
          <w:rFonts w:hint="eastAsia"/>
        </w:rPr>
      </w:pPr>
      <w:r>
        <w:rPr>
          <w:rFonts w:hint="eastAsia"/>
        </w:rPr>
        <w:t>1．采购文件获取时间：  2025 年  10 月 22 日 9 时至 2025 年 10 月 29日 16 时；</w:t>
      </w:r>
    </w:p>
    <w:p w14:paraId="7B470A08">
      <w:pPr>
        <w:pStyle w:val="2"/>
        <w:bidi w:val="0"/>
        <w:rPr>
          <w:rFonts w:hint="eastAsia"/>
        </w:rPr>
      </w:pPr>
      <w:r>
        <w:rPr>
          <w:rFonts w:hint="eastAsia"/>
        </w:rPr>
        <w:t>2．采购文件获取地点：广西投资集团电子采购平台（www.gigeps.com）（以下简称“电子采购平台”）；</w:t>
      </w:r>
    </w:p>
    <w:p w14:paraId="2E3AFC9C">
      <w:pPr>
        <w:pStyle w:val="2"/>
        <w:bidi w:val="0"/>
        <w:rPr>
          <w:rFonts w:hint="eastAsia"/>
        </w:rPr>
      </w:pPr>
      <w:r>
        <w:rPr>
          <w:rFonts w:hint="eastAsia"/>
        </w:rPr>
        <w:t>3．采购文件售价：0元，过时不售，售后不退。</w:t>
      </w:r>
    </w:p>
    <w:p w14:paraId="1B47D76A">
      <w:pPr>
        <w:pStyle w:val="2"/>
        <w:bidi w:val="0"/>
        <w:rPr>
          <w:rFonts w:hint="eastAsia"/>
        </w:rPr>
      </w:pPr>
      <w:r>
        <w:rPr>
          <w:rFonts w:hint="eastAsia"/>
        </w:rPr>
        <w:t>4．采购文件澄清：在电子采购平台提出或获取采购文件的澄清及答复。</w:t>
      </w:r>
    </w:p>
    <w:p w14:paraId="6CA0F423">
      <w:pPr>
        <w:pStyle w:val="2"/>
        <w:bidi w:val="0"/>
        <w:rPr>
          <w:rFonts w:hint="eastAsia"/>
        </w:rPr>
      </w:pPr>
      <w:r>
        <w:rPr>
          <w:rFonts w:hint="eastAsia"/>
        </w:rPr>
        <w:t>四、响应文件的递交及开启</w:t>
      </w:r>
    </w:p>
    <w:p w14:paraId="01C0E9CD">
      <w:pPr>
        <w:pStyle w:val="2"/>
        <w:bidi w:val="0"/>
        <w:rPr>
          <w:rFonts w:hint="eastAsia"/>
        </w:rPr>
      </w:pPr>
      <w:r>
        <w:rPr>
          <w:rFonts w:hint="eastAsia"/>
        </w:rPr>
        <w:t>1．递交响应文件截止时间：  2025 年11 月  03日 10  时，递交地点为电子采购平台。</w:t>
      </w:r>
    </w:p>
    <w:p w14:paraId="32484041">
      <w:pPr>
        <w:pStyle w:val="2"/>
        <w:bidi w:val="0"/>
        <w:rPr>
          <w:rFonts w:hint="eastAsia"/>
        </w:rPr>
      </w:pPr>
      <w:r>
        <w:rPr>
          <w:rFonts w:hint="eastAsia"/>
        </w:rPr>
        <w:t>2．报价文件开启时间：2025 年 11 月 03  日  10  时，开启地点为电子采购平台，如采购人因工作原因不能按时开启，则视工作情况另行安排，不再另行通知。</w:t>
      </w:r>
    </w:p>
    <w:p w14:paraId="39475F7E">
      <w:pPr>
        <w:pStyle w:val="2"/>
        <w:bidi w:val="0"/>
        <w:rPr>
          <w:rFonts w:hint="eastAsia"/>
        </w:rPr>
      </w:pPr>
      <w:r>
        <w:rPr>
          <w:rFonts w:hint="eastAsia"/>
        </w:rPr>
        <w:t>3．逾期递交的响应文件，电子采购平台将予以拒收。</w:t>
      </w:r>
    </w:p>
    <w:p w14:paraId="7A1439FD">
      <w:pPr>
        <w:pStyle w:val="2"/>
        <w:bidi w:val="0"/>
        <w:rPr>
          <w:rFonts w:hint="eastAsia"/>
        </w:rPr>
      </w:pPr>
      <w:r>
        <w:rPr>
          <w:rFonts w:hint="eastAsia"/>
        </w:rPr>
        <w:t>五、发布公告的媒介</w:t>
      </w:r>
    </w:p>
    <w:p w14:paraId="48AB0452">
      <w:pPr>
        <w:pStyle w:val="2"/>
        <w:bidi w:val="0"/>
        <w:rPr>
          <w:rFonts w:hint="eastAsia"/>
        </w:rPr>
      </w:pPr>
      <w:r>
        <w:rPr>
          <w:rFonts w:hint="eastAsia"/>
        </w:rPr>
        <w:t>此公告在广西投资集团电子采购平台（www.gigeps.com）、广西阳光采购服务平台（https://www.gxygcg.com）（如需）上发布，对于因其他网站转载并发布的非完整版或修改版公告，而导致误报名或无效报名的情形，采购人不予承担责任。</w:t>
      </w:r>
    </w:p>
    <w:p w14:paraId="25067139">
      <w:pPr>
        <w:pStyle w:val="2"/>
        <w:bidi w:val="0"/>
        <w:rPr>
          <w:rFonts w:hint="eastAsia"/>
        </w:rPr>
      </w:pPr>
      <w:r>
        <w:rPr>
          <w:rFonts w:hint="eastAsia"/>
        </w:rPr>
        <w:t>六、相关说明</w:t>
      </w:r>
    </w:p>
    <w:p w14:paraId="7D34A01E">
      <w:pPr>
        <w:pStyle w:val="2"/>
        <w:bidi w:val="0"/>
        <w:rPr>
          <w:rFonts w:hint="eastAsia"/>
        </w:rPr>
      </w:pPr>
      <w:r>
        <w:rPr>
          <w:rFonts w:hint="eastAsia"/>
        </w:rPr>
        <w:t>1．本项目采用全流程电子化采购。</w:t>
      </w:r>
    </w:p>
    <w:p w14:paraId="2D8DADE3">
      <w:pPr>
        <w:pStyle w:val="2"/>
        <w:bidi w:val="0"/>
        <w:rPr>
          <w:rFonts w:hint="eastAsia"/>
        </w:rPr>
      </w:pPr>
      <w:r>
        <w:rPr>
          <w:rFonts w:hint="eastAsia"/>
        </w:rPr>
        <w:t>2．响应人注册</w:t>
      </w:r>
    </w:p>
    <w:p w14:paraId="1B1018A4">
      <w:pPr>
        <w:pStyle w:val="2"/>
        <w:bidi w:val="0"/>
        <w:rPr>
          <w:rFonts w:hint="eastAsia"/>
        </w:rPr>
      </w:pPr>
      <w:r>
        <w:rPr>
          <w:rFonts w:hint="eastAsia"/>
        </w:rPr>
        <w:t>响应人登录电子采购平台门户网站，点击右上角【用户注册】进行注册用户账号，并按要求填写企业基本信息提交审核，审核情况将在24小时内（不含法定节假日）进行反馈。基本信息审核通过的响应人，需申请成为采购人的专业响应人，方可获取采购文件。请合理安排注册时间。</w:t>
      </w:r>
    </w:p>
    <w:p w14:paraId="0706308E">
      <w:pPr>
        <w:pStyle w:val="2"/>
        <w:bidi w:val="0"/>
        <w:rPr>
          <w:rFonts w:hint="eastAsia"/>
        </w:rPr>
      </w:pPr>
      <w:r>
        <w:rPr>
          <w:rFonts w:hint="eastAsia"/>
        </w:rPr>
        <w:t>3．CA办理事宜</w:t>
      </w:r>
    </w:p>
    <w:p w14:paraId="11E9D16B">
      <w:pPr>
        <w:pStyle w:val="2"/>
        <w:bidi w:val="0"/>
        <w:rPr>
          <w:rFonts w:hint="eastAsia"/>
        </w:rPr>
      </w:pPr>
      <w:r>
        <w:rPr>
          <w:rFonts w:hint="eastAsia"/>
        </w:rPr>
        <w:t>CA数字证书为响应人参与询比的必备身份证明，用于响应文件的签章、递交。在递交响应文件前，须在【系统管理】→【绑定CA】完成CA的绑定。首次办理CA的响应人须按照【帮助中心】→【操作指南】“CA办理指引（投标人/响应人）”进行办理。因未办理CA证书导致响应文件递交不成功的，采购人不作解释，其后果由响应人自行承担。</w:t>
      </w:r>
    </w:p>
    <w:p w14:paraId="2BA68F20">
      <w:pPr>
        <w:pStyle w:val="2"/>
        <w:bidi w:val="0"/>
        <w:rPr>
          <w:rFonts w:hint="eastAsia"/>
        </w:rPr>
      </w:pPr>
      <w:r>
        <w:rPr>
          <w:rFonts w:hint="eastAsia"/>
        </w:rPr>
        <w:t>4．电子采购平台相关的联系方式</w:t>
      </w:r>
    </w:p>
    <w:p w14:paraId="0454378A">
      <w:pPr>
        <w:pStyle w:val="2"/>
        <w:bidi w:val="0"/>
        <w:rPr>
          <w:rFonts w:hint="eastAsia"/>
        </w:rPr>
      </w:pPr>
      <w:r>
        <w:rPr>
          <w:rFonts w:hint="eastAsia"/>
        </w:rPr>
        <w:t>(1) 平台技术支持服务热线：4000200518转1（负责解释响应人注册及审批、采购文件购买、响应文件上传等平台使用操作）</w:t>
      </w:r>
    </w:p>
    <w:p w14:paraId="69B8AD60">
      <w:pPr>
        <w:pStyle w:val="2"/>
        <w:bidi w:val="0"/>
        <w:rPr>
          <w:rFonts w:hint="eastAsia"/>
        </w:rPr>
      </w:pPr>
      <w:r>
        <w:rPr>
          <w:rFonts w:hint="eastAsia"/>
        </w:rPr>
        <w:t>(2) CA数字证书服务热线：4000200518转2（负责解释CA办理及使用）</w:t>
      </w:r>
    </w:p>
    <w:p w14:paraId="122CAA93">
      <w:pPr>
        <w:pStyle w:val="2"/>
        <w:bidi w:val="0"/>
        <w:rPr>
          <w:rFonts w:hint="eastAsia"/>
        </w:rPr>
      </w:pPr>
      <w:r>
        <w:rPr>
          <w:rFonts w:hint="eastAsia"/>
        </w:rPr>
        <w:t>(3) 平台发票开具服务热线： 4000200518转3（负责解释开具平台成交服务费发票）  </w:t>
      </w:r>
    </w:p>
    <w:p w14:paraId="29618F8E">
      <w:pPr>
        <w:pStyle w:val="2"/>
        <w:bidi w:val="0"/>
        <w:rPr>
          <w:rFonts w:hint="eastAsia"/>
        </w:rPr>
      </w:pPr>
      <w:r>
        <w:rPr>
          <w:rFonts w:hint="eastAsia"/>
        </w:rPr>
        <w:t>七、公告期限</w:t>
      </w:r>
    </w:p>
    <w:p w14:paraId="6D783EE8">
      <w:pPr>
        <w:pStyle w:val="2"/>
        <w:bidi w:val="0"/>
        <w:rPr>
          <w:rFonts w:hint="eastAsia"/>
        </w:rPr>
      </w:pPr>
      <w:r>
        <w:rPr>
          <w:rFonts w:hint="eastAsia"/>
        </w:rPr>
        <w:t>自本公告发布之日起至采购文件获取截止时间止。</w:t>
      </w:r>
    </w:p>
    <w:p w14:paraId="1E362D42">
      <w:pPr>
        <w:pStyle w:val="2"/>
        <w:bidi w:val="0"/>
        <w:rPr>
          <w:rFonts w:hint="eastAsia"/>
        </w:rPr>
      </w:pPr>
      <w:r>
        <w:rPr>
          <w:rFonts w:hint="eastAsia"/>
        </w:rPr>
        <w:t>八、采购人联系方式</w:t>
      </w:r>
    </w:p>
    <w:p w14:paraId="5528B252">
      <w:pPr>
        <w:pStyle w:val="2"/>
        <w:bidi w:val="0"/>
        <w:rPr>
          <w:rFonts w:hint="eastAsia"/>
        </w:rPr>
      </w:pPr>
      <w:r>
        <w:rPr>
          <w:rFonts w:hint="eastAsia"/>
        </w:rPr>
        <w:t>采 购 人：广西投资集团来宾发电有限公司</w:t>
      </w:r>
    </w:p>
    <w:p w14:paraId="59D58AD2">
      <w:pPr>
        <w:pStyle w:val="2"/>
        <w:bidi w:val="0"/>
        <w:rPr>
          <w:rFonts w:hint="eastAsia"/>
        </w:rPr>
      </w:pPr>
      <w:r>
        <w:rPr>
          <w:rFonts w:hint="eastAsia"/>
        </w:rPr>
        <w:t>地   址：广西壮族自治区来宾市兴宾区良江镇罗村</w:t>
      </w:r>
    </w:p>
    <w:p w14:paraId="6379F002">
      <w:pPr>
        <w:pStyle w:val="2"/>
        <w:bidi w:val="0"/>
        <w:rPr>
          <w:rFonts w:hint="eastAsia"/>
        </w:rPr>
      </w:pPr>
      <w:r>
        <w:rPr>
          <w:rFonts w:hint="eastAsia"/>
        </w:rPr>
        <w:t>联 系 人：陈 工</w:t>
      </w:r>
    </w:p>
    <w:p w14:paraId="16AF50EE">
      <w:pPr>
        <w:pStyle w:val="2"/>
        <w:bidi w:val="0"/>
        <w:rPr>
          <w:rFonts w:hint="eastAsia"/>
        </w:rPr>
      </w:pPr>
      <w:r>
        <w:rPr>
          <w:rFonts w:hint="eastAsia"/>
        </w:rPr>
        <w:t>联系电话：0772-6692935/18277907520</w:t>
      </w:r>
    </w:p>
    <w:p w14:paraId="0A6700A6">
      <w:pPr>
        <w:pStyle w:val="2"/>
        <w:bidi w:val="0"/>
        <w:rPr>
          <w:rFonts w:hint="eastAsia"/>
        </w:rPr>
      </w:pPr>
      <w:r>
        <w:rPr>
          <w:rFonts w:hint="eastAsia"/>
        </w:rPr>
        <w:t>九、监督单位</w:t>
      </w:r>
    </w:p>
    <w:p w14:paraId="75863401">
      <w:pPr>
        <w:pStyle w:val="2"/>
        <w:bidi w:val="0"/>
        <w:rPr>
          <w:rFonts w:hint="eastAsia"/>
        </w:rPr>
      </w:pPr>
      <w:r>
        <w:rPr>
          <w:rFonts w:hint="eastAsia"/>
        </w:rPr>
        <w:t>本项目采购人监督部门：广西投资集团来宾发电有限公司办公室。</w:t>
      </w:r>
    </w:p>
    <w:p w14:paraId="596C0D1C">
      <w:pPr>
        <w:pStyle w:val="2"/>
        <w:bidi w:val="0"/>
        <w:rPr>
          <w:rFonts w:hint="eastAsia"/>
        </w:rPr>
      </w:pPr>
    </w:p>
    <w:p w14:paraId="28A79BD9">
      <w:pPr>
        <w:pStyle w:val="2"/>
        <w:bidi w:val="0"/>
        <w:rPr>
          <w:rFonts w:hint="eastAsia"/>
        </w:rPr>
      </w:pPr>
    </w:p>
    <w:p w14:paraId="7165FB0E">
      <w:pPr>
        <w:pStyle w:val="2"/>
        <w:bidi w:val="0"/>
        <w:rPr>
          <w:rFonts w:hint="eastAsia"/>
        </w:rPr>
      </w:pPr>
    </w:p>
    <w:p w14:paraId="7AE5FEE2">
      <w:pPr>
        <w:pStyle w:val="2"/>
        <w:bidi w:val="0"/>
        <w:rPr>
          <w:rFonts w:hint="eastAsia"/>
        </w:rPr>
      </w:pPr>
      <w:r>
        <w:rPr>
          <w:rFonts w:hint="eastAsia"/>
        </w:rPr>
        <w:t>  2025  年  10 月  22 日</w:t>
      </w:r>
    </w:p>
    <w:p w14:paraId="59FE40F1">
      <w:pPr>
        <w:pStyle w:val="2"/>
        <w:bidi w:val="0"/>
        <w:rPr>
          <w:rFonts w:hint="eastAsia"/>
        </w:rPr>
      </w:pPr>
    </w:p>
    <w:p w14:paraId="509CB7B6">
      <w:pPr>
        <w:pStyle w:val="2"/>
        <w:bidi w:val="0"/>
        <w:rPr>
          <w:rFonts w:hint="eastAsia"/>
        </w:rPr>
      </w:pPr>
      <w:r>
        <w:rPr>
          <w:rFonts w:hint="eastAsia"/>
        </w:rPr>
        <w:t>该项目采购方式为：询比采购</w:t>
      </w:r>
    </w:p>
    <w:p w14:paraId="77A91C4C">
      <w:pPr>
        <w:pStyle w:val="2"/>
        <w:bidi w:val="0"/>
        <w:rPr>
          <w:rFonts w:hint="eastAsia"/>
        </w:rPr>
      </w:pPr>
      <w:r>
        <w:rPr>
          <w:rFonts w:hint="eastAsia"/>
        </w:rPr>
        <w:t>采购人：广西投资集团来宾发电有限公司</w:t>
      </w:r>
    </w:p>
    <w:p w14:paraId="1E17137D">
      <w:pPr>
        <w:pStyle w:val="2"/>
        <w:bidi w:val="0"/>
        <w:rPr>
          <w:rFonts w:hint="eastAsia"/>
        </w:rPr>
      </w:pPr>
      <w:r>
        <w:rPr>
          <w:rFonts w:hint="eastAsia"/>
        </w:rPr>
        <w:t>参与方式：</w:t>
      </w:r>
    </w:p>
    <w:p w14:paraId="244C281E">
      <w:pPr>
        <w:pStyle w:val="2"/>
        <w:bidi w:val="0"/>
        <w:rPr>
          <w:rFonts w:hint="eastAsia"/>
        </w:rPr>
      </w:pPr>
      <w:r>
        <w:rPr>
          <w:rFonts w:hint="eastAsia"/>
        </w:rPr>
        <w:t>（1）注册成为广西投资集团电子采购平台(网址:https://www.gigeps.com)供应商。</w:t>
      </w:r>
    </w:p>
    <w:p w14:paraId="3F94F980">
      <w:pPr>
        <w:pStyle w:val="2"/>
        <w:bidi w:val="0"/>
        <w:rPr>
          <w:rFonts w:hint="eastAsia"/>
        </w:rPr>
      </w:pPr>
      <w:r>
        <w:rPr>
          <w:rFonts w:hint="eastAsia"/>
        </w:rPr>
        <w:t>（2）在【供应商管理】-【申请成为供应商】-搜索广西投资集团来宾发电有限公司-申请成为供应商-提交审核并等待通过。</w:t>
      </w:r>
    </w:p>
    <w:p w14:paraId="1E184C7E">
      <w:pPr>
        <w:pStyle w:val="2"/>
        <w:bidi w:val="0"/>
        <w:rPr>
          <w:rFonts w:hint="eastAsia"/>
        </w:rPr>
      </w:pPr>
      <w:r>
        <w:rPr>
          <w:rFonts w:hint="eastAsia"/>
        </w:rPr>
        <w:t>（3）在【投标管理】-【购买文件】-【非招标采购项目】-找到要购买的文件并购买。</w:t>
      </w:r>
    </w:p>
    <w:p w14:paraId="0C8F2C7F">
      <w:pPr>
        <w:pStyle w:val="2"/>
        <w:bidi w:val="0"/>
        <w:rPr>
          <w:rFonts w:hint="eastAsia"/>
        </w:rPr>
      </w:pPr>
      <w:r>
        <w:rPr>
          <w:rFonts w:hint="eastAsia"/>
        </w:rPr>
        <w:t>（4）在【我的项目】-找到已参与的项目进行网上报价。</w:t>
      </w:r>
    </w:p>
    <w:p w14:paraId="65EF46F0">
      <w:pPr>
        <w:pStyle w:val="2"/>
        <w:bidi w:val="0"/>
        <w:rPr>
          <w:rFonts w:hint="eastAsia"/>
        </w:rPr>
      </w:pPr>
      <w:r>
        <w:rPr>
          <w:rFonts w:hint="eastAsia"/>
        </w:rPr>
        <w:t>注意事项：</w:t>
      </w:r>
    </w:p>
    <w:p w14:paraId="1B1A4257">
      <w:pPr>
        <w:pStyle w:val="2"/>
        <w:bidi w:val="0"/>
        <w:rPr>
          <w:rFonts w:hint="eastAsia"/>
        </w:rPr>
      </w:pPr>
      <w:r>
        <w:rPr>
          <w:rFonts w:hint="eastAsia"/>
        </w:rPr>
        <w:t>（1）网上报价或递交投标文件需办理CA，请合理安排时间，建议提前办理。</w:t>
      </w:r>
    </w:p>
    <w:p w14:paraId="39B9D4E5">
      <w:pPr>
        <w:pStyle w:val="2"/>
        <w:bidi w:val="0"/>
        <w:rPr>
          <w:rFonts w:hint="eastAsia"/>
        </w:rPr>
      </w:pPr>
      <w:r>
        <w:rPr>
          <w:rFonts w:hint="eastAsia"/>
        </w:rPr>
        <w:t>（2）参与项目除文件中产生的费用外还会产生一定的平台费用，收费标准可在门户首页-【帮助中心】-【通知公告】中查询。</w:t>
      </w:r>
    </w:p>
    <w:p w14:paraId="2E12825A">
      <w:pPr>
        <w:pStyle w:val="2"/>
        <w:bidi w:val="0"/>
        <w:rPr>
          <w:rFonts w:hint="eastAsia"/>
        </w:rPr>
      </w:pPr>
      <w:r>
        <w:rPr>
          <w:rFonts w:hint="eastAsia"/>
        </w:rPr>
        <w:t>GTLD-XJ-2025329</w:t>
      </w:r>
    </w:p>
    <w:p w14:paraId="196AFE0D">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26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2025-10-22T01:20:29Z</dcterms:created>
  <dc:creator>28039</dc:creator>
  <cp:lastModifiedBy>璇儿</cp:lastModifiedBy>
  <dcterms:modified xsi:type="dcterms:W3CDTF">2025-10-22T01:20:37Z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10BCFE2D914741F58AF1478430263BE9_12</vt:lpwstr>
  </property>
</Properties>
</file>