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AFAE0">
      <w:pPr>
        <w:pStyle w:val="2"/>
        <w:bidi w:val="0"/>
      </w:pPr>
      <w:bookmarkStart w:id="0" w:name="_GoBack"/>
      <w:r>
        <w:t>甘肃前进牧业科技有限责任公司招标项目的潜在投标人应在甘肃前进现代农业发展集团有限公司官网（http://qjmyjt.com）在线免费获取招标文件，并于2025年10月25日12:00（北京时间）之前在甘肃前进现代农业发展集团有限公司招投标系统（http://bidding-customer.erm.qjmyjt.com）进行报名并上传投标文件，2025年10月25日下午14:30进行现场报价（资格现场审查）。</w:t>
      </w:r>
    </w:p>
    <w:p w14:paraId="7E82590F">
      <w:pPr>
        <w:pStyle w:val="2"/>
        <w:bidi w:val="0"/>
      </w:pPr>
      <w:r>
        <w:rPr>
          <w:rFonts w:hint="eastAsia"/>
        </w:rPr>
        <w:t>一、项目基本情况：</w:t>
      </w:r>
    </w:p>
    <w:p w14:paraId="2B031862">
      <w:pPr>
        <w:pStyle w:val="2"/>
        <w:bidi w:val="0"/>
      </w:pPr>
      <w:r>
        <w:rPr>
          <w:rFonts w:hint="eastAsia"/>
        </w:rPr>
        <w:t>1、项目编号：2025LY001021</w:t>
      </w:r>
    </w:p>
    <w:p w14:paraId="10EF2BF0">
      <w:pPr>
        <w:pStyle w:val="2"/>
        <w:bidi w:val="0"/>
      </w:pPr>
      <w:r>
        <w:rPr>
          <w:rFonts w:hint="eastAsia"/>
        </w:rPr>
        <w:t>2、项目名称：甘肃前进牧业科技有限责任公司垫料拉运承运项目。</w:t>
      </w:r>
    </w:p>
    <w:p w14:paraId="3B518722">
      <w:pPr>
        <w:pStyle w:val="2"/>
        <w:bidi w:val="0"/>
      </w:pPr>
      <w:r>
        <w:rPr>
          <w:rFonts w:hint="eastAsia"/>
        </w:rPr>
        <w:t>3、项目内容：甘肃前进牧业科技有限责任公司甘州区下属奶牛养殖场垫料装卸拉运。</w:t>
      </w:r>
    </w:p>
    <w:p w14:paraId="2D12C55D">
      <w:pPr>
        <w:pStyle w:val="2"/>
        <w:bidi w:val="0"/>
      </w:pPr>
      <w:r>
        <w:rPr>
          <w:rFonts w:hint="eastAsia"/>
        </w:rPr>
        <w:t>4、项目地点：甘肃前进牧业科技有限责任公司石岗墩畜牧园区牧场。</w:t>
      </w:r>
    </w:p>
    <w:p w14:paraId="706CE494">
      <w:pPr>
        <w:pStyle w:val="2"/>
        <w:bidi w:val="0"/>
      </w:pPr>
      <w:r>
        <w:rPr>
          <w:rFonts w:hint="eastAsia"/>
        </w:rPr>
        <w:t>5、采购需求：本项目共分为二个标段。</w:t>
      </w:r>
    </w:p>
    <w:p w14:paraId="018E3494">
      <w:pPr>
        <w:pStyle w:val="2"/>
        <w:bidi w:val="0"/>
        <w:rPr>
          <w:rFonts w:hint="eastAsia"/>
        </w:rPr>
      </w:pPr>
      <w:r>
        <w:rPr>
          <w:rFonts w:hint="eastAsia"/>
          <w:lang w:val="en-US" w:eastAsia="zh-CN"/>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10BB944F">
      <w:pPr>
        <w:pStyle w:val="2"/>
        <w:bidi w:val="0"/>
      </w:pPr>
      <w:r>
        <w:rPr>
          <w:rFonts w:hint="eastAsia"/>
        </w:rPr>
        <w:t>6、拉运费用标准价：</w:t>
      </w:r>
    </w:p>
    <w:p w14:paraId="0A2A0504">
      <w:pPr>
        <w:pStyle w:val="2"/>
        <w:bidi w:val="0"/>
      </w:pPr>
      <w:r>
        <w:rPr>
          <w:rFonts w:hint="eastAsia"/>
        </w:rPr>
        <w:t>运输距离在1公里至5公里以内的（含5公里），拉运费用标准价为6元/立方；超出5公里，在10公里范围以内的（含10公里），拉运费用标准价为7.5元/立方；超出10公里，在15公里范围以内的（含15公里），拉运费用标准价为14元/立方；超出15公里，在25公里范围以内的（含25公里），拉运费用标准价为18元/立方。</w:t>
      </w:r>
    </w:p>
    <w:p w14:paraId="68207705">
      <w:pPr>
        <w:pStyle w:val="2"/>
        <w:bidi w:val="0"/>
      </w:pPr>
      <w:r>
        <w:rPr>
          <w:rFonts w:hint="eastAsia"/>
        </w:rPr>
        <w:t>7、招标人不承诺具体采购数量和金额，实际结算金额以双方确认的拉运量为准。</w:t>
      </w:r>
    </w:p>
    <w:p w14:paraId="3F4885FE">
      <w:pPr>
        <w:pStyle w:val="2"/>
        <w:bidi w:val="0"/>
      </w:pPr>
      <w:r>
        <w:rPr>
          <w:rFonts w:hint="eastAsia"/>
        </w:rPr>
        <w:t>8、合同履行期限：合同有效期为一年，自合同生效之日起至合同全部权利义务履行完毕之日止。</w:t>
      </w:r>
    </w:p>
    <w:p w14:paraId="3F2D2E34">
      <w:pPr>
        <w:pStyle w:val="2"/>
        <w:bidi w:val="0"/>
      </w:pPr>
      <w:r>
        <w:rPr>
          <w:rFonts w:hint="eastAsia"/>
        </w:rPr>
        <w:t>二、申请人的资格要求：</w:t>
      </w:r>
    </w:p>
    <w:p w14:paraId="29F6703D">
      <w:pPr>
        <w:pStyle w:val="2"/>
        <w:bidi w:val="0"/>
      </w:pPr>
      <w:r>
        <w:rPr>
          <w:rFonts w:hint="eastAsia"/>
        </w:rPr>
        <w:t>1、投标人是在中华人民共和国境内注册，能独立承担民事责任的法人，具有市场监督管理部门核发的有效的载有统一社会信用代码的营业执照，且营业执照中有招标人采购需求的经营范围。</w:t>
      </w:r>
    </w:p>
    <w:p w14:paraId="6003FCD7">
      <w:pPr>
        <w:pStyle w:val="2"/>
        <w:bidi w:val="0"/>
      </w:pPr>
      <w:r>
        <w:rPr>
          <w:rFonts w:hint="eastAsia"/>
        </w:rPr>
        <w:t>2、投标单位必须拥有自卸式拉运车辆至少两辆，配备有50装载机一台。</w:t>
      </w:r>
    </w:p>
    <w:p w14:paraId="5114D97F">
      <w:pPr>
        <w:pStyle w:val="2"/>
        <w:bidi w:val="0"/>
      </w:pPr>
      <w:r>
        <w:rPr>
          <w:rFonts w:hint="eastAsia"/>
        </w:rPr>
        <w:t>3、拉运车辆必须手续齐全（车辆行驶证、交强险及商业保险），商业保险第三责任险必须在200万及以上。</w:t>
      </w:r>
    </w:p>
    <w:p w14:paraId="6FDD5A53">
      <w:pPr>
        <w:pStyle w:val="2"/>
        <w:bidi w:val="0"/>
      </w:pPr>
      <w:r>
        <w:rPr>
          <w:rFonts w:hint="eastAsia"/>
        </w:rPr>
        <w:t>4、拉运车辆司机必须持有符合驾驶拉运车辆的驾驶证，同时驾驶员必须购买100万及以上的意外伤害保险。</w:t>
      </w:r>
    </w:p>
    <w:p w14:paraId="722D8127">
      <w:pPr>
        <w:pStyle w:val="2"/>
        <w:bidi w:val="0"/>
      </w:pPr>
      <w:r>
        <w:rPr>
          <w:rFonts w:hint="eastAsia"/>
        </w:rPr>
        <w:t>5、投标人必须能够开据运输业务的增值税发票。</w:t>
      </w:r>
    </w:p>
    <w:p w14:paraId="639247E6">
      <w:pPr>
        <w:pStyle w:val="2"/>
        <w:bidi w:val="0"/>
      </w:pPr>
      <w:r>
        <w:rPr>
          <w:rFonts w:hint="eastAsia"/>
        </w:rPr>
        <w:t>三、报名资料：纸质版文件各一份</w:t>
      </w:r>
    </w:p>
    <w:p w14:paraId="3CCE98D5">
      <w:pPr>
        <w:pStyle w:val="2"/>
        <w:bidi w:val="0"/>
      </w:pPr>
      <w:r>
        <w:rPr>
          <w:rFonts w:hint="eastAsia"/>
        </w:rPr>
        <w:t>1、营业执照复印件（加盖公章）；</w:t>
      </w:r>
    </w:p>
    <w:p w14:paraId="6788F980">
      <w:pPr>
        <w:pStyle w:val="2"/>
        <w:bidi w:val="0"/>
      </w:pPr>
      <w:r>
        <w:rPr>
          <w:rFonts w:hint="eastAsia"/>
        </w:rPr>
        <w:t>2、基本存款账户信息复印件（加盖公章）；</w:t>
      </w:r>
    </w:p>
    <w:p w14:paraId="3A135F7B">
      <w:pPr>
        <w:pStyle w:val="2"/>
        <w:bidi w:val="0"/>
      </w:pPr>
      <w:r>
        <w:rPr>
          <w:rFonts w:hint="eastAsia"/>
        </w:rPr>
        <w:t>3、法定代表人身份证明；</w:t>
      </w:r>
    </w:p>
    <w:p w14:paraId="7F6B8933">
      <w:pPr>
        <w:pStyle w:val="2"/>
        <w:bidi w:val="0"/>
      </w:pPr>
      <w:r>
        <w:rPr>
          <w:rFonts w:hint="eastAsia"/>
        </w:rPr>
        <w:t>4、法定代表人授权委托书，若为法定代表人参加可不提供；</w:t>
      </w:r>
    </w:p>
    <w:p w14:paraId="19C2F919">
      <w:pPr>
        <w:pStyle w:val="2"/>
        <w:bidi w:val="0"/>
      </w:pPr>
      <w:r>
        <w:rPr>
          <w:rFonts w:hint="eastAsia"/>
        </w:rPr>
        <w:t>5、经营许可证明材料。</w:t>
      </w:r>
    </w:p>
    <w:p w14:paraId="1F4FEC0B">
      <w:pPr>
        <w:pStyle w:val="2"/>
        <w:bidi w:val="0"/>
      </w:pPr>
      <w:r>
        <w:rPr>
          <w:rFonts w:hint="eastAsia"/>
        </w:rPr>
        <w:t>四、报名截止时间：</w:t>
      </w:r>
    </w:p>
    <w:p w14:paraId="554363E1">
      <w:pPr>
        <w:pStyle w:val="2"/>
        <w:bidi w:val="0"/>
      </w:pPr>
      <w:r>
        <w:rPr>
          <w:rFonts w:hint="eastAsia"/>
        </w:rPr>
        <w:t>2025年10月22日上午08:30至2025年10月24日下午18:30，每天上午08:30至12:00，下午14:30至18:30。</w:t>
      </w:r>
    </w:p>
    <w:p w14:paraId="05F2D6F4">
      <w:pPr>
        <w:pStyle w:val="2"/>
        <w:bidi w:val="0"/>
      </w:pPr>
      <w:r>
        <w:rPr>
          <w:rFonts w:hint="eastAsia"/>
        </w:rPr>
        <w:t>五、提交投标文件截止时间、开标时间和地点：</w:t>
      </w:r>
    </w:p>
    <w:p w14:paraId="13582D0D">
      <w:pPr>
        <w:pStyle w:val="2"/>
        <w:bidi w:val="0"/>
      </w:pPr>
      <w:r>
        <w:rPr>
          <w:rFonts w:hint="eastAsia"/>
        </w:rPr>
        <w:t>提交投标文件时间：2025年10月25日上午08:30至12:00。</w:t>
      </w:r>
    </w:p>
    <w:p w14:paraId="2BE1EB1D">
      <w:pPr>
        <w:pStyle w:val="2"/>
        <w:bidi w:val="0"/>
      </w:pPr>
      <w:r>
        <w:rPr>
          <w:rFonts w:hint="eastAsia"/>
        </w:rPr>
        <w:t>现场报价时间：2025年10月25日下午14:30。</w:t>
      </w:r>
    </w:p>
    <w:p w14:paraId="59F764D0">
      <w:pPr>
        <w:pStyle w:val="2"/>
        <w:bidi w:val="0"/>
      </w:pPr>
      <w:r>
        <w:rPr>
          <w:rFonts w:hint="eastAsia"/>
        </w:rPr>
        <w:t>提交投标文件及现场报价地点：甘肃前进牧业科技有限责任公司总公司大会议室（张大公路1.5公里处）</w:t>
      </w:r>
    </w:p>
    <w:p w14:paraId="617EEE23">
      <w:pPr>
        <w:pStyle w:val="2"/>
        <w:bidi w:val="0"/>
      </w:pPr>
      <w:r>
        <w:rPr>
          <w:rFonts w:hint="eastAsia"/>
        </w:rPr>
        <w:t>六、公告期限：</w:t>
      </w:r>
    </w:p>
    <w:p w14:paraId="07AAC440">
      <w:pPr>
        <w:pStyle w:val="2"/>
        <w:bidi w:val="0"/>
      </w:pPr>
      <w:r>
        <w:rPr>
          <w:rFonts w:hint="eastAsia"/>
        </w:rPr>
        <w:t>自本公告发布之日起3个自然日。</w:t>
      </w:r>
    </w:p>
    <w:p w14:paraId="43B78EBA">
      <w:pPr>
        <w:pStyle w:val="2"/>
        <w:bidi w:val="0"/>
      </w:pPr>
      <w:r>
        <w:rPr>
          <w:rFonts w:hint="eastAsia"/>
        </w:rPr>
        <w:t>七、其他补充事宜：</w:t>
      </w:r>
    </w:p>
    <w:p w14:paraId="14198A87">
      <w:pPr>
        <w:pStyle w:val="2"/>
        <w:bidi w:val="0"/>
      </w:pPr>
      <w:r>
        <w:rPr>
          <w:rFonts w:hint="eastAsia"/>
        </w:rPr>
        <w:t>1、本项目开评标活动采取线下现场报价的方式进行，请投标人在开标日进行现场报价时，将资格预审资质文件递交至招标人，并由招标人现场进行审查，本项目接受现场多轮报价。</w:t>
      </w:r>
    </w:p>
    <w:p w14:paraId="498FE00D">
      <w:pPr>
        <w:pStyle w:val="2"/>
        <w:bidi w:val="0"/>
      </w:pPr>
      <w:r>
        <w:rPr>
          <w:rFonts w:hint="eastAsia"/>
        </w:rPr>
        <w:t>2、本项目评分方式采取综合评分法，评标总分为100分，其中价格部分占60分，商务部分占40分。</w:t>
      </w:r>
    </w:p>
    <w:p w14:paraId="0AE4C087">
      <w:pPr>
        <w:pStyle w:val="2"/>
        <w:bidi w:val="0"/>
      </w:pPr>
      <w:r>
        <w:rPr>
          <w:rFonts w:hint="eastAsia"/>
        </w:rPr>
        <w:t>3、报价以0.5元进行递增递减，现场报价与拉运费用标准价一致得50分，每低于拉运费用标准价0.5元，加5分；每高于拉运费用标准价0.5元，减5分。</w:t>
      </w:r>
    </w:p>
    <w:p w14:paraId="197AFA97">
      <w:pPr>
        <w:pStyle w:val="2"/>
        <w:bidi w:val="0"/>
      </w:pPr>
      <w:r>
        <w:rPr>
          <w:rFonts w:hint="eastAsia"/>
        </w:rPr>
        <w:t>4、商务部分以账期进行评分，标准付款周期为90天，即第三月30日之前，得20分，每延长15天加2分，最高得分40分；</w:t>
      </w:r>
    </w:p>
    <w:p w14:paraId="41EE18E1">
      <w:pPr>
        <w:pStyle w:val="2"/>
        <w:bidi w:val="0"/>
      </w:pPr>
      <w:r>
        <w:rPr>
          <w:rFonts w:hint="eastAsia"/>
        </w:rPr>
        <w:t>5、每个投标人可报一个或多个标段，每个标段都必须满足提供两台自卸式拉运车辆及一辆50装载机（需要提供相关纸质证明）。</w:t>
      </w:r>
    </w:p>
    <w:p w14:paraId="79A5DFAD">
      <w:pPr>
        <w:pStyle w:val="2"/>
        <w:bidi w:val="0"/>
      </w:pPr>
      <w:r>
        <w:rPr>
          <w:rFonts w:hint="eastAsia"/>
        </w:rPr>
        <w:t>6、有意向的投标人可通过电话或到甘肃前进牧业科技有限责任公司总公司大会议室进行报名，报名截止时间2025年10月25日上午12:00。未报名的意向投标人不得参加现场报价。</w:t>
      </w:r>
    </w:p>
    <w:p w14:paraId="011427A8">
      <w:pPr>
        <w:pStyle w:val="2"/>
        <w:bidi w:val="0"/>
      </w:pPr>
      <w:r>
        <w:rPr>
          <w:rFonts w:hint="eastAsia"/>
        </w:rPr>
        <w:t>7、评标结束后，中标结果在甘肃前进现代农业发展集团有限公司官网及前进风采公众号进行公示，中标人在签订合同时，每个标段需缴纳1万元履约保证金，待合同履行结束后退回。</w:t>
      </w:r>
    </w:p>
    <w:p w14:paraId="22641864">
      <w:pPr>
        <w:pStyle w:val="2"/>
        <w:bidi w:val="0"/>
      </w:pPr>
      <w:r>
        <w:rPr>
          <w:rFonts w:hint="eastAsia"/>
        </w:rPr>
        <w:t>八、对本次招标提出询问，请按以下方式联系：</w:t>
      </w:r>
    </w:p>
    <w:p w14:paraId="044524F2">
      <w:pPr>
        <w:pStyle w:val="2"/>
        <w:bidi w:val="0"/>
      </w:pPr>
      <w:r>
        <w:rPr>
          <w:rFonts w:hint="eastAsia"/>
        </w:rPr>
        <w:t>1、采购人信息</w:t>
      </w:r>
    </w:p>
    <w:p w14:paraId="663BDAD0">
      <w:pPr>
        <w:pStyle w:val="2"/>
        <w:bidi w:val="0"/>
      </w:pPr>
      <w:r>
        <w:rPr>
          <w:rFonts w:hint="eastAsia"/>
        </w:rPr>
        <w:t>名 称：甘肃前进牧业科技有限责任公司</w:t>
      </w:r>
    </w:p>
    <w:p w14:paraId="79D123B0">
      <w:pPr>
        <w:pStyle w:val="2"/>
        <w:bidi w:val="0"/>
      </w:pPr>
      <w:r>
        <w:rPr>
          <w:rFonts w:hint="eastAsia"/>
        </w:rPr>
        <w:t>地  址：张掖市甘州区张大公路1.5公里处</w:t>
      </w:r>
    </w:p>
    <w:p w14:paraId="11C196B2">
      <w:pPr>
        <w:pStyle w:val="2"/>
        <w:bidi w:val="0"/>
      </w:pPr>
      <w:r>
        <w:rPr>
          <w:rFonts w:hint="eastAsia"/>
        </w:rPr>
        <w:t>联系方式：0936-8866331</w:t>
      </w:r>
    </w:p>
    <w:p w14:paraId="5649CCD4">
      <w:pPr>
        <w:pStyle w:val="2"/>
        <w:bidi w:val="0"/>
      </w:pPr>
      <w:r>
        <w:rPr>
          <w:rFonts w:hint="eastAsia"/>
        </w:rPr>
        <w:t>2、投标联系方式</w:t>
      </w:r>
    </w:p>
    <w:p w14:paraId="3F96E098">
      <w:pPr>
        <w:pStyle w:val="2"/>
        <w:bidi w:val="0"/>
      </w:pPr>
      <w:r>
        <w:rPr>
          <w:rFonts w:hint="eastAsia"/>
        </w:rPr>
        <w:t>联系人：许  涛</w:t>
      </w:r>
    </w:p>
    <w:p w14:paraId="3421EA84">
      <w:pPr>
        <w:pStyle w:val="2"/>
        <w:bidi w:val="0"/>
      </w:pPr>
      <w:r>
        <w:rPr>
          <w:rFonts w:hint="eastAsia"/>
        </w:rPr>
        <w:t>电  话：18209463609</w:t>
      </w:r>
    </w:p>
    <w:p w14:paraId="66F0297F">
      <w:pPr>
        <w:pStyle w:val="2"/>
        <w:bidi w:val="0"/>
      </w:pPr>
      <w:r>
        <w:rPr>
          <w:rFonts w:hint="eastAsia"/>
        </w:rPr>
        <w:t>3、具体业务联系方式</w:t>
      </w:r>
    </w:p>
    <w:p w14:paraId="4EAA113F">
      <w:pPr>
        <w:pStyle w:val="2"/>
        <w:bidi w:val="0"/>
      </w:pPr>
      <w:r>
        <w:rPr>
          <w:rFonts w:hint="eastAsia"/>
        </w:rPr>
        <w:t>石岗墩牧场联系人：周德龙（18093699726）</w:t>
      </w:r>
    </w:p>
    <w:p w14:paraId="1DAFDCE3">
      <w:pPr>
        <w:pStyle w:val="2"/>
        <w:bidi w:val="0"/>
      </w:pPr>
      <w:r>
        <w:rPr>
          <w:rFonts w:hint="eastAsia"/>
        </w:rPr>
        <w:t>德瑞牧场联系人：   陈国俊（18193667050）</w:t>
      </w:r>
    </w:p>
    <w:p w14:paraId="19703561">
      <w:pPr>
        <w:pStyle w:val="2"/>
        <w:bidi w:val="0"/>
      </w:pPr>
    </w:p>
    <w:p w14:paraId="42FED664">
      <w:pPr>
        <w:pStyle w:val="2"/>
        <w:bidi w:val="0"/>
      </w:pPr>
    </w:p>
    <w:p w14:paraId="0C0CFEF5">
      <w:pPr>
        <w:pStyle w:val="2"/>
        <w:bidi w:val="0"/>
      </w:pPr>
      <w:r>
        <w:rPr>
          <w:rFonts w:hint="eastAsia"/>
        </w:rPr>
        <w:t>甘肃前进牧业科技有限责任公司</w:t>
      </w:r>
    </w:p>
    <w:p w14:paraId="1DF98D99">
      <w:pPr>
        <w:pStyle w:val="2"/>
        <w:bidi w:val="0"/>
      </w:pPr>
      <w:r>
        <w:rPr>
          <w:rFonts w:hint="eastAsia"/>
        </w:rPr>
        <w:t>2025年10月21日</w:t>
      </w:r>
    </w:p>
    <w:p w14:paraId="2239C1B2">
      <w:pPr>
        <w:pStyle w:val="2"/>
        <w:bidi w:val="0"/>
      </w:pPr>
      <w:r>
        <w:rPr>
          <w:rFonts w:hint="eastAsia"/>
        </w:rPr>
        <w:t>附件：</w:t>
      </w:r>
    </w:p>
    <w:p w14:paraId="6320A929">
      <w:pPr>
        <w:pStyle w:val="2"/>
        <w:bidi w:val="0"/>
      </w:pPr>
      <w:r>
        <w:rPr>
          <w:rFonts w:hint="eastAsia"/>
        </w:rPr>
        <w:t>投标文件格式模板（前进牧业）.docx</w:t>
      </w:r>
    </w:p>
    <w:p w14:paraId="4F80F032">
      <w:pPr>
        <w:pStyle w:val="2"/>
        <w:bidi w:val="0"/>
      </w:pPr>
      <w:r>
        <w:rPr>
          <w:rFonts w:hint="eastAsia"/>
        </w:rPr>
        <w:t>甘肃前进牧业科技有限责任公司垫料拉运承运项目公开招标公告.pdf</w:t>
      </w:r>
    </w:p>
    <w:p w14:paraId="3607DA71">
      <w:pPr>
        <w:pStyle w:val="2"/>
        <w:bidi w:val="0"/>
      </w:pPr>
      <w:r>
        <w:rPr>
          <w:rFonts w:hint="eastAsia"/>
          <w:lang w:val="en-US" w:eastAsia="zh-CN"/>
        </w:rPr>
        <w:br w:type="textWrapping"/>
      </w:r>
      <w:r>
        <w:rPr>
          <w:rFonts w:hint="eastAsia"/>
          <w:lang w:val="en-US" w:eastAsia="zh-CN"/>
        </w:rPr>
        <w:br w:type="textWrapping"/>
      </w:r>
      <w:r>
        <w:rPr>
          <w:rFonts w:hint="eastAsia"/>
          <w:lang w:val="en-US" w:eastAsia="zh-CN"/>
        </w:rPr>
        <w:t>审      核：武建寿责任</w:t>
      </w:r>
    </w:p>
    <w:p w14:paraId="2E400D16">
      <w:pPr>
        <w:pStyle w:val="2"/>
        <w:bidi w:val="0"/>
        <w:rPr>
          <w:rFonts w:hint="eastAsia"/>
        </w:rPr>
      </w:pPr>
      <w:r>
        <w:rPr>
          <w:rFonts w:hint="eastAsia"/>
          <w:lang w:val="en-US" w:eastAsia="zh-CN"/>
        </w:rPr>
        <w:t>温馨提示：本文内容为转载的内容，信息准确性与完整性由原发布方负责。平台仅提供信息传播渠道，不对此类内容的真实性、专业性及适用性承担保证责任，仅供用户参考借鉴。</w:t>
      </w:r>
    </w:p>
    <w:p w14:paraId="2681A1C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76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2025-10-22T03:01:19Z</dcterms:created>
  <dc:creator>28039</dc:creator>
  <cp:lastModifiedBy>璇儿</cp:lastModifiedBy>
  <dcterms:modified xsi:type="dcterms:W3CDTF">2025-10-22T03:01:25Z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F5A0CC9AF7D844088476F71601D6224E_12</vt:lpwstr>
  </property>
</Properties>
</file>