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3EBC7">
      <w:pPr>
        <w:rPr>
          <w:rStyle w:val="3"/>
          <w:rFonts w:hint="eastAsia"/>
          <w:sz w:val="24"/>
          <w:szCs w:val="32"/>
        </w:rPr>
      </w:pPr>
      <w:bookmarkStart w:id="0" w:name="_GoBack"/>
      <w:r>
        <w:rPr>
          <w:rStyle w:val="3"/>
          <w:rFonts w:hint="eastAsia"/>
          <w:sz w:val="24"/>
          <w:szCs w:val="32"/>
        </w:rPr>
        <w:t>谈判公告</w:t>
      </w:r>
    </w:p>
    <w:p w14:paraId="726847F9">
      <w:pPr>
        <w:rPr>
          <w:rStyle w:val="3"/>
          <w:rFonts w:hint="eastAsia"/>
          <w:sz w:val="24"/>
          <w:szCs w:val="32"/>
        </w:rPr>
      </w:pPr>
    </w:p>
    <w:p w14:paraId="2DBE194A">
      <w:pPr>
        <w:rPr>
          <w:rStyle w:val="3"/>
          <w:rFonts w:hint="eastAsia"/>
          <w:sz w:val="24"/>
          <w:szCs w:val="32"/>
        </w:rPr>
      </w:pPr>
      <w:r>
        <w:rPr>
          <w:rStyle w:val="3"/>
          <w:rFonts w:hint="eastAsia"/>
          <w:sz w:val="24"/>
          <w:szCs w:val="32"/>
        </w:rPr>
        <w:t>公告编号：HBTZ202510240001</w:t>
      </w:r>
    </w:p>
    <w:p w14:paraId="77A2365B">
      <w:pPr>
        <w:rPr>
          <w:rStyle w:val="3"/>
          <w:rFonts w:hint="eastAsia"/>
          <w:sz w:val="24"/>
          <w:szCs w:val="32"/>
        </w:rPr>
      </w:pPr>
    </w:p>
    <w:p w14:paraId="51EE5A07">
      <w:pPr>
        <w:rPr>
          <w:rStyle w:val="3"/>
          <w:rFonts w:hint="eastAsia"/>
          <w:sz w:val="24"/>
          <w:szCs w:val="32"/>
        </w:rPr>
      </w:pPr>
      <w:r>
        <w:rPr>
          <w:rStyle w:val="3"/>
          <w:rFonts w:hint="eastAsia"/>
          <w:sz w:val="24"/>
          <w:szCs w:val="32"/>
        </w:rPr>
        <w:t>一、采购项目基本情况</w:t>
      </w:r>
    </w:p>
    <w:p w14:paraId="16B82F5E">
      <w:pPr>
        <w:rPr>
          <w:rStyle w:val="3"/>
          <w:rFonts w:hint="eastAsia"/>
          <w:sz w:val="24"/>
          <w:szCs w:val="32"/>
        </w:rPr>
      </w:pPr>
    </w:p>
    <w:p w14:paraId="7F37CA66">
      <w:pPr>
        <w:rPr>
          <w:rStyle w:val="3"/>
          <w:rFonts w:hint="eastAsia"/>
          <w:sz w:val="24"/>
          <w:szCs w:val="32"/>
        </w:rPr>
      </w:pPr>
      <w:r>
        <w:rPr>
          <w:rStyle w:val="3"/>
          <w:rFonts w:hint="eastAsia"/>
          <w:sz w:val="24"/>
          <w:szCs w:val="32"/>
        </w:rPr>
        <w:t>采购人：华润纺织(集团)有限公司-汇总</w:t>
      </w:r>
    </w:p>
    <w:p w14:paraId="2BAE6D30">
      <w:pPr>
        <w:rPr>
          <w:rStyle w:val="3"/>
          <w:rFonts w:hint="eastAsia"/>
          <w:sz w:val="24"/>
          <w:szCs w:val="32"/>
        </w:rPr>
      </w:pPr>
    </w:p>
    <w:p w14:paraId="5EDF3FF1">
      <w:pPr>
        <w:rPr>
          <w:rStyle w:val="3"/>
          <w:rFonts w:hint="eastAsia"/>
          <w:sz w:val="24"/>
          <w:szCs w:val="32"/>
        </w:rPr>
      </w:pPr>
      <w:r>
        <w:rPr>
          <w:rStyle w:val="3"/>
          <w:rFonts w:hint="eastAsia"/>
          <w:sz w:val="24"/>
          <w:szCs w:val="32"/>
        </w:rPr>
        <w:t>采购项目编号：HBRFX2025102400001</w:t>
      </w:r>
    </w:p>
    <w:p w14:paraId="21E41A17">
      <w:pPr>
        <w:rPr>
          <w:rStyle w:val="3"/>
          <w:rFonts w:hint="eastAsia"/>
          <w:sz w:val="24"/>
          <w:szCs w:val="32"/>
        </w:rPr>
      </w:pPr>
    </w:p>
    <w:p w14:paraId="44A9ACB3">
      <w:pPr>
        <w:rPr>
          <w:rStyle w:val="3"/>
          <w:rFonts w:hint="eastAsia"/>
          <w:sz w:val="24"/>
          <w:szCs w:val="32"/>
        </w:rPr>
      </w:pPr>
      <w:r>
        <w:rPr>
          <w:rStyle w:val="3"/>
          <w:rFonts w:hint="eastAsia"/>
          <w:sz w:val="24"/>
          <w:szCs w:val="32"/>
        </w:rPr>
        <w:t>采购项目名称：华润纺织(集团)有限公司生物柴油货运代理服务 (UCOME-09-03、UCOME-09-04)</w:t>
      </w:r>
    </w:p>
    <w:p w14:paraId="3BE6CB4D">
      <w:pPr>
        <w:rPr>
          <w:rStyle w:val="3"/>
          <w:rFonts w:hint="eastAsia"/>
          <w:sz w:val="24"/>
          <w:szCs w:val="32"/>
        </w:rPr>
      </w:pPr>
    </w:p>
    <w:p w14:paraId="122E694F">
      <w:pPr>
        <w:rPr>
          <w:rStyle w:val="3"/>
          <w:rFonts w:hint="eastAsia"/>
          <w:sz w:val="24"/>
          <w:szCs w:val="32"/>
        </w:rPr>
      </w:pPr>
      <w:r>
        <w:rPr>
          <w:rStyle w:val="3"/>
          <w:rFonts w:hint="eastAsia"/>
          <w:sz w:val="24"/>
          <w:szCs w:val="32"/>
        </w:rPr>
        <w:t>采购内容和范围：</w:t>
      </w:r>
    </w:p>
    <w:p w14:paraId="04374DDB">
      <w:pPr>
        <w:rPr>
          <w:rStyle w:val="3"/>
          <w:rFonts w:hint="eastAsia"/>
          <w:sz w:val="24"/>
          <w:szCs w:val="32"/>
        </w:rPr>
      </w:pPr>
    </w:p>
    <w:p w14:paraId="0CCC8747">
      <w:pPr>
        <w:rPr>
          <w:rStyle w:val="3"/>
          <w:rFonts w:hint="eastAsia"/>
          <w:sz w:val="24"/>
          <w:szCs w:val="32"/>
        </w:rPr>
      </w:pPr>
      <w:r>
        <w:rPr>
          <w:rStyle w:val="3"/>
          <w:rFonts w:hint="eastAsia"/>
          <w:sz w:val="24"/>
          <w:szCs w:val="32"/>
        </w:rPr>
        <w:t>推荐方式：整单推荐</w:t>
      </w:r>
    </w:p>
    <w:p w14:paraId="48F4E86F">
      <w:pPr>
        <w:rPr>
          <w:rStyle w:val="3"/>
          <w:rFonts w:hint="eastAsia"/>
          <w:sz w:val="24"/>
          <w:szCs w:val="32"/>
        </w:rPr>
      </w:pPr>
    </w:p>
    <w:p w14:paraId="24EBA5FB">
      <w:pPr>
        <w:rPr>
          <w:rStyle w:val="3"/>
          <w:rFonts w:hint="eastAsia"/>
          <w:sz w:val="24"/>
          <w:szCs w:val="32"/>
        </w:rPr>
      </w:pPr>
      <w:r>
        <w:rPr>
          <w:rStyle w:val="3"/>
          <w:rFonts w:hint="eastAsia"/>
          <w:sz w:val="24"/>
          <w:szCs w:val="32"/>
        </w:rPr>
        <w:t>二、供应商资格要求</w:t>
      </w:r>
    </w:p>
    <w:p w14:paraId="462A86F9">
      <w:pPr>
        <w:rPr>
          <w:rStyle w:val="3"/>
          <w:rFonts w:hint="eastAsia"/>
          <w:sz w:val="24"/>
          <w:szCs w:val="32"/>
        </w:rPr>
      </w:pPr>
    </w:p>
    <w:p w14:paraId="3CDFA8CD">
      <w:pPr>
        <w:rPr>
          <w:rStyle w:val="3"/>
          <w:rFonts w:hint="eastAsia"/>
          <w:sz w:val="24"/>
          <w:szCs w:val="32"/>
        </w:rPr>
      </w:pPr>
      <w:r>
        <w:rPr>
          <w:rStyle w:val="3"/>
          <w:rFonts w:hint="eastAsia"/>
          <w:sz w:val="24"/>
          <w:szCs w:val="32"/>
        </w:rPr>
        <w:t>1、资格条件：境内外合法注册的独立法人或其他组织，具有独立订立合同的权利；</w:t>
      </w:r>
    </w:p>
    <w:p w14:paraId="3361CBBB">
      <w:pPr>
        <w:rPr>
          <w:rStyle w:val="3"/>
          <w:rFonts w:hint="eastAsia"/>
          <w:sz w:val="24"/>
          <w:szCs w:val="32"/>
        </w:rPr>
      </w:pPr>
      <w:r>
        <w:rPr>
          <w:rStyle w:val="3"/>
          <w:rFonts w:hint="eastAsia"/>
          <w:sz w:val="24"/>
          <w:szCs w:val="32"/>
        </w:rPr>
        <w:t>2、信誉要求：</w:t>
      </w:r>
    </w:p>
    <w:p w14:paraId="3B249012">
      <w:pPr>
        <w:rPr>
          <w:rStyle w:val="3"/>
          <w:rFonts w:hint="eastAsia"/>
          <w:sz w:val="24"/>
          <w:szCs w:val="32"/>
        </w:rPr>
      </w:pPr>
      <w:r>
        <w:rPr>
          <w:rStyle w:val="3"/>
          <w:rFonts w:hint="eastAsia"/>
          <w:sz w:val="24"/>
          <w:szCs w:val="32"/>
        </w:rPr>
        <w:t>2.1供应商未被工商行政管理机关在国家企业信用信息公示系统（www.gsxt.gov.cn）中列入严重违法失信企业名单（境外企业可不提供）；</w:t>
      </w:r>
    </w:p>
    <w:p w14:paraId="3B4B3867">
      <w:pPr>
        <w:rPr>
          <w:rStyle w:val="3"/>
          <w:rFonts w:hint="eastAsia"/>
          <w:sz w:val="24"/>
          <w:szCs w:val="32"/>
        </w:rPr>
      </w:pPr>
      <w:r>
        <w:rPr>
          <w:rStyle w:val="3"/>
          <w:rFonts w:hint="eastAsia"/>
          <w:sz w:val="24"/>
          <w:szCs w:val="32"/>
        </w:rPr>
        <w:t>2.2供应商未被最高人民法院在“信用中国”网站（www.creditchina.gov.cn）列入失信被执行人名单（境外企业可不提供）；</w:t>
      </w:r>
    </w:p>
    <w:p w14:paraId="289EB4DA">
      <w:pPr>
        <w:rPr>
          <w:rStyle w:val="3"/>
          <w:rFonts w:hint="eastAsia"/>
          <w:sz w:val="24"/>
          <w:szCs w:val="32"/>
        </w:rPr>
      </w:pPr>
      <w:r>
        <w:rPr>
          <w:rStyle w:val="3"/>
          <w:rFonts w:hint="eastAsia"/>
          <w:sz w:val="24"/>
          <w:szCs w:val="32"/>
        </w:rPr>
        <w:t>3、业绩要求：供应商（2022年1月~至今）承担过1个以上生物柴油出口货运代理项目业绩。</w:t>
      </w:r>
    </w:p>
    <w:p w14:paraId="3ECA045F">
      <w:pPr>
        <w:rPr>
          <w:rStyle w:val="3"/>
          <w:rFonts w:hint="eastAsia"/>
          <w:sz w:val="24"/>
          <w:szCs w:val="32"/>
        </w:rPr>
      </w:pPr>
    </w:p>
    <w:p w14:paraId="3BEDD9E6">
      <w:pPr>
        <w:rPr>
          <w:rStyle w:val="3"/>
          <w:rFonts w:hint="eastAsia"/>
          <w:sz w:val="24"/>
          <w:szCs w:val="32"/>
        </w:rPr>
      </w:pPr>
      <w:r>
        <w:rPr>
          <w:rStyle w:val="3"/>
          <w:rFonts w:hint="eastAsia"/>
          <w:sz w:val="24"/>
          <w:szCs w:val="32"/>
        </w:rPr>
        <w:t>三、采购文件的获取</w:t>
      </w:r>
    </w:p>
    <w:p w14:paraId="5B2C152C">
      <w:pPr>
        <w:rPr>
          <w:rStyle w:val="3"/>
          <w:rFonts w:hint="eastAsia"/>
          <w:sz w:val="24"/>
          <w:szCs w:val="32"/>
        </w:rPr>
      </w:pPr>
    </w:p>
    <w:p w14:paraId="0CF361AA">
      <w:pPr>
        <w:rPr>
          <w:rStyle w:val="3"/>
          <w:rFonts w:hint="eastAsia"/>
          <w:sz w:val="24"/>
          <w:szCs w:val="32"/>
        </w:rPr>
      </w:pPr>
      <w:r>
        <w:rPr>
          <w:rStyle w:val="3"/>
          <w:rFonts w:hint="eastAsia"/>
          <w:sz w:val="24"/>
          <w:szCs w:val="32"/>
        </w:rPr>
        <w:t>采购文件在润汇采（国际版）发佈，不再另行缐下提供纸质采购文件，凡有意参与者可在本公告期间自行登陆平台查看和下载采购文件。</w:t>
      </w:r>
    </w:p>
    <w:p w14:paraId="5370CC8F">
      <w:pPr>
        <w:rPr>
          <w:rStyle w:val="3"/>
          <w:rFonts w:hint="eastAsia"/>
          <w:sz w:val="24"/>
          <w:szCs w:val="32"/>
        </w:rPr>
      </w:pPr>
    </w:p>
    <w:p w14:paraId="221C07D9">
      <w:pPr>
        <w:rPr>
          <w:rStyle w:val="3"/>
          <w:rFonts w:hint="eastAsia"/>
          <w:sz w:val="24"/>
          <w:szCs w:val="32"/>
        </w:rPr>
      </w:pPr>
      <w:r>
        <w:rPr>
          <w:rStyle w:val="3"/>
          <w:rFonts w:hint="eastAsia"/>
          <w:sz w:val="24"/>
          <w:szCs w:val="32"/>
        </w:rPr>
        <w:t>四、响应文件的提交</w:t>
      </w:r>
    </w:p>
    <w:p w14:paraId="4DE22E18">
      <w:pPr>
        <w:rPr>
          <w:rStyle w:val="3"/>
          <w:rFonts w:hint="eastAsia"/>
          <w:sz w:val="24"/>
          <w:szCs w:val="32"/>
        </w:rPr>
      </w:pPr>
    </w:p>
    <w:p w14:paraId="4C4546BE">
      <w:pPr>
        <w:rPr>
          <w:rStyle w:val="3"/>
          <w:rFonts w:hint="eastAsia"/>
          <w:sz w:val="24"/>
          <w:szCs w:val="32"/>
        </w:rPr>
      </w:pPr>
      <w:r>
        <w:rPr>
          <w:rStyle w:val="3"/>
          <w:rFonts w:hint="eastAsia"/>
          <w:sz w:val="24"/>
          <w:szCs w:val="32"/>
        </w:rPr>
        <w:t>响应文件提交/报价截止时间： 2025-10-27 10:30:00 _（北京时间，若有变化另行通知）</w:t>
      </w:r>
    </w:p>
    <w:p w14:paraId="7617CA1E">
      <w:pPr>
        <w:rPr>
          <w:rStyle w:val="3"/>
          <w:rFonts w:hint="eastAsia"/>
          <w:sz w:val="24"/>
          <w:szCs w:val="32"/>
        </w:rPr>
      </w:pPr>
    </w:p>
    <w:p w14:paraId="3D3608D0">
      <w:pPr>
        <w:rPr>
          <w:rStyle w:val="3"/>
          <w:rFonts w:hint="eastAsia"/>
          <w:sz w:val="24"/>
          <w:szCs w:val="32"/>
        </w:rPr>
      </w:pPr>
      <w:r>
        <w:rPr>
          <w:rStyle w:val="3"/>
          <w:rFonts w:hint="eastAsia"/>
          <w:sz w:val="24"/>
          <w:szCs w:val="32"/>
        </w:rPr>
        <w:t>响应文件提交/报价方式：在响应文件提交/报价截止时间前，通过润汇采（国际版）提交电子响应文件或报价，逾期提交将被拒收。</w:t>
      </w:r>
    </w:p>
    <w:p w14:paraId="05B7B200">
      <w:pPr>
        <w:rPr>
          <w:rStyle w:val="3"/>
          <w:rFonts w:hint="eastAsia"/>
          <w:sz w:val="24"/>
          <w:szCs w:val="32"/>
        </w:rPr>
      </w:pPr>
    </w:p>
    <w:p w14:paraId="5E259A2C">
      <w:pPr>
        <w:rPr>
          <w:rStyle w:val="3"/>
          <w:rFonts w:hint="eastAsia"/>
          <w:sz w:val="24"/>
          <w:szCs w:val="32"/>
        </w:rPr>
      </w:pPr>
      <w:r>
        <w:rPr>
          <w:rStyle w:val="3"/>
          <w:rFonts w:hint="eastAsia"/>
          <w:sz w:val="24"/>
          <w:szCs w:val="32"/>
        </w:rPr>
        <w:t>五、谈判和最终报价</w:t>
      </w:r>
    </w:p>
    <w:p w14:paraId="55E75CD0">
      <w:pPr>
        <w:rPr>
          <w:rStyle w:val="3"/>
          <w:rFonts w:hint="eastAsia"/>
          <w:sz w:val="24"/>
          <w:szCs w:val="32"/>
        </w:rPr>
      </w:pPr>
    </w:p>
    <w:p w14:paraId="152A6816">
      <w:pPr>
        <w:rPr>
          <w:rStyle w:val="3"/>
          <w:rFonts w:hint="eastAsia"/>
          <w:sz w:val="24"/>
          <w:szCs w:val="32"/>
        </w:rPr>
      </w:pPr>
      <w:r>
        <w:rPr>
          <w:rStyle w:val="3"/>
          <w:rFonts w:hint="eastAsia"/>
          <w:sz w:val="24"/>
          <w:szCs w:val="32"/>
        </w:rPr>
        <w:t>谈判时间和地点：_ 线上__（若有变化另行通知）</w:t>
      </w:r>
    </w:p>
    <w:p w14:paraId="2242E586">
      <w:pPr>
        <w:rPr>
          <w:rStyle w:val="3"/>
          <w:rFonts w:hint="eastAsia"/>
          <w:sz w:val="24"/>
          <w:szCs w:val="32"/>
        </w:rPr>
      </w:pPr>
    </w:p>
    <w:p w14:paraId="3A465F2E">
      <w:pPr>
        <w:rPr>
          <w:rStyle w:val="3"/>
          <w:rFonts w:hint="eastAsia"/>
          <w:sz w:val="24"/>
          <w:szCs w:val="32"/>
        </w:rPr>
      </w:pPr>
      <w:r>
        <w:rPr>
          <w:rStyle w:val="3"/>
          <w:rFonts w:hint="eastAsia"/>
          <w:sz w:val="24"/>
          <w:szCs w:val="32"/>
        </w:rPr>
        <w:t>若谈判地点為“平台缐上”时，各供应商需根据采购人要求，在约定的谈判𫔭始时间登陆守正电子招标平台进行缐上谈判；若谈判地点為具体地址缐下进行时，各供应商需在约定的谈判𫔭始时间抵达谈判地点与采购人进行当面谈判。</w:t>
      </w:r>
    </w:p>
    <w:p w14:paraId="7409344E">
      <w:pPr>
        <w:rPr>
          <w:rStyle w:val="3"/>
          <w:rFonts w:hint="eastAsia"/>
          <w:sz w:val="24"/>
          <w:szCs w:val="32"/>
        </w:rPr>
      </w:pPr>
    </w:p>
    <w:p w14:paraId="4203B9E7">
      <w:pPr>
        <w:rPr>
          <w:rStyle w:val="3"/>
          <w:rFonts w:hint="eastAsia"/>
          <w:sz w:val="24"/>
          <w:szCs w:val="32"/>
        </w:rPr>
      </w:pPr>
      <w:r>
        <w:rPr>
          <w:rStyle w:val="3"/>
          <w:rFonts w:hint="eastAsia"/>
          <w:sz w:val="24"/>
          <w:szCs w:val="32"/>
        </w:rPr>
        <w:t>若谈判对采购文件或响应文件有补充或者修改，将以澄清或谈判纪要的形式进行记录。若供应商未参加谈判或放弃谈判，视為放弃本次竞标。</w:t>
      </w:r>
    </w:p>
    <w:p w14:paraId="7CA18961">
      <w:pPr>
        <w:rPr>
          <w:rStyle w:val="3"/>
          <w:rFonts w:hint="eastAsia"/>
          <w:sz w:val="24"/>
          <w:szCs w:val="32"/>
        </w:rPr>
      </w:pPr>
    </w:p>
    <w:p w14:paraId="339D3A25">
      <w:pPr>
        <w:rPr>
          <w:rStyle w:val="3"/>
          <w:rFonts w:hint="eastAsia"/>
          <w:sz w:val="24"/>
          <w:szCs w:val="32"/>
        </w:rPr>
      </w:pPr>
      <w:r>
        <w:rPr>
          <w:rStyle w:val="3"/>
          <w:rFonts w:hint="eastAsia"/>
          <w:sz w:val="24"/>
          <w:szCs w:val="32"/>
        </w:rPr>
        <w:t>谈判结束后，各供应商需根据采购人要求，通过润汇采（国际版）进行最终报价，对于未在规定时间内提交最终报价的，以其上一轮提交的有效报价為准。</w:t>
      </w:r>
    </w:p>
    <w:p w14:paraId="3664C5CB">
      <w:pPr>
        <w:rPr>
          <w:rStyle w:val="3"/>
          <w:rFonts w:hint="eastAsia"/>
          <w:sz w:val="24"/>
          <w:szCs w:val="32"/>
        </w:rPr>
      </w:pPr>
    </w:p>
    <w:p w14:paraId="7CF18A3A">
      <w:pPr>
        <w:rPr>
          <w:rStyle w:val="3"/>
          <w:rFonts w:hint="eastAsia"/>
          <w:sz w:val="24"/>
          <w:szCs w:val="32"/>
        </w:rPr>
      </w:pPr>
      <w:r>
        <w:rPr>
          <w:rStyle w:val="3"/>
          <w:rFonts w:hint="eastAsia"/>
          <w:sz w:val="24"/>
          <w:szCs w:val="32"/>
        </w:rPr>
        <w:t>六、采购人联繫方式</w:t>
      </w:r>
    </w:p>
    <w:p w14:paraId="4E23091F">
      <w:pPr>
        <w:rPr>
          <w:rStyle w:val="3"/>
          <w:rFonts w:hint="eastAsia"/>
          <w:sz w:val="24"/>
          <w:szCs w:val="32"/>
        </w:rPr>
      </w:pPr>
    </w:p>
    <w:p w14:paraId="679952A6">
      <w:pPr>
        <w:rPr>
          <w:rStyle w:val="3"/>
          <w:rFonts w:hint="eastAsia"/>
          <w:sz w:val="24"/>
          <w:szCs w:val="32"/>
        </w:rPr>
      </w:pPr>
      <w:r>
        <w:rPr>
          <w:rStyle w:val="3"/>
          <w:rFonts w:hint="eastAsia"/>
          <w:sz w:val="24"/>
          <w:szCs w:val="32"/>
        </w:rPr>
        <w:t>联繫人：张圆祥</w:t>
      </w:r>
    </w:p>
    <w:p w14:paraId="6A542012">
      <w:pPr>
        <w:rPr>
          <w:rStyle w:val="3"/>
          <w:rFonts w:hint="eastAsia"/>
          <w:sz w:val="24"/>
          <w:szCs w:val="32"/>
        </w:rPr>
      </w:pPr>
    </w:p>
    <w:p w14:paraId="4316A5D7">
      <w:pPr>
        <w:rPr>
          <w:rStyle w:val="3"/>
          <w:rFonts w:hint="eastAsia"/>
          <w:sz w:val="24"/>
          <w:szCs w:val="32"/>
        </w:rPr>
      </w:pPr>
      <w:r>
        <w:rPr>
          <w:rStyle w:val="3"/>
          <w:rFonts w:hint="eastAsia"/>
          <w:sz w:val="24"/>
          <w:szCs w:val="32"/>
        </w:rPr>
        <w:t>电话：13619673549</w:t>
      </w:r>
    </w:p>
    <w:p w14:paraId="7A40D711">
      <w:pPr>
        <w:rPr>
          <w:rStyle w:val="3"/>
          <w:rFonts w:hint="eastAsia"/>
          <w:sz w:val="24"/>
          <w:szCs w:val="32"/>
        </w:rPr>
      </w:pPr>
    </w:p>
    <w:p w14:paraId="024AB74B">
      <w:pPr>
        <w:rPr>
          <w:rStyle w:val="3"/>
          <w:rFonts w:hint="eastAsia"/>
          <w:sz w:val="24"/>
          <w:szCs w:val="32"/>
        </w:rPr>
      </w:pPr>
      <w:r>
        <w:rPr>
          <w:rStyle w:val="3"/>
          <w:rFonts w:hint="eastAsia"/>
          <w:sz w:val="24"/>
          <w:szCs w:val="32"/>
        </w:rPr>
        <w:t>邮箱：zhangyuanxiang11@crcept.com</w:t>
      </w:r>
    </w:p>
    <w:p w14:paraId="5DC5D924">
      <w:pPr>
        <w:rPr>
          <w:rStyle w:val="3"/>
          <w:rFonts w:hint="eastAsia"/>
          <w:sz w:val="24"/>
          <w:szCs w:val="32"/>
        </w:rPr>
      </w:pPr>
    </w:p>
    <w:p w14:paraId="0F5026ED">
      <w:pPr>
        <w:rPr>
          <w:rStyle w:val="3"/>
          <w:rFonts w:hint="eastAsia"/>
          <w:sz w:val="24"/>
          <w:szCs w:val="32"/>
        </w:rPr>
      </w:pPr>
      <w:r>
        <w:rPr>
          <w:rStyle w:val="3"/>
          <w:rFonts w:hint="eastAsia"/>
          <w:sz w:val="24"/>
          <w:szCs w:val="32"/>
        </w:rPr>
        <w:t>七、采购明细</w:t>
      </w:r>
    </w:p>
    <w:p w14:paraId="399F08EA">
      <w:pPr>
        <w:rPr>
          <w:rStyle w:val="3"/>
          <w:rFonts w:hint="eastAsia"/>
          <w:sz w:val="24"/>
          <w:szCs w:val="32"/>
        </w:rPr>
      </w:pPr>
    </w:p>
    <w:p w14:paraId="4519FD92">
      <w:pPr>
        <w:rPr>
          <w:rStyle w:val="3"/>
          <w:rFonts w:hint="eastAsia"/>
          <w:sz w:val="24"/>
          <w:szCs w:val="32"/>
        </w:rPr>
      </w:pPr>
      <w:r>
        <w:rPr>
          <w:rStyle w:val="3"/>
          <w:rFonts w:hint="eastAsia"/>
          <w:sz w:val="24"/>
          <w:szCs w:val="32"/>
        </w:rPr>
        <w:t>行号</w:t>
      </w:r>
    </w:p>
    <w:p w14:paraId="309BD091">
      <w:pPr>
        <w:rPr>
          <w:rStyle w:val="3"/>
          <w:rFonts w:hint="eastAsia"/>
          <w:sz w:val="24"/>
          <w:szCs w:val="32"/>
        </w:rPr>
      </w:pPr>
    </w:p>
    <w:p w14:paraId="6B9387C9">
      <w:pPr>
        <w:rPr>
          <w:rStyle w:val="3"/>
          <w:rFonts w:hint="eastAsia"/>
          <w:sz w:val="24"/>
          <w:szCs w:val="32"/>
        </w:rPr>
      </w:pPr>
      <w:r>
        <w:rPr>
          <w:rStyle w:val="3"/>
          <w:rFonts w:hint="eastAsia"/>
          <w:sz w:val="24"/>
          <w:szCs w:val="32"/>
        </w:rPr>
        <w:t>物品/项目名称</w:t>
      </w:r>
    </w:p>
    <w:p w14:paraId="607DE03A">
      <w:pPr>
        <w:rPr>
          <w:rStyle w:val="3"/>
          <w:rFonts w:hint="eastAsia"/>
          <w:sz w:val="24"/>
          <w:szCs w:val="32"/>
        </w:rPr>
      </w:pPr>
    </w:p>
    <w:p w14:paraId="65689B66">
      <w:pPr>
        <w:rPr>
          <w:rStyle w:val="3"/>
          <w:rFonts w:hint="eastAsia"/>
          <w:sz w:val="24"/>
          <w:szCs w:val="32"/>
        </w:rPr>
      </w:pPr>
      <w:r>
        <w:rPr>
          <w:rStyle w:val="3"/>
          <w:rFonts w:hint="eastAsia"/>
          <w:sz w:val="24"/>
          <w:szCs w:val="32"/>
        </w:rPr>
        <w:t>单位</w:t>
      </w:r>
    </w:p>
    <w:p w14:paraId="7780D4AF">
      <w:pPr>
        <w:rPr>
          <w:rStyle w:val="3"/>
          <w:rFonts w:hint="eastAsia"/>
          <w:sz w:val="24"/>
          <w:szCs w:val="32"/>
        </w:rPr>
      </w:pPr>
    </w:p>
    <w:p w14:paraId="7A92DD50">
      <w:pPr>
        <w:rPr>
          <w:rStyle w:val="3"/>
          <w:rFonts w:hint="eastAsia"/>
          <w:sz w:val="24"/>
          <w:szCs w:val="32"/>
        </w:rPr>
      </w:pPr>
      <w:r>
        <w:rPr>
          <w:rStyle w:val="3"/>
          <w:rFonts w:hint="eastAsia"/>
          <w:sz w:val="24"/>
          <w:szCs w:val="32"/>
        </w:rPr>
        <w:t>需求数量</w:t>
      </w:r>
    </w:p>
    <w:p w14:paraId="5996458E">
      <w:pPr>
        <w:rPr>
          <w:rStyle w:val="3"/>
          <w:rFonts w:hint="eastAsia"/>
          <w:sz w:val="24"/>
          <w:szCs w:val="32"/>
        </w:rPr>
      </w:pPr>
    </w:p>
    <w:p w14:paraId="1DD5A5B0">
      <w:pPr>
        <w:rPr>
          <w:rStyle w:val="3"/>
          <w:rFonts w:hint="eastAsia"/>
          <w:sz w:val="24"/>
          <w:szCs w:val="32"/>
        </w:rPr>
      </w:pPr>
      <w:r>
        <w:rPr>
          <w:rStyle w:val="3"/>
          <w:rFonts w:hint="eastAsia"/>
          <w:sz w:val="24"/>
          <w:szCs w:val="32"/>
        </w:rPr>
        <w:t>补充说明</w:t>
      </w:r>
    </w:p>
    <w:p w14:paraId="4EF23025">
      <w:pPr>
        <w:rPr>
          <w:rStyle w:val="3"/>
          <w:rFonts w:hint="eastAsia"/>
          <w:sz w:val="24"/>
          <w:szCs w:val="32"/>
        </w:rPr>
      </w:pPr>
    </w:p>
    <w:p w14:paraId="47505E85">
      <w:pPr>
        <w:rPr>
          <w:rStyle w:val="3"/>
          <w:rFonts w:hint="eastAsia"/>
          <w:sz w:val="24"/>
          <w:szCs w:val="32"/>
        </w:rPr>
      </w:pPr>
      <w:r>
        <w:rPr>
          <w:rStyle w:val="3"/>
          <w:rFonts w:hint="eastAsia"/>
          <w:sz w:val="24"/>
          <w:szCs w:val="32"/>
        </w:rPr>
        <w:t>1</w:t>
      </w:r>
    </w:p>
    <w:p w14:paraId="5F2B5761">
      <w:pPr>
        <w:rPr>
          <w:rStyle w:val="3"/>
          <w:rFonts w:hint="eastAsia"/>
          <w:sz w:val="24"/>
          <w:szCs w:val="32"/>
        </w:rPr>
      </w:pPr>
    </w:p>
    <w:p w14:paraId="2F3D9B62">
      <w:pPr>
        <w:rPr>
          <w:rStyle w:val="3"/>
          <w:rFonts w:hint="eastAsia"/>
          <w:sz w:val="24"/>
          <w:szCs w:val="32"/>
        </w:rPr>
      </w:pPr>
      <w:r>
        <w:rPr>
          <w:rStyle w:val="3"/>
          <w:rFonts w:hint="eastAsia"/>
          <w:sz w:val="24"/>
          <w:szCs w:val="32"/>
        </w:rPr>
        <w:t>生物柴油货运代理服务</w:t>
      </w:r>
    </w:p>
    <w:p w14:paraId="28B9D3DD">
      <w:pPr>
        <w:rPr>
          <w:rStyle w:val="3"/>
          <w:rFonts w:hint="eastAsia"/>
          <w:sz w:val="24"/>
          <w:szCs w:val="32"/>
        </w:rPr>
      </w:pPr>
    </w:p>
    <w:p w14:paraId="38B528FC">
      <w:pPr>
        <w:rPr>
          <w:rStyle w:val="3"/>
          <w:rFonts w:hint="eastAsia"/>
          <w:sz w:val="24"/>
          <w:szCs w:val="32"/>
        </w:rPr>
      </w:pPr>
      <w:r>
        <w:rPr>
          <w:rStyle w:val="3"/>
          <w:rFonts w:hint="eastAsia"/>
          <w:sz w:val="24"/>
          <w:szCs w:val="32"/>
        </w:rPr>
        <w:t>项</w:t>
      </w:r>
    </w:p>
    <w:p w14:paraId="2C264077">
      <w:pPr>
        <w:rPr>
          <w:rStyle w:val="3"/>
          <w:rFonts w:hint="eastAsia"/>
          <w:sz w:val="24"/>
          <w:szCs w:val="32"/>
        </w:rPr>
      </w:pPr>
    </w:p>
    <w:p w14:paraId="20A50C46">
      <w:pPr>
        <w:rPr>
          <w:rStyle w:val="3"/>
          <w:rFonts w:hint="eastAsia"/>
          <w:sz w:val="24"/>
          <w:szCs w:val="32"/>
        </w:rPr>
      </w:pPr>
      <w:r>
        <w:rPr>
          <w:rStyle w:val="3"/>
          <w:rFonts w:hint="eastAsia"/>
          <w:sz w:val="24"/>
          <w:szCs w:val="32"/>
        </w:rPr>
        <w:t>1</w:t>
      </w:r>
    </w:p>
    <w:p w14:paraId="2AFDA471">
      <w:pPr>
        <w:rPr>
          <w:rStyle w:val="3"/>
          <w:rFonts w:hint="eastAsia"/>
          <w:sz w:val="24"/>
          <w:szCs w:val="32"/>
        </w:rPr>
      </w:pPr>
    </w:p>
    <w:p w14:paraId="7DC73FCB">
      <w:pPr>
        <w:rPr>
          <w:rStyle w:val="3"/>
          <w:rFonts w:hint="eastAsia"/>
          <w:sz w:val="24"/>
          <w:szCs w:val="32"/>
        </w:rPr>
      </w:pPr>
      <w:r>
        <w:rPr>
          <w:rStyle w:val="3"/>
          <w:rFonts w:hint="eastAsia"/>
          <w:sz w:val="24"/>
          <w:szCs w:val="32"/>
        </w:rPr>
        <w:t>无</w:t>
      </w:r>
    </w:p>
    <w:p w14:paraId="47DD3315">
      <w:pPr>
        <w:rPr>
          <w:rStyle w:val="3"/>
          <w:rFonts w:hint="eastAsia"/>
          <w:sz w:val="24"/>
          <w:szCs w:val="32"/>
        </w:rPr>
      </w:pPr>
    </w:p>
    <w:p w14:paraId="57CE940F">
      <w:pPr>
        <w:rPr>
          <w:rStyle w:val="3"/>
          <w:rFonts w:hint="eastAsia"/>
          <w:sz w:val="24"/>
          <w:szCs w:val="32"/>
        </w:rPr>
      </w:pPr>
      <w:r>
        <w:rPr>
          <w:rStyle w:val="3"/>
          <w:rFonts w:hint="eastAsia"/>
          <w:sz w:val="24"/>
          <w:szCs w:val="32"/>
        </w:rPr>
        <w:t>八、采购说明</w:t>
      </w:r>
    </w:p>
    <w:p w14:paraId="7E592B6A">
      <w:pPr>
        <w:rPr>
          <w:rStyle w:val="3"/>
          <w:rFonts w:hint="eastAsia"/>
          <w:sz w:val="24"/>
          <w:szCs w:val="32"/>
        </w:rPr>
      </w:pPr>
    </w:p>
    <w:p w14:paraId="18464A5B">
      <w:pPr>
        <w:rPr>
          <w:rStyle w:val="3"/>
          <w:rFonts w:hint="eastAsia"/>
          <w:sz w:val="24"/>
          <w:szCs w:val="32"/>
        </w:rPr>
      </w:pPr>
      <w:r>
        <w:rPr>
          <w:rStyle w:val="3"/>
          <w:rFonts w:hint="eastAsia"/>
          <w:sz w:val="24"/>
          <w:szCs w:val="32"/>
        </w:rPr>
        <w:t>具体内容详见附件。</w:t>
      </w:r>
    </w:p>
    <w:p w14:paraId="7E5C356D">
      <w:pPr>
        <w:rPr>
          <w:rStyle w:val="3"/>
          <w:rFonts w:hint="eastAsia"/>
          <w:sz w:val="24"/>
          <w:szCs w:val="32"/>
        </w:rPr>
      </w:pPr>
    </w:p>
    <w:p w14:paraId="1D072011">
      <w:pPr>
        <w:rPr>
          <w:rStyle w:val="3"/>
          <w:rFonts w:hint="eastAsia"/>
          <w:sz w:val="24"/>
          <w:szCs w:val="32"/>
        </w:rPr>
      </w:pPr>
      <w:r>
        <w:rPr>
          <w:rStyle w:val="3"/>
          <w:rFonts w:hint="eastAsia"/>
          <w:sz w:val="24"/>
          <w:szCs w:val="32"/>
        </w:rPr>
        <w:t>九、其他事项</w:t>
      </w:r>
    </w:p>
    <w:p w14:paraId="5AD28DA4">
      <w:pPr>
        <w:rPr>
          <w:rStyle w:val="3"/>
          <w:rFonts w:hint="eastAsia"/>
          <w:sz w:val="24"/>
          <w:szCs w:val="32"/>
        </w:rPr>
      </w:pPr>
    </w:p>
    <w:p w14:paraId="3113A806">
      <w:pPr>
        <w:rPr>
          <w:rStyle w:val="3"/>
          <w:rFonts w:hint="eastAsia"/>
          <w:sz w:val="24"/>
          <w:szCs w:val="32"/>
        </w:rPr>
      </w:pPr>
      <w:r>
        <w:rPr>
          <w:rStyle w:val="3"/>
          <w:rFonts w:hint="eastAsia"/>
          <w:sz w:val="24"/>
          <w:szCs w:val="32"/>
        </w:rPr>
        <w:t>1.本公告在润汇采（国际版）（http://szecp.com.hk/）上公𫔭发佈。</w:t>
      </w:r>
    </w:p>
    <w:p w14:paraId="1524853E">
      <w:pPr>
        <w:rPr>
          <w:rStyle w:val="3"/>
          <w:rFonts w:hint="eastAsia"/>
          <w:sz w:val="24"/>
          <w:szCs w:val="32"/>
        </w:rPr>
      </w:pPr>
    </w:p>
    <w:p w14:paraId="220DF025">
      <w:pPr>
        <w:rPr>
          <w:rStyle w:val="3"/>
          <w:rFonts w:hint="eastAsia"/>
          <w:sz w:val="24"/>
          <w:szCs w:val="32"/>
        </w:rPr>
      </w:pPr>
      <w:r>
        <w:rPr>
          <w:rStyle w:val="3"/>
          <w:rFonts w:hint="eastAsia"/>
          <w:sz w:val="24"/>
          <w:szCs w:val="32"/>
        </w:rPr>
        <w:t>2.本项目采购通过平台缐上进行，供应商需註册润汇采（国际版），通过平台进行响应文件的递交或报价，具体操作步骤可查阅网站首页帮助中心的操作手册，也可以联繫守正客服。</w:t>
      </w:r>
    </w:p>
    <w:p w14:paraId="74A6A89F">
      <w:pPr>
        <w:rPr>
          <w:rStyle w:val="3"/>
          <w:rFonts w:hint="eastAsia"/>
          <w:sz w:val="24"/>
          <w:szCs w:val="32"/>
        </w:rPr>
      </w:pPr>
    </w:p>
    <w:p w14:paraId="7C17B508">
      <w:pPr>
        <w:rPr>
          <w:rStyle w:val="3"/>
          <w:sz w:val="24"/>
          <w:szCs w:val="32"/>
        </w:rPr>
      </w:pPr>
      <w:r>
        <w:rPr>
          <w:rStyle w:val="3"/>
          <w:rFonts w:hint="eastAsia"/>
          <w:sz w:val="24"/>
          <w:szCs w:val="32"/>
        </w:rPr>
        <w:t>3.答疑澄清、通知等文件一经在润汇采（国际版）发佈，视為已发放给相应供应商（发放时间即為发出时间），请随时关注润汇采（国际版）发佈的相关资讯，并及时查阅和处理。</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B0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2025-10-24T05:52:00Z</dcterms:created>
  <dc:creator>28039</dc:creator>
  <cp:lastModifiedBy>璇儿</cp:lastModifiedBy>
  <dcterms:modified xsi:type="dcterms:W3CDTF">2025-10-24T05:52:15Z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E143EDCCF8A24184B11A7A460FDAB0C6_12</vt:lpwstr>
  </property>
</Properties>
</file>