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84BBE">
      <w:pPr>
        <w:pStyle w:val="2"/>
        <w:bidi w:val="0"/>
      </w:pPr>
      <w:bookmarkStart w:id="0" w:name="_GoBack"/>
      <w:r>
        <w:rPr>
          <w:rFonts w:hint="eastAsia"/>
        </w:rPr>
        <w:t>采购公告</w:t>
      </w:r>
    </w:p>
    <w:p w14:paraId="221B5F95">
      <w:pPr>
        <w:pStyle w:val="2"/>
        <w:bidi w:val="0"/>
        <w:rPr>
          <w:rFonts w:hint="eastAsia"/>
        </w:rPr>
      </w:pPr>
      <w:r>
        <w:rPr>
          <w:rFonts w:hint="eastAsia"/>
        </w:rPr>
        <w:t>公告编号：NTXYGG202510270009</w:t>
      </w:r>
    </w:p>
    <w:p w14:paraId="201677C1">
      <w:pPr>
        <w:pStyle w:val="2"/>
        <w:bidi w:val="0"/>
        <w:rPr>
          <w:rFonts w:hint="eastAsia"/>
        </w:rPr>
      </w:pPr>
      <w:r>
        <w:rPr>
          <w:rFonts w:hint="eastAsia"/>
        </w:rPr>
        <w:t>一、采购项目基本情况</w:t>
      </w:r>
    </w:p>
    <w:p w14:paraId="67F813B9">
      <w:pPr>
        <w:pStyle w:val="2"/>
        <w:bidi w:val="0"/>
        <w:rPr>
          <w:rFonts w:hint="eastAsia"/>
        </w:rPr>
      </w:pPr>
      <w:r>
        <w:rPr>
          <w:rFonts w:hint="eastAsia"/>
        </w:rPr>
        <w:t>采购人：重庆松藻煤电有限责任公司</w:t>
      </w:r>
    </w:p>
    <w:p w14:paraId="338AFF6E">
      <w:pPr>
        <w:pStyle w:val="2"/>
        <w:bidi w:val="0"/>
        <w:rPr>
          <w:rFonts w:hint="eastAsia"/>
        </w:rPr>
      </w:pPr>
      <w:r>
        <w:rPr>
          <w:rFonts w:hint="eastAsia"/>
        </w:rPr>
        <w:t>采购项目编号：NTCGXY202510270009</w:t>
      </w:r>
    </w:p>
    <w:p w14:paraId="25ED02BB">
      <w:pPr>
        <w:pStyle w:val="2"/>
        <w:bidi w:val="0"/>
        <w:rPr>
          <w:rFonts w:hint="eastAsia"/>
        </w:rPr>
      </w:pPr>
      <w:r>
        <w:rPr>
          <w:rFonts w:hint="eastAsia"/>
        </w:rPr>
        <w:t>采购项目名称：华润电力松藻装备制造分公司运输承包采购</w:t>
      </w:r>
    </w:p>
    <w:p w14:paraId="769732EE">
      <w:pPr>
        <w:pStyle w:val="2"/>
        <w:bidi w:val="0"/>
        <w:rPr>
          <w:rFonts w:hint="eastAsia"/>
        </w:rPr>
      </w:pPr>
      <w:r>
        <w:rPr>
          <w:rFonts w:hint="eastAsia"/>
        </w:rPr>
        <w:t>采购内容和范围：</w:t>
      </w:r>
    </w:p>
    <w:p w14:paraId="573D4CA2">
      <w:pPr>
        <w:pStyle w:val="2"/>
        <w:bidi w:val="0"/>
        <w:rPr>
          <w:rFonts w:hint="eastAsia"/>
        </w:rPr>
      </w:pPr>
      <w:r>
        <w:rPr>
          <w:rFonts w:hint="eastAsia"/>
        </w:rPr>
        <w:t>二、供应商资格要求</w:t>
      </w:r>
    </w:p>
    <w:p w14:paraId="3C5ABD03">
      <w:pPr>
        <w:pStyle w:val="2"/>
        <w:bidi w:val="0"/>
        <w:rPr>
          <w:rFonts w:hint="eastAsia"/>
        </w:rPr>
      </w:pPr>
      <w:r>
        <w:rPr>
          <w:rFonts w:hint="eastAsia"/>
        </w:rPr>
        <w:t>1. 中华人民共和国境内合法注册的独立法人或其他组织,具有独立订立合同的权利:中华人民共和国境内合法注册的独立法人或其他组织，具有独立订立合同的权利</w:t>
      </w:r>
    </w:p>
    <w:p w14:paraId="6CDCBDAB">
      <w:pPr>
        <w:pStyle w:val="2"/>
        <w:bidi w:val="0"/>
        <w:rPr>
          <w:rFonts w:hint="eastAsia"/>
        </w:rPr>
      </w:pPr>
      <w:r>
        <w:rPr>
          <w:rFonts w:hint="eastAsia"/>
        </w:rPr>
        <w:t>三、采购文件的获取</w:t>
      </w:r>
    </w:p>
    <w:p w14:paraId="7738C972">
      <w:pPr>
        <w:pStyle w:val="2"/>
        <w:bidi w:val="0"/>
        <w:rPr>
          <w:rFonts w:hint="eastAsia"/>
        </w:rPr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5609F578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四、响应文件的提交</w:t>
      </w:r>
    </w:p>
    <w:p w14:paraId="7223E3F3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响应文件提交/报价截止时间： 2025-10-30 15:30:27 （北京时间，若有变化另行通知）。</w:t>
      </w:r>
    </w:p>
    <w:p w14:paraId="7AF38795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628160FA">
      <w:pPr>
        <w:pStyle w:val="2"/>
        <w:bidi w:val="0"/>
        <w:rPr>
          <w:rFonts w:hint="eastAsia"/>
        </w:rPr>
      </w:pPr>
      <w:r>
        <w:rPr>
          <w:rFonts w:hint="eastAsia"/>
        </w:rPr>
        <w:t>五、采购人联系方式</w:t>
      </w:r>
    </w:p>
    <w:p w14:paraId="1DAE5631">
      <w:pPr>
        <w:pStyle w:val="2"/>
        <w:bidi w:val="0"/>
        <w:rPr>
          <w:rFonts w:hint="eastAsia"/>
        </w:rPr>
      </w:pPr>
      <w:r>
        <w:rPr>
          <w:rFonts w:hint="eastAsia"/>
        </w:rPr>
        <w:t>联系人：李丹</w:t>
      </w:r>
    </w:p>
    <w:p w14:paraId="6D9DC7F8">
      <w:pPr>
        <w:pStyle w:val="2"/>
        <w:bidi w:val="0"/>
        <w:rPr>
          <w:rFonts w:hint="eastAsia"/>
        </w:rPr>
      </w:pPr>
      <w:r>
        <w:rPr>
          <w:rFonts w:hint="eastAsia"/>
        </w:rPr>
        <w:t>电话：13452845655</w:t>
      </w:r>
    </w:p>
    <w:p w14:paraId="43090D5A">
      <w:pPr>
        <w:pStyle w:val="2"/>
        <w:bidi w:val="0"/>
        <w:rPr>
          <w:rFonts w:hint="eastAsia"/>
        </w:rPr>
      </w:pPr>
      <w:r>
        <w:rPr>
          <w:rFonts w:hint="eastAsia"/>
        </w:rPr>
        <w:t>邮箱：820570975@qq.com</w:t>
      </w:r>
    </w:p>
    <w:p w14:paraId="6879818A">
      <w:pPr>
        <w:pStyle w:val="2"/>
        <w:bidi w:val="0"/>
        <w:rPr>
          <w:rFonts w:hint="eastAsia"/>
        </w:rPr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060"/>
        <w:gridCol w:w="1060"/>
        <w:gridCol w:w="580"/>
        <w:gridCol w:w="1540"/>
      </w:tblGrid>
      <w:tr w14:paraId="40D2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3938A0">
            <w:pPr>
              <w:pStyle w:val="2"/>
              <w:bidi w:val="0"/>
            </w:pPr>
            <w:r>
              <w:rPr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CF1167">
            <w:pPr>
              <w:pStyle w:val="2"/>
              <w:bidi w:val="0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E094EC">
            <w:pPr>
              <w:pStyle w:val="2"/>
              <w:bidi w:val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1C2C09">
            <w:pPr>
              <w:pStyle w:val="2"/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B34057">
            <w:pPr>
              <w:pStyle w:val="2"/>
              <w:bidi w:val="0"/>
            </w:pPr>
            <w:r>
              <w:rPr>
                <w:rFonts w:hint="eastAsia"/>
              </w:rPr>
              <w:t>补充说明</w:t>
            </w:r>
          </w:p>
        </w:tc>
      </w:tr>
      <w:tr w14:paraId="0CF5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4C8305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A77978">
            <w:pPr>
              <w:pStyle w:val="2"/>
              <w:bidi w:val="0"/>
            </w:pPr>
            <w:r>
              <w:rPr>
                <w:rFonts w:hint="eastAsia"/>
              </w:rPr>
              <w:t>运输承包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18494D">
            <w:pPr>
              <w:pStyle w:val="2"/>
              <w:bidi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CFE781">
            <w:pPr>
              <w:pStyle w:val="2"/>
              <w:bidi w:val="0"/>
            </w:pPr>
            <w:r>
              <w:rPr>
                <w:rFonts w:hint="eastAsia"/>
              </w:rPr>
              <w:t>天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E37A94">
            <w:pPr>
              <w:pStyle w:val="2"/>
              <w:bidi w:val="0"/>
            </w:pPr>
            <w:r>
              <w:rPr>
                <w:rFonts w:hint="eastAsia"/>
              </w:rPr>
              <w:t>详见采购文件</w:t>
            </w:r>
          </w:p>
        </w:tc>
      </w:tr>
    </w:tbl>
    <w:p w14:paraId="6F70A23D">
      <w:pPr>
        <w:pStyle w:val="2"/>
        <w:bidi w:val="0"/>
        <w:rPr>
          <w:rFonts w:hint="eastAsia"/>
        </w:rPr>
      </w:pPr>
      <w:r>
        <w:rPr>
          <w:rFonts w:hint="eastAsia"/>
        </w:rPr>
        <w:t>七、答疑澄清、通知</w:t>
      </w:r>
    </w:p>
    <w:p w14:paraId="224DF4B5">
      <w:pPr>
        <w:pStyle w:val="2"/>
        <w:bidi w:val="0"/>
        <w:rPr>
          <w:rFonts w:hint="eastAsia"/>
        </w:rPr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39B3D8A6">
      <w:pPr>
        <w:pStyle w:val="2"/>
        <w:bidi w:val="0"/>
        <w:rPr>
          <w:rFonts w:hint="eastAsia"/>
        </w:rPr>
      </w:pPr>
      <w:r>
        <w:rPr>
          <w:rFonts w:hint="eastAsia"/>
        </w:rPr>
        <w:t>八、服务费交纳</w:t>
      </w:r>
    </w:p>
    <w:p w14:paraId="2AE7D625">
      <w:pPr>
        <w:pStyle w:val="2"/>
        <w:bidi w:val="0"/>
        <w:rPr>
          <w:rFonts w:hint="eastAsia"/>
        </w:rPr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61DF434F">
      <w:pPr>
        <w:pStyle w:val="2"/>
        <w:bidi w:val="0"/>
        <w:rPr>
          <w:rFonts w:hint="eastAsia"/>
        </w:rPr>
      </w:pPr>
      <w:r>
        <w:rPr>
          <w:rFonts w:hint="eastAsia"/>
        </w:rPr>
        <w:t>九、其它事项</w:t>
      </w:r>
    </w:p>
    <w:p w14:paraId="18E9E0D6">
      <w:pPr>
        <w:pStyle w:val="2"/>
        <w:bidi w:val="0"/>
        <w:rPr>
          <w:rFonts w:hint="eastAsia"/>
        </w:rPr>
      </w:pPr>
      <w:r>
        <w:rPr>
          <w:rFonts w:hint="eastAsia"/>
        </w:rPr>
        <w:t>1.本公告在华润守正采购交易平台(https://www.szecp.com.cn/)上公开发布。</w:t>
      </w:r>
    </w:p>
    <w:p w14:paraId="5C559FCA">
      <w:pPr>
        <w:pStyle w:val="2"/>
        <w:bidi w:val="0"/>
        <w:rPr>
          <w:rFonts w:hint="eastAsia"/>
        </w:rPr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13A18173">
      <w:pPr>
        <w:pStyle w:val="2"/>
        <w:bidi w:val="0"/>
        <w:rPr>
          <w:rFonts w:hint="eastAsia"/>
        </w:rPr>
      </w:pPr>
      <w:r>
        <w:rPr>
          <w:rFonts w:hint="eastAsia"/>
        </w:rPr>
        <w:t>3.如对采购项目有异议，请登录华润守正采购交易平台,通过异议菜单提出。</w:t>
      </w:r>
    </w:p>
    <w:p w14:paraId="38864D01">
      <w:pPr>
        <w:pStyle w:val="2"/>
        <w:bidi w:val="0"/>
        <w:rPr>
          <w:rFonts w:hint="eastAsia"/>
        </w:rPr>
      </w:pPr>
      <w:r>
        <w:rPr>
          <w:rFonts w:hint="eastAsia"/>
        </w:rPr>
        <w:t>2025年10月27日</w:t>
      </w:r>
    </w:p>
    <w:p w14:paraId="2D339747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1083</Words>
  <Characters>1231</Characters>
  <Lines>0</Lines>
  <Paragraphs>0</Paragraphs>
  <TotalTime>0</TotalTime>
  <ScaleCrop>false</ScaleCrop>
  <LinksUpToDate>false</LinksUpToDate>
  <CharactersWithSpaces>1235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2025-10-27T07:32:23Z</dcterms:created>
  <dc:creator>28039</dc:creator>
  <cp:lastModifiedBy>璇儿</cp:lastModifiedBy>
  <dcterms:modified xsi:type="dcterms:W3CDTF">2025-10-27T07:32:28Z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337039C9C34746E4ADE8180788FD6434_12</vt:lpwstr>
  </property>
</Properties>
</file>