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0CDB9">
      <w:pPr>
        <w:pStyle w:val="2"/>
        <w:bidi w:val="0"/>
      </w:pPr>
      <w:bookmarkStart w:id="0" w:name="_GoBack"/>
      <w:r>
        <w:rPr>
          <w:rFonts w:hint="eastAsia"/>
        </w:rPr>
        <w:t>云南省盐业日新有限公司电商仓储与物流服务项目的竞争性谈判公告</w:t>
      </w:r>
    </w:p>
    <w:p w14:paraId="60FD107E">
      <w:pPr>
        <w:pStyle w:val="2"/>
        <w:bidi w:val="0"/>
        <w:rPr>
          <w:rFonts w:hint="eastAsia"/>
        </w:rPr>
      </w:pPr>
      <w:r>
        <w:rPr>
          <w:rFonts w:hint="eastAsia"/>
        </w:rPr>
        <w:t>根据云南省盐业日新有限公司电商渠道布局，开展电商仓储与物流服务项目采购工作，本次采购以公开竞争性谈判的方式开展，具体事项如下：</w:t>
      </w:r>
    </w:p>
    <w:p w14:paraId="04D250FE">
      <w:pPr>
        <w:pStyle w:val="2"/>
        <w:bidi w:val="0"/>
        <w:rPr>
          <w:rFonts w:hint="eastAsia"/>
        </w:rPr>
      </w:pPr>
      <w:r>
        <w:rPr>
          <w:rFonts w:hint="eastAsia"/>
        </w:rPr>
        <w:t>一、项目情况</w:t>
      </w:r>
    </w:p>
    <w:p w14:paraId="1CF46F54">
      <w:pPr>
        <w:pStyle w:val="2"/>
        <w:bidi w:val="0"/>
        <w:rPr>
          <w:rFonts w:hint="eastAsia"/>
        </w:rPr>
      </w:pPr>
      <w:r>
        <w:rPr>
          <w:rFonts w:hint="eastAsia"/>
        </w:rPr>
        <w:t>（此部分介绍项目情况、工作内容、时间要求、费用预算等内容）</w:t>
      </w:r>
    </w:p>
    <w:p w14:paraId="343E2051">
      <w:pPr>
        <w:pStyle w:val="2"/>
        <w:bidi w:val="0"/>
        <w:rPr>
          <w:rFonts w:hint="eastAsia"/>
        </w:rPr>
      </w:pPr>
      <w:r>
        <w:rPr>
          <w:rFonts w:hint="eastAsia"/>
        </w:rPr>
        <w:t>1、寻源项目名称：云南省盐业日新有限公司电商仓储与物流服务项目（二次）</w:t>
      </w:r>
    </w:p>
    <w:p w14:paraId="43239CA2">
      <w:pPr>
        <w:pStyle w:val="2"/>
        <w:bidi w:val="0"/>
        <w:rPr>
          <w:rFonts w:hint="eastAsia"/>
        </w:rPr>
      </w:pPr>
      <w:r>
        <w:rPr>
          <w:rFonts w:hint="eastAsia"/>
        </w:rPr>
        <w:t>2、寻源项目编号：SRC2510110071</w:t>
      </w:r>
    </w:p>
    <w:p w14:paraId="07FF3F82">
      <w:pPr>
        <w:pStyle w:val="2"/>
        <w:bidi w:val="0"/>
        <w:rPr>
          <w:rFonts w:hint="eastAsia"/>
        </w:rPr>
      </w:pPr>
      <w:r>
        <w:rPr>
          <w:rFonts w:hint="eastAsia"/>
        </w:rPr>
        <w:t>     预计采购金额（未税）：1886792.45    币别：人民币</w:t>
      </w:r>
    </w:p>
    <w:p w14:paraId="53FB2C74">
      <w:pPr>
        <w:pStyle w:val="2"/>
        <w:bidi w:val="0"/>
        <w:rPr>
          <w:rFonts w:hint="eastAsia"/>
        </w:rPr>
      </w:pPr>
      <w:r>
        <w:rPr>
          <w:rFonts w:hint="eastAsia"/>
        </w:rPr>
        <w:t>3、标的信息：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0"/>
        <w:gridCol w:w="1300"/>
        <w:gridCol w:w="1060"/>
        <w:gridCol w:w="1060"/>
        <w:gridCol w:w="580"/>
        <w:gridCol w:w="820"/>
        <w:gridCol w:w="580"/>
      </w:tblGrid>
      <w:tr w14:paraId="40BB8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D114732">
            <w:pPr>
              <w:pStyle w:val="2"/>
              <w:bidi w:val="0"/>
              <w:rPr>
                <w:rFonts w:hint="eastAsia"/>
              </w:rPr>
            </w:pPr>
            <w:r>
              <w:rPr>
                <w:rFonts w:hint="eastAsia"/>
                <w:lang w:val="en-US" w:eastAsia="zh-CN"/>
              </w:rPr>
              <w:t>标段名称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BA8333">
            <w:pPr>
              <w:pStyle w:val="2"/>
              <w:bidi w:val="0"/>
              <w:rPr>
                <w:rFonts w:hint="eastAsia"/>
              </w:rPr>
            </w:pPr>
            <w:r>
              <w:rPr>
                <w:rFonts w:hint="eastAsia"/>
                <w:lang w:val="en-US" w:eastAsia="zh-CN"/>
              </w:rPr>
              <w:t>标的名称</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2CCF39">
            <w:pPr>
              <w:pStyle w:val="2"/>
              <w:bidi w:val="0"/>
              <w:rPr>
                <w:rFonts w:hint="eastAsia"/>
              </w:rPr>
            </w:pPr>
            <w:r>
              <w:rPr>
                <w:rFonts w:hint="eastAsia"/>
                <w:lang w:val="en-US" w:eastAsia="zh-CN"/>
              </w:rPr>
              <w:t>规格型号</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2EDD0B">
            <w:pPr>
              <w:pStyle w:val="2"/>
              <w:bidi w:val="0"/>
              <w:rPr>
                <w:rFonts w:hint="eastAsia"/>
              </w:rPr>
            </w:pPr>
            <w:r>
              <w:rPr>
                <w:rFonts w:hint="eastAsia"/>
                <w:lang w:val="en-US" w:eastAsia="zh-CN"/>
              </w:rPr>
              <w:t>计量单位</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378488">
            <w:pPr>
              <w:pStyle w:val="2"/>
              <w:bidi w:val="0"/>
              <w:rPr>
                <w:rFonts w:hint="eastAsia"/>
              </w:rPr>
            </w:pPr>
            <w:r>
              <w:rPr>
                <w:rFonts w:hint="eastAsia"/>
                <w:lang w:val="en-US" w:eastAsia="zh-CN"/>
              </w:rPr>
              <w:t>数量</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E833EE1">
            <w:pPr>
              <w:pStyle w:val="2"/>
              <w:bidi w:val="0"/>
              <w:rPr>
                <w:rFonts w:hint="eastAsia"/>
              </w:rPr>
            </w:pPr>
            <w:r>
              <w:rPr>
                <w:rFonts w:hint="eastAsia"/>
                <w:lang w:val="en-US" w:eastAsia="zh-CN"/>
              </w:rPr>
              <w:t>品类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154A63">
            <w:pPr>
              <w:pStyle w:val="2"/>
              <w:bidi w:val="0"/>
              <w:rPr>
                <w:rFonts w:hint="eastAsia"/>
              </w:rPr>
            </w:pPr>
            <w:r>
              <w:rPr>
                <w:rFonts w:hint="eastAsia"/>
                <w:lang w:val="en-US" w:eastAsia="zh-CN"/>
              </w:rPr>
              <w:t>备注</w:t>
            </w:r>
          </w:p>
        </w:tc>
      </w:tr>
      <w:tr w14:paraId="11F9D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F640CD">
            <w:pPr>
              <w:pStyle w:val="2"/>
              <w:bidi w:val="0"/>
              <w:rPr>
                <w:rFonts w:hint="eastAsia"/>
              </w:rPr>
            </w:pPr>
            <w:r>
              <w:rPr>
                <w:rFonts w:hint="eastAsia"/>
                <w:lang w:val="en-US" w:eastAsia="zh-CN"/>
              </w:rPr>
              <w:t>ByItem</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111EEC">
            <w:pPr>
              <w:pStyle w:val="2"/>
              <w:bidi w:val="0"/>
              <w:rPr>
                <w:rFonts w:hint="eastAsia"/>
              </w:rPr>
            </w:pPr>
            <w:r>
              <w:rPr>
                <w:rFonts w:hint="eastAsia"/>
                <w:lang w:val="en-US" w:eastAsia="zh-CN"/>
              </w:rPr>
              <w:t>无编码物料</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DCDDFC">
            <w:pPr>
              <w:pStyle w:val="2"/>
              <w:bidi w:val="0"/>
              <w:rPr>
                <w:rFonts w:hint="eastAsia"/>
              </w:rPr>
            </w:pPr>
            <w:r>
              <w:rPr>
                <w:rFonts w:hint="eastAsia"/>
                <w:lang w:val="en-US" w:eastAsia="zh-CN"/>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80D5FA">
            <w:pPr>
              <w:pStyle w:val="2"/>
              <w:bidi w:val="0"/>
              <w:rPr>
                <w:rFonts w:hint="eastAsia"/>
              </w:rPr>
            </w:pPr>
            <w:r>
              <w:rPr>
                <w:rFonts w:hint="eastAsia"/>
                <w:lang w:val="en-US" w:eastAsia="zh-CN"/>
              </w:rPr>
              <w:t>个</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CE41401">
            <w:pPr>
              <w:pStyle w:val="2"/>
              <w:bidi w:val="0"/>
            </w:pPr>
            <w:r>
              <w:rPr>
                <w:rFonts w:hint="eastAsia"/>
              </w:rPr>
              <w:t>1.00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D88CE8">
            <w:pPr>
              <w:pStyle w:val="2"/>
              <w:bidi w:val="0"/>
              <w:rPr>
                <w:rFonts w:hint="eastAsia"/>
              </w:rPr>
            </w:pPr>
            <w:r>
              <w:rPr>
                <w:rFonts w:hint="eastAsia"/>
                <w:lang w:val="en-US" w:eastAsia="zh-CN"/>
              </w:rPr>
              <w:t>待分类</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DAD5E2">
            <w:pPr>
              <w:pStyle w:val="2"/>
              <w:bidi w:val="0"/>
              <w:rPr>
                <w:rFonts w:hint="eastAsia"/>
              </w:rPr>
            </w:pPr>
            <w:r>
              <w:rPr>
                <w:rFonts w:hint="eastAsia"/>
                <w:lang w:val="en-US" w:eastAsia="zh-CN"/>
              </w:rPr>
              <w:t> </w:t>
            </w:r>
          </w:p>
        </w:tc>
      </w:tr>
    </w:tbl>
    <w:p w14:paraId="10BF9329">
      <w:pPr>
        <w:pStyle w:val="2"/>
        <w:bidi w:val="0"/>
        <w:rPr>
          <w:rFonts w:hint="eastAsia"/>
        </w:rPr>
      </w:pPr>
      <w:r>
        <w:rPr>
          <w:rFonts w:hint="eastAsia"/>
        </w:rPr>
        <w:t>4、应标/投标方式：</w:t>
      </w:r>
    </w:p>
    <w:p w14:paraId="4F095C27">
      <w:pPr>
        <w:pStyle w:val="2"/>
        <w:bidi w:val="0"/>
        <w:rPr>
          <w:rFonts w:hint="eastAsia"/>
        </w:rPr>
      </w:pPr>
      <w:r>
        <w:rPr>
          <w:rFonts w:hint="eastAsia"/>
        </w:rPr>
        <w:t>使用谷歌Chrome浏览器版本65以上；IE浏览器11.0及以上（推荐使用谷歌浏览器）</w:t>
      </w:r>
    </w:p>
    <w:p w14:paraId="7E246E5B">
      <w:pPr>
        <w:pStyle w:val="2"/>
        <w:bidi w:val="0"/>
        <w:rPr>
          <w:rFonts w:hint="eastAsia"/>
        </w:rPr>
      </w:pPr>
      <w:r>
        <w:rPr>
          <w:rFonts w:hint="eastAsia"/>
        </w:rPr>
        <w:t>5、有效报价时间：</w:t>
      </w:r>
    </w:p>
    <w:p w14:paraId="5A3BA630">
      <w:pPr>
        <w:pStyle w:val="2"/>
        <w:bidi w:val="0"/>
        <w:rPr>
          <w:rFonts w:hint="eastAsia"/>
        </w:rPr>
      </w:pPr>
      <w:r>
        <w:rPr>
          <w:rFonts w:hint="eastAsia"/>
        </w:rPr>
        <w:t>投标截止时间：2025-10-29 14:00:00，逾期或不符合规定的投标文件恕不接受。</w:t>
      </w:r>
    </w:p>
    <w:p w14:paraId="52740B42">
      <w:pPr>
        <w:pStyle w:val="2"/>
        <w:bidi w:val="0"/>
        <w:rPr>
          <w:rFonts w:hint="eastAsia"/>
        </w:rPr>
      </w:pPr>
      <w:r>
        <w:rPr>
          <w:rFonts w:hint="eastAsia"/>
        </w:rPr>
        <w:t>请预留至少1天时间进行线上报价，勿在最后。投标截止日期前，已报价内容可修改。报价截止后，系统关闭将无法再接收和修改。</w:t>
      </w:r>
    </w:p>
    <w:p w14:paraId="7538B8D2">
      <w:pPr>
        <w:pStyle w:val="2"/>
        <w:bidi w:val="0"/>
        <w:rPr>
          <w:rFonts w:hint="eastAsia"/>
        </w:rPr>
      </w:pPr>
      <w:r>
        <w:rPr>
          <w:rFonts w:hint="eastAsia"/>
        </w:rPr>
        <w:t>二、选聘资质及服务要求</w:t>
      </w:r>
    </w:p>
    <w:p w14:paraId="28273A81">
      <w:pPr>
        <w:pStyle w:val="2"/>
        <w:bidi w:val="0"/>
        <w:rPr>
          <w:rFonts w:hint="eastAsia"/>
        </w:rPr>
      </w:pPr>
      <w:r>
        <w:rPr>
          <w:rFonts w:hint="eastAsia"/>
        </w:rPr>
        <w:t>（此部分对供应商资格、资质、资信、业绩、财务状况、人员配置及业绩、服务及成果等提出要求）</w:t>
      </w:r>
    </w:p>
    <w:p w14:paraId="066E0F22">
      <w:pPr>
        <w:pStyle w:val="2"/>
        <w:bidi w:val="0"/>
        <w:rPr>
          <w:rFonts w:hint="eastAsia"/>
        </w:rPr>
      </w:pPr>
      <w:r>
        <w:rPr>
          <w:rFonts w:hint="eastAsia"/>
        </w:rPr>
        <w:t>（1）资质要求：供应商须在中华人民共和国境内注册，具有独立承担民事责任的能力及独立履行合同能力的独立法人，为一般纳税人（须提供有效的营业执照或事业单位法人证书）。经营范围明确包含仓储服务、道路货物运输等相关业务，具备合法的经营资质。</w:t>
      </w:r>
    </w:p>
    <w:p w14:paraId="51E87EF6">
      <w:pPr>
        <w:pStyle w:val="2"/>
        <w:bidi w:val="0"/>
        <w:rPr>
          <w:rFonts w:hint="eastAsia"/>
        </w:rPr>
      </w:pPr>
      <w:r>
        <w:rPr>
          <w:rFonts w:hint="eastAsia"/>
        </w:rPr>
        <w:t>（2）财务要求：提供2022-2024年任意一年度财务报表（如有第三方审计机构审计的财务报告及报表请提供）或近三个月基本开户银行出具的资信证明。</w:t>
      </w:r>
    </w:p>
    <w:p w14:paraId="569F7E25">
      <w:pPr>
        <w:pStyle w:val="2"/>
        <w:bidi w:val="0"/>
        <w:rPr>
          <w:rFonts w:hint="eastAsia"/>
        </w:rPr>
      </w:pPr>
      <w:r>
        <w:rPr>
          <w:rFonts w:hint="eastAsia"/>
        </w:rPr>
        <w:t>（3）业绩要求： 2022年 01月 01日至今（以合同签订时间为准）具备至少1个项目相关业绩（提供合同或中标通知书等有效证明材料，合同复印件至少需提供首页、签字盖章页或能证明与采购人要求的业绩相符的供货范围等信息的页面，如提供的业绩证明材料不能清晰分辨上述业绩要求内容，按无效业绩处理）。</w:t>
      </w:r>
    </w:p>
    <w:p w14:paraId="762DF92D">
      <w:pPr>
        <w:pStyle w:val="2"/>
        <w:bidi w:val="0"/>
        <w:rPr>
          <w:rFonts w:hint="eastAsia"/>
        </w:rPr>
      </w:pPr>
      <w:r>
        <w:rPr>
          <w:rFonts w:hint="eastAsia"/>
        </w:rPr>
        <w:t>（4）信誉要求：供应商应当信誉良好，供应商未被列入中国执行信息公开网（http://zxgk.court.gov.cn/shixin/）“失信被执行人名单”；供应商未被列入信用中国网站（https://www.creditchina.gov.cn/）“重大税收违法失信主体”；供应商在国家企业信用信息公示系统（https://www.gsxt.gov.cn/）中未出现列入经营异常名录且未被移出、列入严重违法失信企业名单（黑名单）且未被移出的不良情况。</w:t>
      </w:r>
    </w:p>
    <w:p w14:paraId="3499AA91">
      <w:pPr>
        <w:pStyle w:val="2"/>
        <w:bidi w:val="0"/>
        <w:rPr>
          <w:rFonts w:hint="eastAsia"/>
        </w:rPr>
      </w:pPr>
      <w:r>
        <w:rPr>
          <w:rFonts w:hint="eastAsia"/>
        </w:rPr>
        <w:t>（5）其他要求：需提供《道路运输经营许可证》、《快递业务经营许可证》。</w:t>
      </w:r>
    </w:p>
    <w:p w14:paraId="5FD2BEC9">
      <w:pPr>
        <w:pStyle w:val="2"/>
        <w:bidi w:val="0"/>
        <w:rPr>
          <w:rFonts w:hint="eastAsia"/>
        </w:rPr>
      </w:pPr>
      <w:r>
        <w:rPr>
          <w:rFonts w:hint="eastAsia"/>
        </w:rPr>
        <w:t>三、谈判文件的获取 </w:t>
      </w:r>
    </w:p>
    <w:p w14:paraId="3C6573B4">
      <w:pPr>
        <w:pStyle w:val="2"/>
        <w:bidi w:val="0"/>
        <w:rPr>
          <w:rFonts w:hint="eastAsia"/>
        </w:rPr>
      </w:pPr>
      <w:r>
        <w:rPr>
          <w:rFonts w:hint="eastAsia"/>
        </w:rPr>
        <w:t>采购文件随公告在“云南能投集团招采发布平台”发布，不再另行线下提供纸质采购文件，凡有意参与者可在本公告期内自行查看和下载（http://zcfb.cnyeig.cn/sjhz/），并于2025年10月27日17时00分前以书面形式确认是否参加本次采购活动（格式见附件），同时需将确认函盖章后的电子版发送至电子邮箱625829003@qq.com。在本公告规定的时间内未按上述要求发送电子邮件至指定邮箱者，不得递交响应文件或参加竞谈。 </w:t>
      </w:r>
    </w:p>
    <w:p w14:paraId="7CBB2B57">
      <w:pPr>
        <w:pStyle w:val="2"/>
        <w:bidi w:val="0"/>
        <w:rPr>
          <w:rFonts w:hint="eastAsia"/>
        </w:rPr>
      </w:pPr>
      <w:r>
        <w:rPr>
          <w:rFonts w:hint="eastAsia"/>
        </w:rPr>
        <w:t>四、竞争性谈判响应文件的递交及谈判 </w:t>
      </w:r>
    </w:p>
    <w:p w14:paraId="49A1E658">
      <w:pPr>
        <w:pStyle w:val="2"/>
        <w:bidi w:val="0"/>
        <w:rPr>
          <w:rFonts w:hint="eastAsia"/>
        </w:rPr>
      </w:pPr>
      <w:r>
        <w:rPr>
          <w:rFonts w:hint="eastAsia"/>
        </w:rPr>
        <w:t>1.竞争性谈判响应文件递交的截止时间为：2025年10月29日14时00分，递交地址：云南省昆明市五华区五华科创大厦19楼     刘烨（收） 电话：15987110506 ，逾期送达的或者未送达指定地点的竞争性谈判响应文件，采购人不予受理。 </w:t>
      </w:r>
    </w:p>
    <w:p w14:paraId="65039922">
      <w:pPr>
        <w:pStyle w:val="2"/>
        <w:bidi w:val="0"/>
        <w:rPr>
          <w:rFonts w:hint="eastAsia"/>
        </w:rPr>
      </w:pPr>
      <w:r>
        <w:rPr>
          <w:rFonts w:hint="eastAsia"/>
        </w:rPr>
        <w:t>2.竞争性谈判时间：同谈判响应文件递交截止时间。</w:t>
      </w:r>
    </w:p>
    <w:p w14:paraId="1F761474">
      <w:pPr>
        <w:pStyle w:val="2"/>
        <w:bidi w:val="0"/>
        <w:rPr>
          <w:rFonts w:hint="eastAsia"/>
        </w:rPr>
      </w:pPr>
      <w:r>
        <w:rPr>
          <w:rFonts w:hint="eastAsia"/>
        </w:rPr>
        <w:t>3.竞争性谈判地点：同谈判响应文件递交地点。</w:t>
      </w:r>
    </w:p>
    <w:p w14:paraId="598D7AEA">
      <w:pPr>
        <w:pStyle w:val="2"/>
        <w:bidi w:val="0"/>
        <w:rPr>
          <w:rFonts w:hint="eastAsia"/>
        </w:rPr>
      </w:pPr>
      <w:r>
        <w:rPr>
          <w:rFonts w:hint="eastAsia"/>
        </w:rPr>
        <w:t>4.参与谈判的申请人按照签到顺序决定谈判顺序和谈判时间。</w:t>
      </w:r>
    </w:p>
    <w:p w14:paraId="7389AE6E">
      <w:pPr>
        <w:pStyle w:val="2"/>
        <w:bidi w:val="0"/>
        <w:rPr>
          <w:rFonts w:hint="eastAsia"/>
        </w:rPr>
      </w:pPr>
      <w:r>
        <w:rPr>
          <w:rFonts w:hint="eastAsia"/>
        </w:rPr>
        <w:t>5.装订要求：谈判响应文件用A4幅面出版，竖向左侧装订（最终报价确认书无需装订，需单独携带至谈判现场填写），谈判响应文件正本要求逐页加盖公章。谈判响应文件的正本与副本应编制目录并分别装订成册，采用热熔胶装方式装订；文件装订应牢固，并逐页标注连续页码，否则，采购人对于谈判响应文件装订松散而造成的丢失或其他后果不承担任何责任。每本谈判响应文件建议采用双面打印。不按要求编制的文件有可能导致其谈判响应文件被拒绝。正本：1份，副本：2份，电子版本：1份（资格文件和报价文件必须是签字盖章齐全的PDF格式扫描件，技术文件用word或PPT格式，采用U盘或光盘存储），以上资料密封包装并盖切缝章。 </w:t>
      </w:r>
    </w:p>
    <w:p w14:paraId="33C11213">
      <w:pPr>
        <w:pStyle w:val="2"/>
        <w:bidi w:val="0"/>
        <w:rPr>
          <w:rFonts w:hint="eastAsia"/>
        </w:rPr>
      </w:pPr>
      <w:r>
        <w:rPr>
          <w:rFonts w:hint="eastAsia"/>
        </w:rPr>
        <w:t>五、其他相关事宜  </w:t>
      </w:r>
    </w:p>
    <w:p w14:paraId="129C7BE2">
      <w:pPr>
        <w:pStyle w:val="2"/>
        <w:bidi w:val="0"/>
        <w:rPr>
          <w:rFonts w:hint="eastAsia"/>
        </w:rPr>
      </w:pPr>
      <w:r>
        <w:rPr>
          <w:rFonts w:hint="eastAsia"/>
        </w:rPr>
        <w:t>（一）本次评审以所报密封资料为依据。</w:t>
      </w:r>
    </w:p>
    <w:p w14:paraId="19134571">
      <w:pPr>
        <w:pStyle w:val="2"/>
        <w:bidi w:val="0"/>
        <w:rPr>
          <w:rFonts w:hint="eastAsia"/>
        </w:rPr>
      </w:pPr>
      <w:r>
        <w:rPr>
          <w:rFonts w:hint="eastAsia"/>
        </w:rPr>
        <w:t>（二）如果申请人未能在规定时间提交材料，视为贵公司放弃参与此次竞争性谈判。</w:t>
      </w:r>
    </w:p>
    <w:p w14:paraId="49B1CB79">
      <w:pPr>
        <w:pStyle w:val="2"/>
        <w:bidi w:val="0"/>
        <w:rPr>
          <w:rFonts w:hint="eastAsia"/>
        </w:rPr>
      </w:pPr>
      <w:r>
        <w:rPr>
          <w:rFonts w:hint="eastAsia"/>
        </w:rPr>
        <w:t>（三）参与此次竞争性谈判的费用自理。</w:t>
      </w:r>
    </w:p>
    <w:p w14:paraId="1137106F">
      <w:pPr>
        <w:pStyle w:val="2"/>
        <w:bidi w:val="0"/>
        <w:rPr>
          <w:rFonts w:hint="eastAsia"/>
        </w:rPr>
      </w:pPr>
      <w:r>
        <w:rPr>
          <w:rFonts w:hint="eastAsia"/>
        </w:rPr>
        <w:t>（四）其他未尽事宜请及时联系。 </w:t>
      </w:r>
    </w:p>
    <w:p w14:paraId="77C4A16F">
      <w:pPr>
        <w:pStyle w:val="2"/>
        <w:bidi w:val="0"/>
        <w:rPr>
          <w:rFonts w:hint="eastAsia"/>
        </w:rPr>
      </w:pPr>
      <w:r>
        <w:rPr>
          <w:rFonts w:hint="eastAsia"/>
        </w:rPr>
        <w:t>六、联系方式</w:t>
      </w:r>
    </w:p>
    <w:p w14:paraId="69D0DF57">
      <w:pPr>
        <w:pStyle w:val="2"/>
        <w:bidi w:val="0"/>
        <w:rPr>
          <w:rFonts w:hint="eastAsia"/>
        </w:rPr>
      </w:pPr>
      <w:r>
        <w:rPr>
          <w:rFonts w:hint="eastAsia"/>
        </w:rPr>
        <w:t>       采购人：云南省盐业日新有限公司公司</w:t>
      </w:r>
    </w:p>
    <w:p w14:paraId="15F3E2AA">
      <w:pPr>
        <w:pStyle w:val="2"/>
        <w:bidi w:val="0"/>
        <w:rPr>
          <w:rFonts w:hint="eastAsia"/>
        </w:rPr>
      </w:pPr>
      <w:r>
        <w:rPr>
          <w:rFonts w:hint="eastAsia"/>
        </w:rPr>
        <w:t>       地  址：云南省昆明市五华区五华科创大厦19楼</w:t>
      </w:r>
    </w:p>
    <w:p w14:paraId="4D7FE656">
      <w:pPr>
        <w:pStyle w:val="2"/>
        <w:bidi w:val="0"/>
        <w:rPr>
          <w:rFonts w:hint="eastAsia"/>
        </w:rPr>
      </w:pPr>
      <w:r>
        <w:rPr>
          <w:rFonts w:hint="eastAsia"/>
        </w:rPr>
        <w:t>       联系人：刘 烨</w:t>
      </w:r>
    </w:p>
    <w:p w14:paraId="721DFFB4">
      <w:pPr>
        <w:pStyle w:val="2"/>
        <w:bidi w:val="0"/>
        <w:rPr>
          <w:rFonts w:hint="eastAsia"/>
        </w:rPr>
      </w:pPr>
      <w:r>
        <w:rPr>
          <w:rFonts w:hint="eastAsia"/>
        </w:rPr>
        <w:t>       联系电话：15987110506</w:t>
      </w:r>
    </w:p>
    <w:p w14:paraId="798CE043">
      <w:pPr>
        <w:pStyle w:val="2"/>
        <w:bidi w:val="0"/>
        <w:rPr>
          <w:rFonts w:hint="eastAsia"/>
        </w:rPr>
      </w:pPr>
      <w:r>
        <w:rPr>
          <w:rFonts w:hint="eastAsia"/>
        </w:rPr>
        <w:t>       邮  箱：625829003@qq.com</w:t>
      </w:r>
    </w:p>
    <w:p w14:paraId="267AF74F">
      <w:pPr>
        <w:pStyle w:val="2"/>
        <w:bidi w:val="0"/>
        <w:rPr>
          <w:rFonts w:hint="eastAsia"/>
        </w:rPr>
      </w:pPr>
      <w:r>
        <w:rPr>
          <w:rFonts w:hint="eastAsia"/>
        </w:rPr>
        <w:t> </w:t>
      </w:r>
    </w:p>
    <w:p w14:paraId="408D180E">
      <w:pPr>
        <w:pStyle w:val="2"/>
        <w:bidi w:val="0"/>
        <w:rPr>
          <w:rFonts w:hint="eastAsia"/>
        </w:rPr>
      </w:pPr>
      <w:r>
        <w:rPr>
          <w:rFonts w:hint="eastAsia"/>
        </w:rPr>
        <w:t>附件：竞争性谈判参与确函 </w:t>
      </w:r>
    </w:p>
    <w:p w14:paraId="759EA864">
      <w:pPr>
        <w:pStyle w:val="2"/>
        <w:bidi w:val="0"/>
        <w:rPr>
          <w:rFonts w:hint="eastAsia"/>
        </w:rPr>
      </w:pPr>
      <w:r>
        <w:rPr>
          <w:rFonts w:hint="eastAsia"/>
        </w:rPr>
        <w:t>XX公司</w:t>
      </w:r>
    </w:p>
    <w:p w14:paraId="4ED83216">
      <w:pPr>
        <w:pStyle w:val="2"/>
        <w:bidi w:val="0"/>
        <w:rPr>
          <w:rFonts w:hint="eastAsia"/>
        </w:rPr>
      </w:pPr>
      <w:r>
        <w:rPr>
          <w:rFonts w:hint="eastAsia"/>
        </w:rPr>
        <w:t>20XX年X月X日</w:t>
      </w:r>
    </w:p>
    <w:p w14:paraId="6890D540">
      <w:pPr>
        <w:pStyle w:val="2"/>
        <w:bidi w:val="0"/>
        <w:rPr>
          <w:rFonts w:hint="eastAsia"/>
        </w:rPr>
      </w:pPr>
      <w:r>
        <w:rPr>
          <w:rFonts w:hint="eastAsia"/>
        </w:rPr>
        <w:t>*附件：(报名者请按以下格式要求在系统报名界面上传确认)</w:t>
      </w:r>
    </w:p>
    <w:p w14:paraId="2C8CD73D">
      <w:pPr>
        <w:pStyle w:val="2"/>
        <w:bidi w:val="0"/>
        <w:rPr>
          <w:rFonts w:hint="eastAsia"/>
        </w:rPr>
      </w:pPr>
      <w:r>
        <w:rPr>
          <w:rFonts w:hint="eastAsia"/>
        </w:rPr>
        <w:t>竞争性谈判参与确认函 </w:t>
      </w:r>
    </w:p>
    <w:p w14:paraId="00B97312">
      <w:pPr>
        <w:pStyle w:val="2"/>
        <w:bidi w:val="0"/>
        <w:rPr>
          <w:rFonts w:hint="eastAsia"/>
        </w:rPr>
      </w:pPr>
      <w:r>
        <w:rPr>
          <w:rFonts w:hint="eastAsia"/>
        </w:rPr>
        <w:t>XX公司：</w:t>
      </w:r>
    </w:p>
    <w:p w14:paraId="5F9D0AE8">
      <w:pPr>
        <w:pStyle w:val="2"/>
        <w:bidi w:val="0"/>
        <w:rPr>
          <w:rFonts w:hint="eastAsia"/>
        </w:rPr>
      </w:pPr>
      <w:r>
        <w:rPr>
          <w:rFonts w:hint="eastAsia"/>
        </w:rPr>
        <w:t>我单位对贵公司XXX的竞争性谈判公告已知悉，我单位将按公告要求参加贵公司此项采购活动，并作出以下承诺： </w:t>
      </w:r>
    </w:p>
    <w:p w14:paraId="450EAF59">
      <w:pPr>
        <w:pStyle w:val="2"/>
        <w:bidi w:val="0"/>
        <w:rPr>
          <w:rFonts w:hint="eastAsia"/>
        </w:rPr>
      </w:pPr>
      <w:r>
        <w:rPr>
          <w:rFonts w:hint="eastAsia"/>
        </w:rPr>
        <w:t>1.我单位提供的相关服务不会构成对任何第三方的专利、版权、商标权、商业秘密等知识产权或其他财产权利的侵犯；我单位对服务期间知悉的涉及采购人发展战略、经营决策、企业管理、商业机密等内容进行严格保密；如有上述情况发生，责任由我单位承担。</w:t>
      </w:r>
    </w:p>
    <w:p w14:paraId="30ABCACA">
      <w:pPr>
        <w:pStyle w:val="2"/>
        <w:bidi w:val="0"/>
        <w:rPr>
          <w:rFonts w:hint="eastAsia"/>
        </w:rPr>
      </w:pPr>
      <w:r>
        <w:rPr>
          <w:rFonts w:hint="eastAsia"/>
        </w:rPr>
        <w:t>2.我单位不属于与采购人存在利害关系可能影响采购公正性的法人、其他组织或者个人。                                          </w:t>
      </w:r>
    </w:p>
    <w:p w14:paraId="634D8472">
      <w:pPr>
        <w:pStyle w:val="2"/>
        <w:bidi w:val="0"/>
        <w:rPr>
          <w:rFonts w:hint="eastAsia"/>
        </w:rPr>
      </w:pPr>
      <w:r>
        <w:rPr>
          <w:rFonts w:hint="eastAsia"/>
        </w:rPr>
        <w:t>XX单位</w:t>
      </w:r>
    </w:p>
    <w:p w14:paraId="357BB17B">
      <w:pPr>
        <w:pStyle w:val="2"/>
        <w:bidi w:val="0"/>
        <w:rPr>
          <w:rFonts w:hint="eastAsia"/>
        </w:rPr>
      </w:pPr>
      <w:r>
        <w:rPr>
          <w:rFonts w:hint="eastAsia"/>
        </w:rPr>
        <w:t>（单位盖章）</w:t>
      </w:r>
    </w:p>
    <w:p w14:paraId="36C360B0">
      <w:pPr>
        <w:pStyle w:val="2"/>
        <w:bidi w:val="0"/>
        <w:rPr>
          <w:rFonts w:hint="eastAsia"/>
        </w:rPr>
      </w:pPr>
      <w:r>
        <w:rPr>
          <w:rFonts w:hint="eastAsia"/>
        </w:rPr>
        <w:t>202X年X月X日 </w:t>
      </w:r>
    </w:p>
    <w:p w14:paraId="1A24AFB4">
      <w:pPr>
        <w:pStyle w:val="2"/>
        <w:bidi w:val="0"/>
      </w:pPr>
      <w:r>
        <w:rPr>
          <w:rFonts w:hint="eastAsia"/>
        </w:rPr>
        <w:t>附件下载：</w:t>
      </w:r>
    </w:p>
    <w:p w14:paraId="333A615C">
      <w:pPr>
        <w:pStyle w:val="2"/>
        <w:bidi w:val="0"/>
      </w:pPr>
      <w:r>
        <w:rPr>
          <w:rFonts w:hint="eastAsia"/>
        </w:rPr>
        <w:t>1.</w:t>
      </w:r>
      <w:r>
        <w:rPr>
          <w:rFonts w:hint="eastAsia"/>
        </w:rPr>
        <w:fldChar w:fldCharType="begin"/>
      </w:r>
      <w:r>
        <w:rPr>
          <w:rFonts w:hint="eastAsia"/>
        </w:rPr>
        <w:instrText xml:space="preserve"> HYPERLINK "https://zbfile.zhaobiao.cn/resources/styles/v2/jsp/bidFile.jsp?provCode=530102&amp;channel=bidding&amp;docid=212101045&amp;id=2103521800"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云南省盐业日新有限公司电商仓储与</w:t>
      </w:r>
      <w:r>
        <w:rPr>
          <w:rStyle w:val="5"/>
          <w:rFonts w:hint="eastAsia" w:ascii="微软雅黑" w:hAnsi="微软雅黑" w:eastAsia="微软雅黑" w:cs="微软雅黑"/>
          <w:i w:val="0"/>
          <w:iCs w:val="0"/>
          <w:caps w:val="0"/>
          <w:color w:val="FF0000"/>
          <w:spacing w:val="0"/>
          <w:szCs w:val="16"/>
          <w:u w:val="none"/>
          <w:bdr w:val="none" w:color="auto" w:sz="0" w:space="0"/>
          <w:shd w:val="clear" w:fill="FFFFFF"/>
        </w:rPr>
        <w:t>物流</w:t>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服务项目（二次）-谈判文件发布稿.pdf</w:t>
      </w:r>
      <w:r>
        <w:rPr>
          <w:rFonts w:hint="eastAsia"/>
        </w:rPr>
        <w:fldChar w:fldCharType="end"/>
      </w:r>
      <w:r>
        <w:rPr>
          <w:rFonts w:hint="eastAsia"/>
        </w:rPr>
        <w:br w:type="textWrapping"/>
      </w:r>
      <w:r>
        <w:rPr>
          <w:rFonts w:hint="eastAsia"/>
        </w:rPr>
        <w:t>2.</w:t>
      </w:r>
      <w:r>
        <w:rPr>
          <w:rFonts w:hint="eastAsia"/>
        </w:rPr>
        <w:fldChar w:fldCharType="begin"/>
      </w:r>
      <w:r>
        <w:rPr>
          <w:rFonts w:hint="eastAsia"/>
        </w:rPr>
        <w:instrText xml:space="preserve"> HYPERLINK "https://zbfile.zhaobiao.cn/resources/styles/v2/jsp/bidFile.jsp?provCode=530102&amp;channel=bidding&amp;docid=212101045&amp;id=2103521799"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云南省盐业日新有限公司电商仓储与</w:t>
      </w:r>
      <w:r>
        <w:rPr>
          <w:rStyle w:val="5"/>
          <w:rFonts w:hint="eastAsia" w:ascii="微软雅黑" w:hAnsi="微软雅黑" w:eastAsia="微软雅黑" w:cs="微软雅黑"/>
          <w:i w:val="0"/>
          <w:iCs w:val="0"/>
          <w:caps w:val="0"/>
          <w:color w:val="FF0000"/>
          <w:spacing w:val="0"/>
          <w:szCs w:val="16"/>
          <w:u w:val="none"/>
          <w:bdr w:val="none" w:color="auto" w:sz="0" w:space="0"/>
          <w:shd w:val="clear" w:fill="FFFFFF"/>
        </w:rPr>
        <w:t>物流</w:t>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服务项目（二次）-谈判文件发布稿.docx</w:t>
      </w:r>
      <w:r>
        <w:rPr>
          <w:rFonts w:hint="eastAsia"/>
        </w:rPr>
        <w:fldChar w:fldCharType="end"/>
      </w:r>
    </w:p>
    <w:p w14:paraId="61F3AF4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B56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2025-10-27T03:19:34Z</dcterms:created>
  <dc:creator>28039</dc:creator>
  <cp:lastModifiedBy>璇儿</cp:lastModifiedBy>
  <dcterms:modified xsi:type="dcterms:W3CDTF">2025-10-27T03:19:39Z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11CF7CFCA1F5430F94718FB6B62C9C6E_12</vt:lpwstr>
  </property>
</Properties>
</file>