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C21BE">
      <w:pPr>
        <w:pStyle w:val="2"/>
        <w:bidi w:val="0"/>
      </w:pPr>
      <w:bookmarkStart w:id="0" w:name="_GoBack"/>
      <w:r>
        <w:rPr>
          <w:rFonts w:hint="eastAsia"/>
        </w:rPr>
        <w:t>金华市天盈招标代理有限公司受金华市金马旅游汽车服务有限公司的委托，现就金华市金马旅游汽车服务有限公司关于金华市金马旅游汽车服务有限公司车用柴油配送服务单位选定项目进行公开招标，欢迎符合条件的投标人前来投标：</w:t>
      </w:r>
    </w:p>
    <w:p w14:paraId="36A2B666">
      <w:pPr>
        <w:pStyle w:val="2"/>
        <w:bidi w:val="0"/>
        <w:rPr>
          <w:rFonts w:hint="eastAsia"/>
        </w:rPr>
      </w:pPr>
      <w:r>
        <w:rPr>
          <w:rFonts w:hint="eastAsia"/>
        </w:rPr>
        <w:t>一、项目编号：TY2025-FW648/平台生成编号</w:t>
      </w:r>
    </w:p>
    <w:p w14:paraId="0370AB38">
      <w:pPr>
        <w:pStyle w:val="2"/>
        <w:bidi w:val="0"/>
        <w:rPr>
          <w:rFonts w:hint="eastAsia"/>
        </w:rPr>
      </w:pPr>
      <w:r>
        <w:rPr>
          <w:rFonts w:hint="eastAsia"/>
        </w:rPr>
        <w:t>二、采购组织类型：自行采购委托代理（非政府采购）</w:t>
      </w:r>
    </w:p>
    <w:p w14:paraId="607FBA39">
      <w:pPr>
        <w:pStyle w:val="2"/>
        <w:bidi w:val="0"/>
        <w:rPr>
          <w:rFonts w:hint="eastAsia"/>
        </w:rPr>
      </w:pPr>
      <w:r>
        <w:rPr>
          <w:rFonts w:hint="eastAsia"/>
        </w:rPr>
        <w:t>三、招标方式：公开招标</w:t>
      </w:r>
    </w:p>
    <w:p w14:paraId="0E63ED50">
      <w:pPr>
        <w:pStyle w:val="2"/>
        <w:bidi w:val="0"/>
        <w:rPr>
          <w:rFonts w:hint="eastAsia"/>
        </w:rPr>
      </w:pPr>
      <w:r>
        <w:rPr>
          <w:rFonts w:hint="eastAsia"/>
        </w:rPr>
        <w:t>四、采购内容：</w:t>
      </w:r>
    </w:p>
    <w:tbl>
      <w:tblPr>
        <w:tblW w:w="6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11"/>
        <w:gridCol w:w="1432"/>
        <w:gridCol w:w="1362"/>
        <w:gridCol w:w="711"/>
        <w:gridCol w:w="2624"/>
      </w:tblGrid>
      <w:tr w14:paraId="5877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8FD02C">
            <w:pPr>
              <w:pStyle w:val="2"/>
              <w:bidi w:val="0"/>
            </w:pPr>
            <w:r>
              <w:rPr>
                <w:rFonts w:hint="eastAsia"/>
              </w:rPr>
              <w:t>序号</w:t>
            </w:r>
          </w:p>
        </w:tc>
        <w:tc>
          <w:tcPr>
            <w:tcW w:w="14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A89E22">
            <w:pPr>
              <w:pStyle w:val="2"/>
              <w:bidi w:val="0"/>
            </w:pPr>
            <w:r>
              <w:rPr>
                <w:rFonts w:hint="eastAsia"/>
              </w:rPr>
              <w:t>项目名称</w:t>
            </w:r>
          </w:p>
        </w:tc>
        <w:tc>
          <w:tcPr>
            <w:tcW w:w="13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2FE21F">
            <w:pPr>
              <w:pStyle w:val="2"/>
              <w:bidi w:val="0"/>
            </w:pPr>
            <w:r>
              <w:rPr>
                <w:rFonts w:hint="eastAsia"/>
              </w:rPr>
              <w:t>技术或服务要求</w:t>
            </w:r>
          </w:p>
        </w:tc>
        <w:tc>
          <w:tcPr>
            <w:tcW w:w="7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CCE9C4">
            <w:pPr>
              <w:pStyle w:val="2"/>
              <w:bidi w:val="0"/>
            </w:pPr>
            <w:r>
              <w:rPr>
                <w:rFonts w:hint="eastAsia"/>
              </w:rPr>
              <w:t>时间</w:t>
            </w:r>
          </w:p>
        </w:tc>
        <w:tc>
          <w:tcPr>
            <w:tcW w:w="26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1DA110">
            <w:pPr>
              <w:pStyle w:val="2"/>
              <w:bidi w:val="0"/>
            </w:pPr>
            <w:r>
              <w:rPr>
                <w:rFonts w:hint="eastAsia"/>
              </w:rPr>
              <w:t>选定单位数量</w:t>
            </w:r>
          </w:p>
        </w:tc>
      </w:tr>
      <w:tr w14:paraId="6776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1C0932">
            <w:pPr>
              <w:pStyle w:val="2"/>
              <w:bidi w:val="0"/>
            </w:pPr>
            <w:r>
              <w:rPr>
                <w:rFonts w:hint="eastAsia"/>
              </w:rPr>
              <w:t>1</w:t>
            </w:r>
          </w:p>
        </w:tc>
        <w:tc>
          <w:tcPr>
            <w:tcW w:w="14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92F40D">
            <w:pPr>
              <w:pStyle w:val="2"/>
              <w:bidi w:val="0"/>
            </w:pPr>
            <w:r>
              <w:rPr>
                <w:rFonts w:hint="eastAsia"/>
              </w:rPr>
              <w:t>金华市金马旅游汽车服务有限公司车用柴油配送服务单位选定项目</w:t>
            </w:r>
          </w:p>
        </w:tc>
        <w:tc>
          <w:tcPr>
            <w:tcW w:w="13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6821D8">
            <w:pPr>
              <w:pStyle w:val="2"/>
              <w:bidi w:val="0"/>
            </w:pPr>
            <w:r>
              <w:rPr>
                <w:rFonts w:hint="eastAsia"/>
              </w:rPr>
              <w:t>0号车用柴油，详见第二部分 采购需求</w:t>
            </w:r>
          </w:p>
        </w:tc>
        <w:tc>
          <w:tcPr>
            <w:tcW w:w="7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BF8446">
            <w:pPr>
              <w:pStyle w:val="2"/>
              <w:bidi w:val="0"/>
            </w:pPr>
            <w:r>
              <w:rPr>
                <w:rFonts w:hint="eastAsia"/>
              </w:rPr>
              <w:t>一年</w:t>
            </w:r>
          </w:p>
        </w:tc>
        <w:tc>
          <w:tcPr>
            <w:tcW w:w="26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287B5C">
            <w:pPr>
              <w:pStyle w:val="2"/>
              <w:bidi w:val="0"/>
            </w:pPr>
            <w:r>
              <w:rPr>
                <w:rFonts w:hint="eastAsia"/>
              </w:rPr>
              <w:t>当有效的合格投标人数量≥3家时，招选3家服务单位；当有效的合格投标人数量少于3家时，本项目重新招标。</w:t>
            </w:r>
          </w:p>
        </w:tc>
      </w:tr>
    </w:tbl>
    <w:p w14:paraId="6EDA974E">
      <w:pPr>
        <w:pStyle w:val="2"/>
        <w:bidi w:val="0"/>
        <w:rPr>
          <w:rFonts w:hint="eastAsia"/>
        </w:rPr>
      </w:pPr>
      <w:r>
        <w:rPr>
          <w:rFonts w:hint="eastAsia"/>
        </w:rPr>
        <w:t>五、合格投标人的资格要求：</w:t>
      </w:r>
    </w:p>
    <w:p w14:paraId="3722CBD8">
      <w:pPr>
        <w:pStyle w:val="2"/>
        <w:bidi w:val="0"/>
        <w:rPr>
          <w:rFonts w:hint="eastAsia"/>
        </w:rPr>
      </w:pPr>
      <w:r>
        <w:rPr>
          <w:rFonts w:hint="eastAsia"/>
        </w:rPr>
        <w:t>1.具备独立承担民事责任的能力，具有良好的商业信誉和健全的财务会计制度，具有履行合同所必需的设备和专业技术能力，具有依法缴纳税收和社会保障资金的良好记录且无其他重大违法等不良记录，具有法律、行政法规规定的相应资格条件；</w:t>
      </w:r>
    </w:p>
    <w:p w14:paraId="0085641D">
      <w:pPr>
        <w:pStyle w:val="2"/>
        <w:bidi w:val="0"/>
        <w:rPr>
          <w:rFonts w:hint="eastAsia"/>
        </w:rPr>
      </w:pPr>
      <w:r>
        <w:rPr>
          <w:rFonts w:hint="eastAsia"/>
        </w:rPr>
        <w:t>2.未被“信用中国”（www.creditchina.gov.cn）列入失信被执行人、重大税收违法案件当事人名单；</w:t>
      </w:r>
    </w:p>
    <w:p w14:paraId="06931961">
      <w:pPr>
        <w:pStyle w:val="2"/>
        <w:bidi w:val="0"/>
        <w:rPr>
          <w:rFonts w:hint="eastAsia"/>
        </w:rPr>
      </w:pPr>
      <w:r>
        <w:rPr>
          <w:rFonts w:hint="eastAsia"/>
        </w:rPr>
        <w:t>3.本次采购项目不接受供应商以联合体的形式参加投标。</w:t>
      </w:r>
    </w:p>
    <w:p w14:paraId="32B76F70">
      <w:pPr>
        <w:pStyle w:val="2"/>
        <w:bidi w:val="0"/>
        <w:rPr>
          <w:rFonts w:hint="eastAsia"/>
        </w:rPr>
      </w:pPr>
      <w:r>
        <w:rPr>
          <w:rFonts w:hint="eastAsia"/>
        </w:rPr>
        <w:t>4.本项目的特定资格要求：具有有效期内的《危险化学品经营许可证》（包含柴油）。</w:t>
      </w:r>
    </w:p>
    <w:p w14:paraId="0A1D88C0">
      <w:pPr>
        <w:pStyle w:val="2"/>
        <w:bidi w:val="0"/>
        <w:rPr>
          <w:rFonts w:hint="eastAsia"/>
        </w:rPr>
      </w:pPr>
      <w:r>
        <w:rPr>
          <w:rFonts w:hint="eastAsia"/>
        </w:rPr>
        <w:t>六、报名及获取采购文件：</w:t>
      </w:r>
    </w:p>
    <w:p w14:paraId="537EBE59">
      <w:pPr>
        <w:pStyle w:val="2"/>
        <w:bidi w:val="0"/>
        <w:rPr>
          <w:rFonts w:hint="eastAsia"/>
        </w:rPr>
      </w:pPr>
      <w:r>
        <w:rPr>
          <w:rFonts w:hint="eastAsia"/>
        </w:rPr>
        <w:t>1.进入金华市阳光采购服务平台，在线注册并参与项目报名和购买采购文件，不再提供纸质文件，平台支持微信或支付宝扫码，支付成功后完成下载。</w:t>
      </w:r>
    </w:p>
    <w:p w14:paraId="1FE04696">
      <w:pPr>
        <w:pStyle w:val="2"/>
        <w:bidi w:val="0"/>
        <w:rPr>
          <w:rFonts w:hint="eastAsia"/>
        </w:rPr>
      </w:pPr>
      <w:r>
        <w:rPr>
          <w:rFonts w:hint="eastAsia"/>
        </w:rPr>
        <w:t>2.售价：人民币500元整（此费用由金华产权交易所有限公司代为收取，售后不退）；</w:t>
      </w:r>
    </w:p>
    <w:p w14:paraId="403AD5EE">
      <w:pPr>
        <w:pStyle w:val="2"/>
        <w:bidi w:val="0"/>
        <w:rPr>
          <w:rFonts w:hint="eastAsia"/>
        </w:rPr>
      </w:pPr>
      <w:r>
        <w:rPr>
          <w:rFonts w:hint="eastAsia"/>
        </w:rPr>
        <w:t>3.未通过金华市阳光采购服务平台在线报名及获取采购文件的供应商，其投标将被拒绝；</w:t>
      </w:r>
    </w:p>
    <w:p w14:paraId="023EE71B">
      <w:pPr>
        <w:pStyle w:val="2"/>
        <w:bidi w:val="0"/>
        <w:rPr>
          <w:rFonts w:hint="eastAsia"/>
        </w:rPr>
      </w:pPr>
      <w:r>
        <w:rPr>
          <w:rFonts w:hint="eastAsia"/>
        </w:rPr>
        <w:t>4.时间：自公告发布之日后次日0点至开标日前一天下午16时止（北京时间，平台系统维护期间除外）。</w:t>
      </w:r>
    </w:p>
    <w:p w14:paraId="44A6CD2B">
      <w:pPr>
        <w:pStyle w:val="2"/>
        <w:bidi w:val="0"/>
        <w:rPr>
          <w:rFonts w:hint="eastAsia"/>
        </w:rPr>
      </w:pPr>
      <w:r>
        <w:rPr>
          <w:rFonts w:hint="eastAsia"/>
        </w:rPr>
        <w:t>七、投标保证金：</w:t>
      </w:r>
    </w:p>
    <w:p w14:paraId="4E73A6D0">
      <w:pPr>
        <w:pStyle w:val="2"/>
        <w:bidi w:val="0"/>
        <w:rPr>
          <w:rFonts w:hint="eastAsia"/>
        </w:rPr>
      </w:pPr>
      <w:r>
        <w:rPr>
          <w:rFonts w:hint="eastAsia"/>
        </w:rPr>
        <w:t>1.人民币贰万元整；</w:t>
      </w:r>
    </w:p>
    <w:p w14:paraId="30DA7928">
      <w:pPr>
        <w:pStyle w:val="2"/>
        <w:bidi w:val="0"/>
        <w:rPr>
          <w:rFonts w:hint="eastAsia"/>
        </w:rPr>
      </w:pPr>
      <w:r>
        <w:rPr>
          <w:rFonts w:hint="eastAsia"/>
        </w:rPr>
        <w:t>2.供应商账户汇出（户名和供应商名称一致）；</w:t>
      </w:r>
    </w:p>
    <w:p w14:paraId="697168AB">
      <w:pPr>
        <w:pStyle w:val="2"/>
        <w:bidi w:val="0"/>
        <w:rPr>
          <w:rFonts w:hint="eastAsia"/>
        </w:rPr>
      </w:pPr>
      <w:r>
        <w:rPr>
          <w:rFonts w:hint="eastAsia"/>
        </w:rPr>
        <w:t>3.投标人应于投标截止时间前将全额保证金公对公转账汇至“金华市阳光采购服务平台”该项目指定虚拟子账号。未在规定时间前缴纳投标保证金的作弃权处理。</w:t>
      </w:r>
    </w:p>
    <w:p w14:paraId="4CB15CF6">
      <w:pPr>
        <w:pStyle w:val="2"/>
        <w:bidi w:val="0"/>
        <w:rPr>
          <w:rFonts w:hint="eastAsia"/>
        </w:rPr>
      </w:pPr>
      <w:r>
        <w:rPr>
          <w:rFonts w:hint="eastAsia"/>
        </w:rPr>
        <w:t>八、投标截止时间和地点：</w:t>
      </w:r>
    </w:p>
    <w:p w14:paraId="47156555">
      <w:pPr>
        <w:pStyle w:val="2"/>
        <w:bidi w:val="0"/>
        <w:rPr>
          <w:rFonts w:hint="eastAsia"/>
        </w:rPr>
      </w:pPr>
      <w:r>
        <w:rPr>
          <w:rFonts w:hint="eastAsia"/>
        </w:rPr>
        <w:t>1.投标人应当在投标截止时间前完成投标文件的递交。逾期递交或未送达指定地点的投标文件将被拒绝。</w:t>
      </w:r>
    </w:p>
    <w:p w14:paraId="6D3CEB2D">
      <w:pPr>
        <w:pStyle w:val="2"/>
        <w:bidi w:val="0"/>
        <w:rPr>
          <w:rFonts w:hint="eastAsia"/>
        </w:rPr>
      </w:pPr>
      <w:r>
        <w:rPr>
          <w:rFonts w:hint="eastAsia"/>
        </w:rPr>
        <w:t>2.投标截止时间：2025年 11 月 5 日 09:30时。</w:t>
      </w:r>
    </w:p>
    <w:p w14:paraId="0746A9B9">
      <w:pPr>
        <w:pStyle w:val="2"/>
        <w:bidi w:val="0"/>
        <w:rPr>
          <w:rFonts w:hint="eastAsia"/>
        </w:rPr>
      </w:pPr>
      <w:r>
        <w:rPr>
          <w:rFonts w:hint="eastAsia"/>
        </w:rPr>
        <w:t>3.投标文件递交地址：金华市八一南街387号信华大楼 3 楼开标 二 室。</w:t>
      </w:r>
    </w:p>
    <w:p w14:paraId="4E92FFE2">
      <w:pPr>
        <w:pStyle w:val="2"/>
        <w:bidi w:val="0"/>
        <w:rPr>
          <w:rFonts w:hint="eastAsia"/>
        </w:rPr>
      </w:pPr>
      <w:r>
        <w:rPr>
          <w:rFonts w:hint="eastAsia"/>
        </w:rPr>
        <w:t>九、开标时间及地点：</w:t>
      </w:r>
    </w:p>
    <w:p w14:paraId="029A9D2E">
      <w:pPr>
        <w:pStyle w:val="2"/>
        <w:bidi w:val="0"/>
        <w:rPr>
          <w:rFonts w:hint="eastAsia"/>
        </w:rPr>
      </w:pPr>
      <w:r>
        <w:rPr>
          <w:rFonts w:hint="eastAsia"/>
        </w:rPr>
        <w:t>1.开标时间：2025年 11 月 5 日 09:30时。</w:t>
      </w:r>
    </w:p>
    <w:p w14:paraId="3B9BDD50">
      <w:pPr>
        <w:pStyle w:val="2"/>
        <w:bidi w:val="0"/>
        <w:rPr>
          <w:rFonts w:hint="eastAsia"/>
        </w:rPr>
      </w:pPr>
      <w:r>
        <w:rPr>
          <w:rFonts w:hint="eastAsia"/>
        </w:rPr>
        <w:t>2.开标地点：金华市八一南街387号信华大楼 3 楼开标 二 室。</w:t>
      </w:r>
    </w:p>
    <w:p w14:paraId="7E63B7C3">
      <w:pPr>
        <w:pStyle w:val="2"/>
        <w:bidi w:val="0"/>
        <w:rPr>
          <w:rFonts w:hint="eastAsia"/>
        </w:rPr>
      </w:pPr>
      <w:r>
        <w:rPr>
          <w:rFonts w:hint="eastAsia"/>
        </w:rPr>
        <w:t>3.投标人可以派授权代表出席开标会议。</w:t>
      </w:r>
    </w:p>
    <w:p w14:paraId="09D5FD87">
      <w:pPr>
        <w:pStyle w:val="2"/>
        <w:bidi w:val="0"/>
        <w:rPr>
          <w:rFonts w:hint="eastAsia"/>
        </w:rPr>
      </w:pPr>
      <w:r>
        <w:rPr>
          <w:rFonts w:hint="eastAsia"/>
        </w:rPr>
        <w:t>十、公告地址：金华市阳光采购服务平台（https://www.jhygcg.com/）、浙江政府采购网(https://zfcg.czt.zj.gov.cn/)。</w:t>
      </w:r>
    </w:p>
    <w:p w14:paraId="4016CE91">
      <w:pPr>
        <w:pStyle w:val="2"/>
        <w:bidi w:val="0"/>
        <w:rPr>
          <w:rFonts w:hint="eastAsia"/>
        </w:rPr>
      </w:pPr>
      <w:r>
        <w:rPr>
          <w:rFonts w:hint="eastAsia"/>
        </w:rPr>
        <w:t>十一、特别说明：</w:t>
      </w:r>
    </w:p>
    <w:p w14:paraId="606001FB">
      <w:pPr>
        <w:pStyle w:val="2"/>
        <w:bidi w:val="0"/>
        <w:rPr>
          <w:rFonts w:hint="eastAsia"/>
        </w:rPr>
      </w:pPr>
      <w:r>
        <w:rPr>
          <w:rFonts w:hint="eastAsia"/>
        </w:rPr>
        <w:t>1.本项目为非依法必须招标项目、非政府采购项目。</w:t>
      </w:r>
    </w:p>
    <w:p w14:paraId="3AE2749A">
      <w:pPr>
        <w:pStyle w:val="2"/>
        <w:bidi w:val="0"/>
        <w:rPr>
          <w:rFonts w:hint="eastAsia"/>
        </w:rPr>
      </w:pPr>
      <w:r>
        <w:rPr>
          <w:rFonts w:hint="eastAsia"/>
        </w:rPr>
        <w:t>2.已报名供应商认为采购文件损害自身权益或存在需要澄清、补充、修正等问题时，可通过线下或系统后台-异议（质疑）菜单在线提出异议，在线提出的须同时上传盖章书面材料。对采购人、采购代理机构的答复不满意或者采购人、采购代理机构未在规定的时间内作出答复的，供应商可以在答复期满后15个工作日内向本项目采购监督单位进行投诉。异议函及投诉书可参考平台-资料下载专区的范本。</w:t>
      </w:r>
    </w:p>
    <w:p w14:paraId="0077C23E">
      <w:pPr>
        <w:pStyle w:val="2"/>
        <w:bidi w:val="0"/>
        <w:rPr>
          <w:rFonts w:hint="eastAsia"/>
        </w:rPr>
      </w:pPr>
      <w:r>
        <w:rPr>
          <w:rFonts w:hint="eastAsia"/>
        </w:rPr>
        <w:t>3.采购人或采购代理机构对采购文件或整个项目进行必要的澄清、补正涉及文件更新的，已报名供应商可通过后台-已报名项目-报名详细-采购答疑文件中进行下载。</w:t>
      </w:r>
    </w:p>
    <w:p w14:paraId="4382BBAE">
      <w:pPr>
        <w:pStyle w:val="2"/>
        <w:bidi w:val="0"/>
        <w:rPr>
          <w:rFonts w:hint="eastAsia"/>
        </w:rPr>
      </w:pPr>
      <w:r>
        <w:rPr>
          <w:rFonts w:hint="eastAsia"/>
        </w:rPr>
        <w:t>4.系统使用费：平台系统使用费收取按照《金华市阳光采购服务平台收费标准（试行）》执行（https://www.jhygcg.com/detail?articleId=348）。中标（成交）供应商在系统使用费订单生成后五日内未完成支付的，采购人有权取消其中标（成交）资格。</w:t>
      </w:r>
    </w:p>
    <w:p w14:paraId="40D3D830">
      <w:pPr>
        <w:pStyle w:val="2"/>
        <w:bidi w:val="0"/>
        <w:rPr>
          <w:rFonts w:hint="eastAsia"/>
        </w:rPr>
      </w:pPr>
      <w:r>
        <w:rPr>
          <w:rFonts w:hint="eastAsia"/>
        </w:rPr>
        <w:t>十二、业务咨询：</w:t>
      </w:r>
    </w:p>
    <w:p w14:paraId="4B2FF6F0">
      <w:pPr>
        <w:pStyle w:val="2"/>
        <w:bidi w:val="0"/>
        <w:rPr>
          <w:rFonts w:hint="eastAsia"/>
        </w:rPr>
      </w:pPr>
      <w:r>
        <w:rPr>
          <w:rFonts w:hint="eastAsia"/>
        </w:rPr>
        <w:t>采购人名称：金华市金马旅游汽车服务有限公司u3000u3000u3000u3000u3000u3000u3000u3000u3000u3000u3000u3000u3000u3000u3000u3000u3000u3000u3000u3000</w:t>
      </w:r>
    </w:p>
    <w:p w14:paraId="0735B703">
      <w:pPr>
        <w:pStyle w:val="2"/>
        <w:bidi w:val="0"/>
        <w:rPr>
          <w:rFonts w:hint="eastAsia"/>
        </w:rPr>
      </w:pPr>
      <w:r>
        <w:rPr>
          <w:rFonts w:hint="eastAsia"/>
        </w:rPr>
        <w:t>联系人：黄宏峰  联系电话：0579-82590023     </w:t>
      </w:r>
    </w:p>
    <w:p w14:paraId="449FCADD">
      <w:pPr>
        <w:pStyle w:val="2"/>
        <w:bidi w:val="0"/>
        <w:rPr>
          <w:rFonts w:hint="eastAsia"/>
        </w:rPr>
      </w:pPr>
      <w:r>
        <w:rPr>
          <w:rFonts w:hint="eastAsia"/>
        </w:rPr>
        <w:t>代理机构：金华市天盈招标代理有限公司</w:t>
      </w:r>
    </w:p>
    <w:p w14:paraId="4CFF1BDB">
      <w:pPr>
        <w:pStyle w:val="2"/>
        <w:bidi w:val="0"/>
        <w:rPr>
          <w:rFonts w:hint="eastAsia"/>
        </w:rPr>
      </w:pPr>
      <w:r>
        <w:rPr>
          <w:rFonts w:hint="eastAsia"/>
        </w:rPr>
        <w:t>报名联系人（发票）：周建仙  联系电话：0579-81338925</w:t>
      </w:r>
    </w:p>
    <w:p w14:paraId="55F4E6DD">
      <w:pPr>
        <w:pStyle w:val="2"/>
        <w:bidi w:val="0"/>
        <w:rPr>
          <w:rFonts w:hint="eastAsia"/>
        </w:rPr>
      </w:pPr>
      <w:r>
        <w:rPr>
          <w:rFonts w:hint="eastAsia"/>
        </w:rPr>
        <w:t>往来邮箱（发票及其他书面材料）：2375094587@qq.com</w:t>
      </w:r>
    </w:p>
    <w:p w14:paraId="0FA0DF9F">
      <w:pPr>
        <w:pStyle w:val="2"/>
        <w:bidi w:val="0"/>
        <w:rPr>
          <w:rFonts w:hint="eastAsia"/>
        </w:rPr>
      </w:pPr>
      <w:r>
        <w:rPr>
          <w:rFonts w:hint="eastAsia"/>
        </w:rPr>
        <w:t>项目联系人（业务咨询、合同）： 李宗宝  联系电话0579-82681716</w:t>
      </w:r>
    </w:p>
    <w:p w14:paraId="732536BE">
      <w:pPr>
        <w:pStyle w:val="2"/>
        <w:bidi w:val="0"/>
        <w:rPr>
          <w:rFonts w:hint="eastAsia"/>
        </w:rPr>
      </w:pPr>
      <w:r>
        <w:rPr>
          <w:rFonts w:hint="eastAsia"/>
        </w:rPr>
        <w:t>质疑联系人：夏翰宇    联系电话：0579-82474058</w:t>
      </w:r>
    </w:p>
    <w:p w14:paraId="26883F85">
      <w:pPr>
        <w:pStyle w:val="2"/>
        <w:bidi w:val="0"/>
        <w:rPr>
          <w:rFonts w:hint="eastAsia"/>
        </w:rPr>
      </w:pPr>
      <w:r>
        <w:rPr>
          <w:rFonts w:hint="eastAsia"/>
        </w:rPr>
        <w:t>地址：金华市婺城区城西街道建业东路168号</w:t>
      </w:r>
    </w:p>
    <w:p w14:paraId="4BF29824">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1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2025-10-27T08:23:56Z</dcterms:created>
  <dc:creator>28039</dc:creator>
  <cp:lastModifiedBy>璇儿</cp:lastModifiedBy>
  <dcterms:modified xsi:type="dcterms:W3CDTF">2025-10-27T08:24:02Z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41DCE1EC32C84436A6F3E1809B9E249E_12</vt:lpwstr>
  </property>
</Properties>
</file>