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C6D26">
      <w:pPr>
        <w:pStyle w:val="2"/>
        <w:bidi w:val="0"/>
      </w:pPr>
      <w:bookmarkStart w:id="0" w:name="_GoBack"/>
      <w:r>
        <w:rPr>
          <w:rFonts w:hint="eastAsia"/>
        </w:rPr>
        <w:t>云南省烟草公司怒江州公司2026-2028年卷烟分拣及配送运输服务项目招标公告</w:t>
      </w:r>
    </w:p>
    <w:p w14:paraId="08DD7840">
      <w:pPr>
        <w:pStyle w:val="2"/>
        <w:bidi w:val="0"/>
        <w:rPr>
          <w:rFonts w:hint="eastAsia"/>
        </w:rPr>
      </w:pPr>
      <w:r>
        <w:rPr>
          <w:rFonts w:hint="eastAsia"/>
        </w:rPr>
        <w:t>1.招标条件</w:t>
      </w:r>
    </w:p>
    <w:p w14:paraId="39B361E5">
      <w:pPr>
        <w:pStyle w:val="2"/>
        <w:bidi w:val="0"/>
        <w:rPr>
          <w:rFonts w:hint="eastAsia"/>
        </w:rPr>
      </w:pPr>
      <w:r>
        <w:rPr>
          <w:rFonts w:hint="eastAsia"/>
        </w:rPr>
        <w:t>本招标项目云南省烟草公司怒江州公司2026-2028年卷烟分拣及配送运输服务项目（招标编号：YNZZ202510-455）经批准采购，招标人为云南省烟草公司怒江州公司，采购资金已落实，招标代理机构为云南中招招标有限公司。项目已具备招标条件，现邀请符合相关要求的潜在投标人参加本项目投标。</w:t>
      </w:r>
    </w:p>
    <w:p w14:paraId="495E2F86">
      <w:pPr>
        <w:pStyle w:val="2"/>
        <w:bidi w:val="0"/>
        <w:rPr>
          <w:rFonts w:hint="eastAsia"/>
        </w:rPr>
      </w:pPr>
      <w:r>
        <w:rPr>
          <w:rFonts w:hint="eastAsia"/>
        </w:rPr>
        <w:t>2.项目概况与招标内容</w:t>
      </w:r>
    </w:p>
    <w:p w14:paraId="130088C7">
      <w:pPr>
        <w:pStyle w:val="2"/>
        <w:bidi w:val="0"/>
        <w:rPr>
          <w:rFonts w:hint="eastAsia"/>
        </w:rPr>
      </w:pPr>
      <w:r>
        <w:rPr>
          <w:rFonts w:hint="eastAsia"/>
        </w:rPr>
        <w:t>2.1招标内容：</w:t>
      </w:r>
    </w:p>
    <w:p w14:paraId="5EB8AD09">
      <w:pPr>
        <w:pStyle w:val="2"/>
        <w:bidi w:val="0"/>
        <w:rPr>
          <w:rFonts w:hint="eastAsia"/>
        </w:rPr>
      </w:pPr>
      <w:r>
        <w:rPr>
          <w:rFonts w:hint="eastAsia"/>
        </w:rPr>
        <w:t>（1）卷烟分拣服务（预估数量为105500万支，具体以实际发生数量为准）：卷烟分拣过程中的包括但不限于人工划箱、补货、包装、搬运、分拣到户等涉及完成分拣过程的所有业务活动；卷烟仓储包括但不限于卷烟出入库装卸搬运、组垛和上架、下架，分拣卷烟出库、在库卷烟移库、卷烟盘点搬运、回收烟箱装卸搬运及配送运输装卸搬运服务；其他辅助服务。烟箱拣选、分类、捆扎服务；软塑周转箱清洁及维护服务；零星搬运服务；物流物料物资搬运、泡沫箱拆箱整理及运输至政府垃圾处理厂等零时用工服务。</w:t>
      </w:r>
    </w:p>
    <w:p w14:paraId="3B5040BE">
      <w:pPr>
        <w:pStyle w:val="2"/>
        <w:bidi w:val="0"/>
        <w:rPr>
          <w:rFonts w:hint="eastAsia"/>
        </w:rPr>
      </w:pPr>
      <w:r>
        <w:rPr>
          <w:rFonts w:hint="eastAsia"/>
        </w:rPr>
        <w:t>（2）卷烟配送运输服务（预估数量为105500万支，具体以实际发生数量为准）：从卷烟物流中心至全州所有持证卷烟零售客户点到点、门到门的配送运输服务，包括但不限于干线运输、终端配送运输等涉及配送运输过程所需的服务。</w:t>
      </w:r>
    </w:p>
    <w:p w14:paraId="30BE8955">
      <w:pPr>
        <w:pStyle w:val="2"/>
        <w:bidi w:val="0"/>
        <w:rPr>
          <w:rFonts w:hint="eastAsia"/>
        </w:rPr>
      </w:pPr>
      <w:r>
        <w:rPr>
          <w:rFonts w:hint="eastAsia"/>
        </w:rPr>
        <w:t>具体内容详见招标文件《第五章采购内容和要求》。</w:t>
      </w:r>
    </w:p>
    <w:p w14:paraId="46BEB912">
      <w:pPr>
        <w:pStyle w:val="2"/>
        <w:bidi w:val="0"/>
        <w:rPr>
          <w:rFonts w:hint="eastAsia"/>
        </w:rPr>
      </w:pPr>
      <w:r>
        <w:rPr>
          <w:rFonts w:hint="eastAsia"/>
        </w:rPr>
        <w:t>2.2服务期限：本项目服务期限为2026年1月1日至2028年12月31日，合同一签3年，服务一年一评价，评价不合格，终止服务，按月考核，据实结算。</w:t>
      </w:r>
    </w:p>
    <w:p w14:paraId="1A491AF8">
      <w:pPr>
        <w:pStyle w:val="2"/>
        <w:bidi w:val="0"/>
        <w:rPr>
          <w:rFonts w:hint="eastAsia"/>
        </w:rPr>
      </w:pPr>
      <w:r>
        <w:rPr>
          <w:rFonts w:hint="eastAsia"/>
        </w:rPr>
        <w:t>2.3服务地点：招标人指定地点。</w:t>
      </w:r>
    </w:p>
    <w:p w14:paraId="1AF30C13">
      <w:pPr>
        <w:pStyle w:val="2"/>
        <w:bidi w:val="0"/>
        <w:rPr>
          <w:rFonts w:hint="eastAsia"/>
        </w:rPr>
      </w:pPr>
      <w:r>
        <w:rPr>
          <w:rFonts w:hint="eastAsia"/>
        </w:rPr>
        <w:t>2.4服务质量要求：符合国家、地方及行业有关规定、规范和标准，满足招标人要求。</w:t>
      </w:r>
    </w:p>
    <w:p w14:paraId="2DC5DB75">
      <w:pPr>
        <w:pStyle w:val="2"/>
        <w:bidi w:val="0"/>
        <w:rPr>
          <w:rFonts w:hint="eastAsia"/>
        </w:rPr>
      </w:pPr>
      <w:r>
        <w:rPr>
          <w:rFonts w:hint="eastAsia"/>
        </w:rPr>
        <w:t>2.5标段划分：此次招标不划分标段。</w:t>
      </w:r>
    </w:p>
    <w:p w14:paraId="6291DBCD">
      <w:pPr>
        <w:pStyle w:val="2"/>
        <w:bidi w:val="0"/>
        <w:rPr>
          <w:rFonts w:hint="eastAsia"/>
        </w:rPr>
      </w:pPr>
      <w:r>
        <w:rPr>
          <w:rFonts w:hint="eastAsia"/>
        </w:rPr>
        <w:t>2.6资格审查：资格后审。</w:t>
      </w:r>
    </w:p>
    <w:p w14:paraId="4BB5B07A">
      <w:pPr>
        <w:pStyle w:val="2"/>
        <w:bidi w:val="0"/>
        <w:rPr>
          <w:rFonts w:hint="eastAsia"/>
        </w:rPr>
      </w:pPr>
      <w:r>
        <w:rPr>
          <w:rFonts w:hint="eastAsia"/>
        </w:rPr>
        <w:t>3.投标人资格条件：</w:t>
      </w:r>
    </w:p>
    <w:p w14:paraId="301E3A21">
      <w:pPr>
        <w:pStyle w:val="2"/>
        <w:bidi w:val="0"/>
        <w:rPr>
          <w:rFonts w:hint="eastAsia"/>
        </w:rPr>
      </w:pPr>
      <w:r>
        <w:rPr>
          <w:rFonts w:hint="eastAsia"/>
        </w:rPr>
        <w:t>3.1基本要求：投标人必须是在中国境内注册的独立法人或其他组织，具有独立承担民事责任的能力。具备有效的营业执照或事业单位法人证书或其他类似的法定证明文件。</w:t>
      </w:r>
    </w:p>
    <w:p w14:paraId="302DE513">
      <w:pPr>
        <w:pStyle w:val="2"/>
        <w:bidi w:val="0"/>
        <w:rPr>
          <w:rFonts w:hint="eastAsia"/>
        </w:rPr>
      </w:pPr>
      <w:r>
        <w:rPr>
          <w:rFonts w:hint="eastAsia"/>
        </w:rPr>
        <w:t>3.2税收和社保要求：投标人有依法缴纳税收和社会保障资金的良好记录,投标人须提供2024年1月至今任意连续两个月合法有效的缴税证明文件（税票复印件）及企业缴纳社保证明，新成立的公司提供成立以后连续两个月的相关证明材料，不足两个月的应做出说明。</w:t>
      </w:r>
    </w:p>
    <w:p w14:paraId="5E3C77C8">
      <w:pPr>
        <w:pStyle w:val="2"/>
        <w:bidi w:val="0"/>
        <w:rPr>
          <w:rFonts w:hint="eastAsia"/>
        </w:rPr>
      </w:pPr>
      <w:r>
        <w:rPr>
          <w:rFonts w:hint="eastAsia"/>
        </w:rPr>
        <w:t>3.3财务要求：投标人财务状况良好，提供2023年或2024年任意1个年度经第三方审计的审计报告及财务报表（包括审计报告、资产负债表、利润表、现金流量表）；未经审计的公司可提供公司内部自行编制的财务报表；近一年新成立的公司，按实际情形提供财务报表，不能提供的须作出相应说明。</w:t>
      </w:r>
    </w:p>
    <w:p w14:paraId="096241B5">
      <w:pPr>
        <w:pStyle w:val="2"/>
        <w:bidi w:val="0"/>
        <w:rPr>
          <w:rFonts w:hint="eastAsia"/>
        </w:rPr>
      </w:pPr>
      <w:r>
        <w:rPr>
          <w:rFonts w:hint="eastAsia"/>
        </w:rPr>
        <w:t>3.4投标人须具有履行合同所必需的设备和专业技术能力（提供承诺或相关证明材料）。</w:t>
      </w:r>
    </w:p>
    <w:p w14:paraId="12A1E9F3">
      <w:pPr>
        <w:pStyle w:val="2"/>
        <w:bidi w:val="0"/>
        <w:rPr>
          <w:rFonts w:hint="eastAsia"/>
        </w:rPr>
      </w:pPr>
      <w:r>
        <w:rPr>
          <w:rFonts w:hint="eastAsia"/>
        </w:rPr>
        <w:t>3.5投标人在劳动保护、节能减排与生态环境保护方面符合国家规定要求（提供书面承诺）。</w:t>
      </w:r>
    </w:p>
    <w:p w14:paraId="4292BD8A">
      <w:pPr>
        <w:pStyle w:val="2"/>
        <w:bidi w:val="0"/>
        <w:rPr>
          <w:rFonts w:hint="eastAsia"/>
        </w:rPr>
      </w:pPr>
      <w:r>
        <w:rPr>
          <w:rFonts w:hint="eastAsia"/>
        </w:rPr>
        <w:t>3.6信誉要求：</w:t>
      </w:r>
    </w:p>
    <w:p w14:paraId="799B78EC">
      <w:pPr>
        <w:pStyle w:val="2"/>
        <w:bidi w:val="0"/>
        <w:rPr>
          <w:rFonts w:hint="eastAsia"/>
        </w:rPr>
      </w:pPr>
      <w:r>
        <w:rPr>
          <w:rFonts w:hint="eastAsia"/>
        </w:rPr>
        <w:t>（1）近三年（2022年至今）在经营活动中没有重大违法记录，没有处于被责令停业，投标资格被取消，财产被接管、冻结、责令停业阶段或破产状态；没有受到取消投标资格的行政处罚（提供书面承诺）。</w:t>
      </w:r>
    </w:p>
    <w:p w14:paraId="175EF393">
      <w:pPr>
        <w:pStyle w:val="2"/>
        <w:bidi w:val="0"/>
        <w:rPr>
          <w:rFonts w:hint="eastAsia"/>
        </w:rPr>
      </w:pPr>
      <w:r>
        <w:rPr>
          <w:rFonts w:hint="eastAsia"/>
        </w:rPr>
        <w:t>（2）投标人在递交投标文件时在国家企业信用信息公示系统http://www.gsxt.gov.cn/中未被列入“严重违法失信名单（黑名单）信息”及“经营异常名录信息”；在“信用中国”网站https://www.creditchina.gov.cn/中未被纳入“失信被执行人”“重大税收违法失信主体”；投标人、法定代表人近三年无行贿犯罪记录（以中国裁判文书网https://wenshu.court.gov.cn/查询结果为准）；在“中国政府采购网”http://www.ccgp.gov.cn/未被列入政府采购严重违法失信行为记录名单（被禁止在一定期限内参加政府采购活动但期限届满的除外）。（由招标代理机构在开标当天上网查询，并将网站查询结果截图提交评标委员会审查后留存）。</w:t>
      </w:r>
    </w:p>
    <w:p w14:paraId="328524F6">
      <w:pPr>
        <w:pStyle w:val="2"/>
        <w:bidi w:val="0"/>
        <w:rPr>
          <w:rFonts w:hint="eastAsia"/>
        </w:rPr>
      </w:pPr>
      <w:r>
        <w:rPr>
          <w:rFonts w:hint="eastAsia"/>
        </w:rPr>
        <w:t>（3）投标人未被列入烟草行业“存在行贿行为供应商名单”（以招标人核查结果为准)。</w:t>
      </w:r>
    </w:p>
    <w:p w14:paraId="49894691">
      <w:pPr>
        <w:pStyle w:val="2"/>
        <w:bidi w:val="0"/>
        <w:rPr>
          <w:rFonts w:hint="eastAsia"/>
        </w:rPr>
      </w:pPr>
      <w:r>
        <w:rPr>
          <w:rFonts w:hint="eastAsia"/>
        </w:rPr>
        <w:t>3.7其他要求：</w:t>
      </w:r>
    </w:p>
    <w:p w14:paraId="62E0CCA6">
      <w:pPr>
        <w:pStyle w:val="2"/>
        <w:bidi w:val="0"/>
        <w:rPr>
          <w:rFonts w:hint="eastAsia"/>
        </w:rPr>
      </w:pPr>
      <w:r>
        <w:rPr>
          <w:rFonts w:hint="eastAsia"/>
        </w:rPr>
        <w:t>（1）单位负责人为同一人或者存在控股、管理关系的不同单位，不得参加同一标段投标或者未划分标段的同一招标项目投标。</w:t>
      </w:r>
    </w:p>
    <w:p w14:paraId="543C2E00">
      <w:pPr>
        <w:pStyle w:val="2"/>
        <w:bidi w:val="0"/>
        <w:rPr>
          <w:rFonts w:hint="eastAsia"/>
        </w:rPr>
      </w:pPr>
      <w:r>
        <w:rPr>
          <w:rFonts w:hint="eastAsia"/>
        </w:rPr>
        <w:t>（2）本次招标不接受联合体投标，不允许转包、分包。</w:t>
      </w:r>
    </w:p>
    <w:p w14:paraId="1727CEED">
      <w:pPr>
        <w:pStyle w:val="2"/>
        <w:bidi w:val="0"/>
        <w:rPr>
          <w:rFonts w:hint="eastAsia"/>
        </w:rPr>
      </w:pPr>
      <w:r>
        <w:rPr>
          <w:rFonts w:hint="eastAsia"/>
        </w:rPr>
        <w:t>4.招标文件的获取</w:t>
      </w:r>
    </w:p>
    <w:p w14:paraId="4869DC7E">
      <w:pPr>
        <w:pStyle w:val="2"/>
        <w:bidi w:val="0"/>
        <w:rPr>
          <w:rFonts w:hint="eastAsia"/>
        </w:rPr>
      </w:pPr>
      <w:r>
        <w:rPr>
          <w:rFonts w:hint="eastAsia"/>
        </w:rPr>
        <w:t>4.1凡有意参加投标者，请于2025年10月29日起至2025年11月04日止（法定公休日、法定节假日除外），每日上午09时00分至12时00分，下午13时30分至17时00分（北京时间），在云南中招招标有限公司（地址：昆明市五华区王筇路176号绿地创海大厦21楼）获取招标文件，携带以下资料获取招标文件：</w:t>
      </w:r>
    </w:p>
    <w:p w14:paraId="2A8918B3">
      <w:pPr>
        <w:pStyle w:val="2"/>
        <w:bidi w:val="0"/>
        <w:rPr>
          <w:rFonts w:hint="eastAsia"/>
        </w:rPr>
      </w:pPr>
      <w:r>
        <w:rPr>
          <w:rFonts w:hint="eastAsia"/>
        </w:rPr>
        <w:t>（1）营业执照副本（加盖单位公章的复印件）；</w:t>
      </w:r>
    </w:p>
    <w:p w14:paraId="1D48D23F">
      <w:pPr>
        <w:pStyle w:val="2"/>
        <w:bidi w:val="0"/>
        <w:rPr>
          <w:rFonts w:hint="eastAsia"/>
        </w:rPr>
      </w:pPr>
      <w:r>
        <w:rPr>
          <w:rFonts w:hint="eastAsia"/>
        </w:rPr>
        <w:t>（2）法定代表人获取招标文件时，须提供：</w:t>
      </w:r>
    </w:p>
    <w:p w14:paraId="184259E0">
      <w:pPr>
        <w:pStyle w:val="2"/>
        <w:bidi w:val="0"/>
        <w:rPr>
          <w:rFonts w:hint="eastAsia"/>
        </w:rPr>
      </w:pPr>
      <w:r>
        <w:rPr>
          <w:rFonts w:hint="eastAsia"/>
        </w:rPr>
        <w:t>①法定代表人身份证明书（原件）；</w:t>
      </w:r>
    </w:p>
    <w:p w14:paraId="647D4F9E">
      <w:pPr>
        <w:pStyle w:val="2"/>
        <w:bidi w:val="0"/>
        <w:rPr>
          <w:rFonts w:hint="eastAsia"/>
        </w:rPr>
      </w:pPr>
      <w:r>
        <w:rPr>
          <w:rFonts w:hint="eastAsia"/>
        </w:rPr>
        <w:t>②法定代表人身份证（加盖单位公章的复印件并出示原件）；</w:t>
      </w:r>
    </w:p>
    <w:p w14:paraId="48DB0477">
      <w:pPr>
        <w:pStyle w:val="2"/>
        <w:bidi w:val="0"/>
        <w:rPr>
          <w:rFonts w:hint="eastAsia"/>
        </w:rPr>
      </w:pPr>
      <w:r>
        <w:rPr>
          <w:rFonts w:hint="eastAsia"/>
        </w:rPr>
        <w:t>若委托代理人获取招标文件时，须提供：</w:t>
      </w:r>
    </w:p>
    <w:p w14:paraId="62B699D1">
      <w:pPr>
        <w:pStyle w:val="2"/>
        <w:bidi w:val="0"/>
        <w:rPr>
          <w:rFonts w:hint="eastAsia"/>
        </w:rPr>
      </w:pPr>
      <w:r>
        <w:rPr>
          <w:rFonts w:hint="eastAsia"/>
        </w:rPr>
        <w:t>①法定代表人授权委托书（原件）；</w:t>
      </w:r>
    </w:p>
    <w:p w14:paraId="24E7A0CC">
      <w:pPr>
        <w:pStyle w:val="2"/>
        <w:bidi w:val="0"/>
        <w:rPr>
          <w:rFonts w:hint="eastAsia"/>
        </w:rPr>
      </w:pPr>
      <w:r>
        <w:rPr>
          <w:rFonts w:hint="eastAsia"/>
        </w:rPr>
        <w:t>②委托代理人身份证（加盖单位公章的复印件并出示原件）；</w:t>
      </w:r>
    </w:p>
    <w:p w14:paraId="707A4B14">
      <w:pPr>
        <w:pStyle w:val="2"/>
        <w:bidi w:val="0"/>
        <w:rPr>
          <w:rFonts w:hint="eastAsia"/>
        </w:rPr>
      </w:pPr>
      <w:r>
        <w:rPr>
          <w:rFonts w:hint="eastAsia"/>
        </w:rPr>
        <w:t>③法定代表人身份证明书（原件）；</w:t>
      </w:r>
    </w:p>
    <w:p w14:paraId="4FACAB0C">
      <w:pPr>
        <w:pStyle w:val="2"/>
        <w:bidi w:val="0"/>
        <w:rPr>
          <w:rFonts w:hint="eastAsia"/>
        </w:rPr>
      </w:pPr>
      <w:r>
        <w:rPr>
          <w:rFonts w:hint="eastAsia"/>
        </w:rPr>
        <w:t>④法定代表人身份证（加盖单位公章的复印件）；</w:t>
      </w:r>
    </w:p>
    <w:p w14:paraId="2A064091">
      <w:pPr>
        <w:pStyle w:val="2"/>
        <w:bidi w:val="0"/>
        <w:rPr>
          <w:rFonts w:hint="eastAsia"/>
        </w:rPr>
      </w:pPr>
      <w:r>
        <w:rPr>
          <w:rFonts w:hint="eastAsia"/>
        </w:rPr>
        <w:t>4.2汇款获取招标文件时，将4.1中报名资料（盖章扫描件）、招标文件费电汇凭证或网银转账凭证扫描件发送至894542080@qq.com邮箱办理招标文件获取事宜（联系电话：0871-68308050/68308030/68308282-637、641），并在邮件中注明所获取招标文件的项目名称、项目编号、投标人名称、联系人、联系电话、邮箱、开票信息等重要信息。</w:t>
      </w:r>
    </w:p>
    <w:p w14:paraId="77EBCA86">
      <w:pPr>
        <w:pStyle w:val="2"/>
        <w:bidi w:val="0"/>
        <w:rPr>
          <w:rFonts w:hint="eastAsia"/>
        </w:rPr>
      </w:pPr>
      <w:r>
        <w:rPr>
          <w:rFonts w:hint="eastAsia"/>
        </w:rPr>
        <w:t>4.3招标文件每套售价400.00元，售后不退。</w:t>
      </w:r>
    </w:p>
    <w:p w14:paraId="25B216DD">
      <w:pPr>
        <w:pStyle w:val="2"/>
        <w:bidi w:val="0"/>
        <w:rPr>
          <w:rFonts w:hint="eastAsia"/>
        </w:rPr>
      </w:pPr>
      <w:r>
        <w:rPr>
          <w:rFonts w:hint="eastAsia"/>
        </w:rPr>
        <w:t>4.4费用支付：公对公转账（不接受私人对公转账）或现金缴纳方式。</w:t>
      </w:r>
    </w:p>
    <w:p w14:paraId="021DFF62">
      <w:pPr>
        <w:pStyle w:val="2"/>
        <w:bidi w:val="0"/>
        <w:rPr>
          <w:rFonts w:hint="eastAsia"/>
        </w:rPr>
      </w:pPr>
      <w:r>
        <w:rPr>
          <w:rFonts w:hint="eastAsia"/>
        </w:rPr>
        <w:t>户 名：云南中招招标有限公司</w:t>
      </w:r>
    </w:p>
    <w:p w14:paraId="2676A3A8">
      <w:pPr>
        <w:pStyle w:val="2"/>
        <w:bidi w:val="0"/>
        <w:rPr>
          <w:rFonts w:hint="eastAsia"/>
        </w:rPr>
      </w:pPr>
      <w:r>
        <w:rPr>
          <w:rFonts w:hint="eastAsia"/>
        </w:rPr>
        <w:t>开户行：浦发银行昆明高新支行</w:t>
      </w:r>
    </w:p>
    <w:p w14:paraId="07CB654C">
      <w:pPr>
        <w:pStyle w:val="2"/>
        <w:bidi w:val="0"/>
        <w:rPr>
          <w:rFonts w:hint="eastAsia"/>
        </w:rPr>
      </w:pPr>
      <w:r>
        <w:rPr>
          <w:rFonts w:hint="eastAsia"/>
        </w:rPr>
        <w:t>开户账号：7814 0078 8011 0000 0968</w:t>
      </w:r>
    </w:p>
    <w:p w14:paraId="31D0A024">
      <w:pPr>
        <w:pStyle w:val="2"/>
        <w:bidi w:val="0"/>
        <w:rPr>
          <w:rFonts w:hint="eastAsia"/>
        </w:rPr>
      </w:pPr>
      <w:r>
        <w:rPr>
          <w:rFonts w:hint="eastAsia"/>
        </w:rPr>
        <w:t>5.投标文件的递交</w:t>
      </w:r>
    </w:p>
    <w:p w14:paraId="21BBA6F8">
      <w:pPr>
        <w:pStyle w:val="2"/>
        <w:bidi w:val="0"/>
        <w:rPr>
          <w:rFonts w:hint="eastAsia"/>
        </w:rPr>
      </w:pPr>
      <w:r>
        <w:rPr>
          <w:rFonts w:hint="eastAsia"/>
        </w:rPr>
        <w:t>5.1递交投标文件的截止时间：2025年11月19日09时30分（北京时间），逾期送达的或者未送达指定地点的投标文件，视为撤回投标文件，招标人不予受理。</w:t>
      </w:r>
    </w:p>
    <w:p w14:paraId="5C53A695">
      <w:pPr>
        <w:pStyle w:val="2"/>
        <w:bidi w:val="0"/>
        <w:rPr>
          <w:rFonts w:hint="eastAsia"/>
        </w:rPr>
      </w:pPr>
      <w:r>
        <w:rPr>
          <w:rFonts w:hint="eastAsia"/>
        </w:rPr>
        <w:t>5.2投标文件递交地点：怒江州泸水市大练地街道新城社区雪山路282号怒江州烟草公司后勤保障房305室。</w:t>
      </w:r>
    </w:p>
    <w:p w14:paraId="526F2311">
      <w:pPr>
        <w:pStyle w:val="2"/>
        <w:bidi w:val="0"/>
        <w:rPr>
          <w:rFonts w:hint="eastAsia"/>
        </w:rPr>
      </w:pPr>
      <w:r>
        <w:rPr>
          <w:rFonts w:hint="eastAsia"/>
        </w:rPr>
        <w:t>6.发布公告的媒介</w:t>
      </w:r>
    </w:p>
    <w:p w14:paraId="3CCBD190">
      <w:pPr>
        <w:pStyle w:val="2"/>
        <w:bidi w:val="0"/>
        <w:rPr>
          <w:rFonts w:hint="eastAsia"/>
        </w:rPr>
      </w:pPr>
      <w:r>
        <w:rPr>
          <w:rFonts w:hint="eastAsia"/>
        </w:rPr>
        <w:t>本次招标公告在“中国招标投标公共服务平台、招标网、中国烟草总公司云南省公司外网、云南省烟草公司怒江州公司内网”上发布，我公司对其他网站或媒体转载的公告及公告内容不承担任何责任。</w:t>
      </w:r>
    </w:p>
    <w:p w14:paraId="4B90073A">
      <w:pPr>
        <w:pStyle w:val="2"/>
        <w:bidi w:val="0"/>
        <w:rPr>
          <w:rFonts w:hint="eastAsia"/>
        </w:rPr>
      </w:pPr>
      <w:r>
        <w:rPr>
          <w:rFonts w:hint="eastAsia"/>
        </w:rPr>
        <w:t>7.其他事宜</w:t>
      </w:r>
    </w:p>
    <w:p w14:paraId="13A6E5E2">
      <w:pPr>
        <w:pStyle w:val="2"/>
        <w:bidi w:val="0"/>
        <w:rPr>
          <w:rFonts w:hint="eastAsia"/>
        </w:rPr>
      </w:pPr>
      <w:r>
        <w:rPr>
          <w:rFonts w:hint="eastAsia"/>
        </w:rPr>
        <w:t>7.1投标单位在投标前务必认真阅读本招标文件全部内容，招标文件如有变更、补充等，将主要以书面形式发布。</w:t>
      </w:r>
    </w:p>
    <w:p w14:paraId="4523727C">
      <w:pPr>
        <w:pStyle w:val="2"/>
        <w:bidi w:val="0"/>
        <w:rPr>
          <w:rFonts w:hint="eastAsia"/>
        </w:rPr>
      </w:pPr>
      <w:r>
        <w:rPr>
          <w:rFonts w:hint="eastAsia"/>
        </w:rPr>
        <w:t>7.2其他未尽事宜，详见本项目招标文件。</w:t>
      </w:r>
    </w:p>
    <w:p w14:paraId="4562BDA8">
      <w:pPr>
        <w:pStyle w:val="2"/>
        <w:bidi w:val="0"/>
        <w:rPr>
          <w:rFonts w:hint="eastAsia"/>
        </w:rPr>
      </w:pPr>
      <w:r>
        <w:rPr>
          <w:rFonts w:hint="eastAsia"/>
        </w:rPr>
        <w:t>8.联系方式</w:t>
      </w:r>
    </w:p>
    <w:p w14:paraId="6247E197">
      <w:pPr>
        <w:pStyle w:val="2"/>
        <w:bidi w:val="0"/>
        <w:rPr>
          <w:rFonts w:hint="eastAsia"/>
        </w:rPr>
      </w:pPr>
      <w:r>
        <w:rPr>
          <w:rFonts w:hint="eastAsia"/>
        </w:rPr>
        <w:t>招标人：云南省烟草公司怒江州公司</w:t>
      </w:r>
    </w:p>
    <w:p w14:paraId="1B7C3F2B">
      <w:pPr>
        <w:pStyle w:val="2"/>
        <w:bidi w:val="0"/>
        <w:rPr>
          <w:rFonts w:hint="eastAsia"/>
        </w:rPr>
      </w:pPr>
      <w:r>
        <w:rPr>
          <w:rFonts w:hint="eastAsia"/>
        </w:rPr>
        <w:t>地 址：云南省怒江州泸水市大练地街道新城社区雪山路282号</w:t>
      </w:r>
    </w:p>
    <w:p w14:paraId="08009F68">
      <w:pPr>
        <w:pStyle w:val="2"/>
        <w:bidi w:val="0"/>
        <w:rPr>
          <w:rFonts w:hint="eastAsia"/>
        </w:rPr>
      </w:pPr>
      <w:r>
        <w:rPr>
          <w:rFonts w:hint="eastAsia"/>
        </w:rPr>
        <w:t>联系人:和先生</w:t>
      </w:r>
    </w:p>
    <w:p w14:paraId="7EE3D1D1">
      <w:pPr>
        <w:pStyle w:val="2"/>
        <w:bidi w:val="0"/>
        <w:rPr>
          <w:rFonts w:hint="eastAsia"/>
        </w:rPr>
      </w:pPr>
      <w:r>
        <w:rPr>
          <w:rFonts w:hint="eastAsia"/>
        </w:rPr>
        <w:t>电话:0886-3629123</w:t>
      </w:r>
    </w:p>
    <w:p w14:paraId="7F8FE745">
      <w:pPr>
        <w:pStyle w:val="2"/>
        <w:bidi w:val="0"/>
        <w:rPr>
          <w:rFonts w:hint="eastAsia"/>
        </w:rPr>
      </w:pPr>
      <w:r>
        <w:rPr>
          <w:rFonts w:hint="eastAsia"/>
        </w:rPr>
        <w:t>招标代理机构：云南中招招标有限公司</w:t>
      </w:r>
    </w:p>
    <w:p w14:paraId="03C30B44">
      <w:pPr>
        <w:pStyle w:val="2"/>
        <w:bidi w:val="0"/>
        <w:rPr>
          <w:rFonts w:hint="eastAsia"/>
        </w:rPr>
      </w:pPr>
      <w:r>
        <w:rPr>
          <w:rFonts w:hint="eastAsia"/>
        </w:rPr>
        <w:t>地 址：昆明市五华区王筇路176号绿地创海大厦21层</w:t>
      </w:r>
    </w:p>
    <w:p w14:paraId="4FBB7C46">
      <w:pPr>
        <w:pStyle w:val="2"/>
        <w:bidi w:val="0"/>
        <w:rPr>
          <w:rFonts w:hint="eastAsia"/>
        </w:rPr>
      </w:pPr>
      <w:r>
        <w:rPr>
          <w:rFonts w:hint="eastAsia"/>
        </w:rPr>
        <w:t>联系人：周女士、钱女士、张先生</w:t>
      </w:r>
    </w:p>
    <w:p w14:paraId="72DC657D">
      <w:pPr>
        <w:pStyle w:val="2"/>
        <w:bidi w:val="0"/>
        <w:rPr>
          <w:rFonts w:hint="eastAsia"/>
        </w:rPr>
      </w:pPr>
      <w:r>
        <w:rPr>
          <w:rFonts w:hint="eastAsia"/>
        </w:rPr>
        <w:t>电 话：0871-68308030-641</w:t>
      </w:r>
    </w:p>
    <w:p w14:paraId="4E571130">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25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2025-10-30T02:50:35Z</dcterms:created>
  <dc:creator>28039</dc:creator>
  <cp:lastModifiedBy>璇儿</cp:lastModifiedBy>
  <dcterms:modified xsi:type="dcterms:W3CDTF">2025-10-30T02:50:40Z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467F466BC0EF498995F9CD535E1B720B_12</vt:lpwstr>
  </property>
</Properties>
</file>