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80E38">
      <w:pPr>
        <w:pStyle w:val="2"/>
        <w:bidi w:val="0"/>
      </w:pPr>
      <w:bookmarkStart w:id="0" w:name="_GoBack"/>
      <w:r>
        <w:t>一、项目名称：湖北东贝贸易有限公司“2026年干线</w:t>
      </w:r>
      <w:r>
        <w:rPr>
          <w:rFonts w:hint="eastAsia"/>
        </w:rPr>
        <w:t>物流运输服务项目”。</w:t>
      </w:r>
    </w:p>
    <w:p w14:paraId="1889D542">
      <w:pPr>
        <w:pStyle w:val="2"/>
        <w:bidi w:val="0"/>
      </w:pPr>
    </w:p>
    <w:p w14:paraId="763E436F">
      <w:pPr>
        <w:pStyle w:val="2"/>
        <w:bidi w:val="0"/>
      </w:pPr>
      <w:r>
        <w:rPr>
          <w:rFonts w:hint="eastAsia"/>
        </w:rPr>
        <w:t>二、报名相关事项及说明：</w:t>
      </w:r>
    </w:p>
    <w:p w14:paraId="7DCD4C7D">
      <w:pPr>
        <w:pStyle w:val="2"/>
        <w:bidi w:val="0"/>
      </w:pPr>
    </w:p>
    <w:p w14:paraId="741FD590">
      <w:pPr>
        <w:pStyle w:val="2"/>
        <w:bidi w:val="0"/>
      </w:pPr>
      <w:r>
        <w:rPr>
          <w:rFonts w:hint="eastAsia"/>
        </w:rPr>
        <w:t>      1.报名时间：2026年11月5日8：00起至2026年11月20日17：00止。</w:t>
      </w:r>
    </w:p>
    <w:p w14:paraId="3DCA38C4">
      <w:pPr>
        <w:pStyle w:val="2"/>
        <w:bidi w:val="0"/>
      </w:pPr>
    </w:p>
    <w:p w14:paraId="0537710F">
      <w:pPr>
        <w:pStyle w:val="2"/>
        <w:bidi w:val="0"/>
      </w:pPr>
      <w:r>
        <w:rPr>
          <w:rFonts w:hint="eastAsia"/>
        </w:rPr>
        <w:t>      2.报名单位资格要求</w:t>
      </w:r>
    </w:p>
    <w:p w14:paraId="2EAF54BC">
      <w:pPr>
        <w:pStyle w:val="2"/>
        <w:bidi w:val="0"/>
      </w:pPr>
    </w:p>
    <w:p w14:paraId="1A8140E2">
      <w:pPr>
        <w:pStyle w:val="2"/>
        <w:bidi w:val="0"/>
      </w:pPr>
      <w:r>
        <w:rPr>
          <w:rFonts w:hint="eastAsia"/>
        </w:rPr>
        <w:t>      1）在中国工商行政管理机关登记取得合法、有效的营业资格和道路许可，未被列入严重违法失信企业名单，未被列入东贝集团公司业务往来黑名单。</w:t>
      </w:r>
    </w:p>
    <w:p w14:paraId="29F5703C">
      <w:pPr>
        <w:pStyle w:val="2"/>
        <w:bidi w:val="0"/>
      </w:pPr>
    </w:p>
    <w:p w14:paraId="0A43F955">
      <w:pPr>
        <w:pStyle w:val="2"/>
        <w:bidi w:val="0"/>
      </w:pPr>
      <w:r>
        <w:rPr>
          <w:rFonts w:hint="eastAsia"/>
        </w:rPr>
        <w:t>      2）具有独立法人资格，注册资金不得低于500万元。有良好的商业信誉和  健全的管理制度，具备履行合同所需的资金、设备、人员等能力。</w:t>
      </w:r>
    </w:p>
    <w:p w14:paraId="0EC51EB4">
      <w:pPr>
        <w:pStyle w:val="2"/>
        <w:bidi w:val="0"/>
      </w:pPr>
    </w:p>
    <w:p w14:paraId="20BB739B">
      <w:pPr>
        <w:pStyle w:val="2"/>
        <w:bidi w:val="0"/>
      </w:pPr>
      <w:r>
        <w:rPr>
          <w:rFonts w:hint="eastAsia"/>
        </w:rPr>
        <w:t>      3）所提供的服务及相关硬件都必须符合国家相关标准、必须要购买货物运输保险，能够开具运输业增值税专用发票。</w:t>
      </w:r>
    </w:p>
    <w:p w14:paraId="128CA818">
      <w:pPr>
        <w:pStyle w:val="2"/>
        <w:bidi w:val="0"/>
      </w:pPr>
    </w:p>
    <w:p w14:paraId="04105768">
      <w:pPr>
        <w:pStyle w:val="2"/>
        <w:bidi w:val="0"/>
      </w:pPr>
      <w:r>
        <w:rPr>
          <w:rFonts w:hint="eastAsia"/>
        </w:rPr>
        <w:t>     4）本次议价不接受被咨询人与其相关的关联公司同时报名参加，不接受两家及以上被咨询人联合参加，否则无效。</w:t>
      </w:r>
    </w:p>
    <w:p w14:paraId="35EA3DC4">
      <w:pPr>
        <w:pStyle w:val="2"/>
        <w:bidi w:val="0"/>
      </w:pPr>
    </w:p>
    <w:p w14:paraId="329E83D6">
      <w:pPr>
        <w:pStyle w:val="2"/>
        <w:bidi w:val="0"/>
      </w:pPr>
      <w:r>
        <w:rPr>
          <w:rFonts w:hint="eastAsia"/>
        </w:rPr>
        <w:t>三、报名方式：按以下两种方式二先一填写相关信息</w:t>
      </w:r>
    </w:p>
    <w:p w14:paraId="285EB131">
      <w:pPr>
        <w:pStyle w:val="2"/>
        <w:bidi w:val="0"/>
      </w:pPr>
    </w:p>
    <w:p w14:paraId="619E8521">
      <w:pPr>
        <w:pStyle w:val="2"/>
        <w:bidi w:val="0"/>
      </w:pPr>
      <w:r>
        <w:rPr>
          <w:rFonts w:hint="eastAsia"/>
        </w:rPr>
        <w:t>      1.参与报名单位扫描二维码</w:t>
      </w:r>
    </w:p>
    <w:p w14:paraId="547FCC39">
      <w:pPr>
        <w:pStyle w:val="2"/>
        <w:bidi w:val="0"/>
      </w:pPr>
    </w:p>
    <w:p w14:paraId="70718575">
      <w:pPr>
        <w:pStyle w:val="2"/>
        <w:bidi w:val="0"/>
      </w:pPr>
      <w:r>
        <w:rPr>
          <w:rFonts w:hint="eastAsia"/>
        </w:rPr>
        <w:t>      </w:t>
      </w:r>
      <w:r>
        <w:rPr>
          <w:rFonts w:hint="eastAsia"/>
        </w:rPr>
        <w:drawing>
          <wp:inline distT="0" distB="0" distL="114300" distR="114300">
            <wp:extent cx="1409700" cy="14097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2258E7">
      <w:pPr>
        <w:pStyle w:val="2"/>
        <w:bidi w:val="0"/>
      </w:pPr>
    </w:p>
    <w:p w14:paraId="79C5E515">
      <w:pPr>
        <w:pStyle w:val="2"/>
        <w:bidi w:val="0"/>
      </w:pPr>
      <w:r>
        <w:rPr>
          <w:rFonts w:hint="eastAsia"/>
        </w:rPr>
        <w:t>     2.直接打开网页：http://111.47.60.162:70/edc/formview/ak4p85</w:t>
      </w:r>
    </w:p>
    <w:p w14:paraId="433F5689">
      <w:pPr>
        <w:pStyle w:val="2"/>
        <w:bidi w:val="0"/>
      </w:pPr>
    </w:p>
    <w:p w14:paraId="6926E1C3">
      <w:pPr>
        <w:pStyle w:val="2"/>
        <w:bidi w:val="0"/>
      </w:pPr>
      <w:r>
        <w:rPr>
          <w:rFonts w:hint="eastAsia"/>
        </w:rPr>
        <w:t>四、项目联系人：项春梅，联系电话：15871206452，微信同号。邮箱：xiangcm@donper.com</w:t>
      </w:r>
    </w:p>
    <w:p w14:paraId="3C6966C8">
      <w:pPr>
        <w:pStyle w:val="2"/>
        <w:bidi w:val="0"/>
      </w:pPr>
    </w:p>
    <w:p w14:paraId="78ADC42B">
      <w:pPr>
        <w:pStyle w:val="2"/>
        <w:bidi w:val="0"/>
      </w:pPr>
      <w:r>
        <w:rPr>
          <w:rFonts w:hint="eastAsia"/>
        </w:rPr>
        <w:t> </w:t>
      </w:r>
    </w:p>
    <w:p w14:paraId="45D3763D">
      <w:pPr>
        <w:pStyle w:val="2"/>
        <w:bidi w:val="0"/>
      </w:pPr>
    </w:p>
    <w:p w14:paraId="3B539791">
      <w:pPr>
        <w:pStyle w:val="2"/>
        <w:bidi w:val="0"/>
      </w:pPr>
    </w:p>
    <w:p w14:paraId="7F74974E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2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2025-11-04T02:57:36Z</dcterms:created>
  <dc:creator>28039</dc:creator>
  <cp:lastModifiedBy>璇儿</cp:lastModifiedBy>
  <dcterms:modified xsi:type="dcterms:W3CDTF">2025-11-04T02:57:50Z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E8E50F86C4FE4003BBA3787EF5E23235_12</vt:lpwstr>
  </property>
</Properties>
</file>