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221DA">
      <w:pPr>
        <w:pStyle w:val="2"/>
        <w:bidi w:val="0"/>
      </w:pPr>
      <w:bookmarkStart w:id="0" w:name="_GoBack"/>
      <w:r>
        <w:rPr>
          <w:rFonts w:hint="eastAsia"/>
          <w:lang w:val="en-US" w:eastAsia="zh-CN"/>
        </w:rPr>
        <w:t>中铁快运股份有限公司沈阳分公司物资运输外包项目采购公告 (中铁快运股份有限公司沈阳分公司物资运输外包项目)公开询价采购公告 (项目编号: CRE-SY-25-062 )</w:t>
      </w:r>
    </w:p>
    <w:p w14:paraId="1CE82AC2">
      <w:pPr>
        <w:pStyle w:val="2"/>
        <w:bidi w:val="0"/>
      </w:pPr>
      <w:r>
        <w:rPr>
          <w:rFonts w:hint="eastAsia"/>
        </w:rPr>
        <w:t>         </w:t>
      </w:r>
    </w:p>
    <w:p w14:paraId="7654967E">
      <w:pPr>
        <w:pStyle w:val="2"/>
        <w:bidi w:val="0"/>
      </w:pPr>
      <w:r>
        <w:rPr>
          <w:rFonts w:hint="eastAsia"/>
        </w:rPr>
        <w:t> </w:t>
      </w:r>
    </w:p>
    <w:p w14:paraId="31FE2135">
      <w:pPr>
        <w:pStyle w:val="2"/>
        <w:bidi w:val="0"/>
      </w:pPr>
      <w:r>
        <w:rPr>
          <w:rFonts w:hint="eastAsia"/>
        </w:rPr>
        <w:t>一、采购条件（自行采购）</w:t>
      </w:r>
    </w:p>
    <w:p w14:paraId="204FA7BE">
      <w:pPr>
        <w:pStyle w:val="2"/>
        <w:bidi w:val="0"/>
      </w:pPr>
      <w:r>
        <w:rPr>
          <w:rFonts w:hint="eastAsia"/>
        </w:rPr>
        <w:t>      中铁快运股份有限公司沈阳分公司现就物资运输外包项目进行公开询价。本项目采购资金已落实，具备采购条件。</w:t>
      </w:r>
    </w:p>
    <w:p w14:paraId="1CCF03AB">
      <w:pPr>
        <w:pStyle w:val="2"/>
        <w:bidi w:val="0"/>
      </w:pPr>
      <w:r>
        <w:rPr>
          <w:rFonts w:hint="eastAsia"/>
        </w:rPr>
        <w:t> </w:t>
      </w:r>
    </w:p>
    <w:p w14:paraId="6B871FA7">
      <w:pPr>
        <w:pStyle w:val="2"/>
        <w:bidi w:val="0"/>
      </w:pPr>
      <w:r>
        <w:rPr>
          <w:rFonts w:hint="eastAsia"/>
        </w:rPr>
        <w:t>二、采购内容</w:t>
      </w:r>
    </w:p>
    <w:p w14:paraId="7B63D2F4">
      <w:pPr>
        <w:pStyle w:val="2"/>
        <w:bidi w:val="0"/>
      </w:pPr>
      <w:r>
        <w:rPr>
          <w:rFonts w:hint="eastAsia"/>
        </w:rPr>
        <w:t>    1.项目名称：中铁快运股份有限公司沈阳分公司物资运输外包项目 2.采购人：中铁快运股份有限公司沈阳分公司 3.项目总预估金额（含税）：122500.00元 4.项目最高限价（含税）：白山市/双庙子至沈阳市苏家屯区运费3500元/车。至少提供35台13.5米、17.5米平板/厢式/高栏车供采购方使用。实际使用车数按双方最终确认的工作量为准。 5.招标内容：①起运地：白山市/双庙子；到达地：沈阳市苏家屯区②时效要求：11月30日前完成此项工作。</w:t>
      </w:r>
    </w:p>
    <w:p w14:paraId="75580CC3">
      <w:pPr>
        <w:pStyle w:val="2"/>
        <w:bidi w:val="0"/>
      </w:pPr>
      <w:r>
        <w:rPr>
          <w:rFonts w:hint="eastAsia"/>
        </w:rPr>
        <w:t>三、报价人资格要求</w:t>
      </w:r>
    </w:p>
    <w:p w14:paraId="536F8861">
      <w:pPr>
        <w:pStyle w:val="2"/>
        <w:bidi w:val="0"/>
      </w:pPr>
      <w:r>
        <w:rPr>
          <w:rFonts w:hint="eastAsia"/>
        </w:rPr>
        <w:t>      1.具有良好的商业信誉和健全的财务会计制度； 2.具有履行合同所必需的设备和专业技术能力； 3.参加采购活动前3年内，在经营活动中没有重大违法记录； 4.供应商需提供6％及以上增值税专用发票承诺书； 5.本项目不接受联合体投标，不得分包转包。</w:t>
      </w:r>
    </w:p>
    <w:p w14:paraId="4312F6F1">
      <w:pPr>
        <w:pStyle w:val="2"/>
        <w:bidi w:val="0"/>
      </w:pPr>
      <w:r>
        <w:rPr>
          <w:rFonts w:hint="eastAsia"/>
        </w:rPr>
        <w:t>四、采购文件获取</w:t>
      </w:r>
    </w:p>
    <w:p w14:paraId="08CC7AC4">
      <w:pPr>
        <w:pStyle w:val="2"/>
        <w:bidi w:val="0"/>
      </w:pPr>
      <w:r>
        <w:rPr>
          <w:rFonts w:hint="eastAsia"/>
        </w:rPr>
        <w:t>   4.1   凡有意参加本项目者，请在国铁采购平台接受邀请并网上报名（https://cg.95306.cn）。报名及操作过程如有问题，请联系国铁采购平台客服，联系电话：010-95306转8号键，客服服务时间：周一至周日（8时-18时）</w:t>
      </w:r>
    </w:p>
    <w:p w14:paraId="34E7FA46">
      <w:pPr>
        <w:pStyle w:val="2"/>
        <w:bidi w:val="0"/>
      </w:pPr>
      <w:r>
        <w:rPr>
          <w:rFonts w:hint="eastAsia"/>
        </w:rPr>
        <w:t>   4.2   报名/采购文件获取时间： 2025年11月04日14时20分 至 2025年11月07日16时00分（北京时间，国家法定节假日除外）。本采购文件售价详见国铁采购平台（https://cg.95306.cn/），请登录后查询购买；报名成功后，供应商可登录平台，自行下载采购文件。如遇项目流标等情况，请重新报名。</w:t>
      </w:r>
    </w:p>
    <w:p w14:paraId="57AA7EAA">
      <w:pPr>
        <w:pStyle w:val="2"/>
        <w:bidi w:val="0"/>
      </w:pPr>
      <w:r>
        <w:rPr>
          <w:rFonts w:hint="eastAsia"/>
        </w:rPr>
        <w:t>   缴费须知：</w:t>
      </w:r>
    </w:p>
    <w:p w14:paraId="2C8D2404">
      <w:pPr>
        <w:pStyle w:val="2"/>
        <w:bidi w:val="0"/>
      </w:pPr>
      <w:r>
        <w:rPr>
          <w:rFonts w:hint="eastAsia"/>
        </w:rPr>
        <w:t>       （1）购买采购文件可采用电汇的方式支付（汇款时应备注项目名称、编号、标包号等）。缴纳后不予退还。</w:t>
      </w:r>
    </w:p>
    <w:p w14:paraId="18A2D7ED">
      <w:pPr>
        <w:pStyle w:val="2"/>
        <w:bidi w:val="0"/>
      </w:pPr>
      <w:r>
        <w:rPr>
          <w:rFonts w:hint="eastAsia"/>
        </w:rPr>
        <w:t>       （2）支付完成后应到国铁采购平台录入标书费缴纳凭证，由平台财务人员核验通过后即可登录国铁采购平台下载采购文件及其他采购资料。</w:t>
      </w:r>
    </w:p>
    <w:p w14:paraId="10549CDB">
      <w:pPr>
        <w:pStyle w:val="2"/>
        <w:bidi w:val="0"/>
      </w:pPr>
      <w:r>
        <w:rPr>
          <w:rFonts w:hint="eastAsia"/>
        </w:rPr>
        <w:t>   4.3   需要开具增值税发票的，应在报名时注明纳税人识别号、联系人、联系方式；具体开户行及开户账号等开票信息请联系采购人。</w:t>
      </w:r>
    </w:p>
    <w:p w14:paraId="51A891ED">
      <w:pPr>
        <w:pStyle w:val="2"/>
        <w:bidi w:val="0"/>
      </w:pPr>
      <w:r>
        <w:rPr>
          <w:rFonts w:hint="eastAsia"/>
        </w:rPr>
        <w:t>   4.4   报名成功后，在报名截止时间当日17点30分前未发弃标函且未参加该项目的谈判采购活动的，严格按照《中国铁路总公司物资供应商信用评价管理办法》(铁总物资〔2018〕171号)文件规定进行年度信用评价，扣1分/次，扣完为止。</w:t>
      </w:r>
    </w:p>
    <w:p w14:paraId="53E70EAF">
      <w:pPr>
        <w:pStyle w:val="2"/>
        <w:bidi w:val="0"/>
      </w:pPr>
      <w:r>
        <w:rPr>
          <w:rFonts w:hint="eastAsia"/>
        </w:rPr>
        <w:t>   4.5   未在公告指定时间内完成支付者，将无法获取采购文件，同时不具备参与本项目投标资格。</w:t>
      </w:r>
    </w:p>
    <w:p w14:paraId="291659F6">
      <w:pPr>
        <w:pStyle w:val="2"/>
        <w:bidi w:val="0"/>
      </w:pPr>
      <w:r>
        <w:rPr>
          <w:rFonts w:hint="eastAsia"/>
        </w:rPr>
        <w:t>   4.6   供应商可登陆国铁采购平台-电子招标采购系统，在【公告】---【帮助中心】，下载【用户使用手册】。</w:t>
      </w:r>
    </w:p>
    <w:p w14:paraId="11C30AFD">
      <w:pPr>
        <w:pStyle w:val="2"/>
        <w:bidi w:val="0"/>
      </w:pPr>
      <w:r>
        <w:rPr>
          <w:rFonts w:hint="eastAsia"/>
        </w:rPr>
        <w:t>五、报价文件递交</w:t>
      </w:r>
    </w:p>
    <w:p w14:paraId="42E5FBE5">
      <w:pPr>
        <w:pStyle w:val="2"/>
        <w:bidi w:val="0"/>
      </w:pPr>
      <w:r>
        <w:rPr>
          <w:rFonts w:hint="eastAsia"/>
        </w:rPr>
        <w:t>   5.1   递交报价文件截止时间：2025年11月11日14时30分00秒（北京时间）。</w:t>
      </w:r>
    </w:p>
    <w:p w14:paraId="4A0C4AE7">
      <w:pPr>
        <w:pStyle w:val="2"/>
        <w:bidi w:val="0"/>
      </w:pPr>
      <w:r>
        <w:rPr>
          <w:rFonts w:hint="eastAsia"/>
        </w:rPr>
        <w:t>   递交须知：</w:t>
      </w:r>
    </w:p>
    <w:p w14:paraId="28350381">
      <w:pPr>
        <w:pStyle w:val="2"/>
        <w:bidi w:val="0"/>
      </w:pPr>
      <w:r>
        <w:rPr>
          <w:rFonts w:hint="eastAsia"/>
        </w:rPr>
        <w:t>询价线上项目，供应商需使用国铁采购平台报价（流程：参与的项目&gt;选择项目&gt;报名&gt;我要报价），CA加密。</w:t>
      </w:r>
    </w:p>
    <w:p w14:paraId="0505C2B9">
      <w:pPr>
        <w:pStyle w:val="2"/>
        <w:bidi w:val="0"/>
      </w:pPr>
      <w:r>
        <w:rPr>
          <w:rFonts w:hint="eastAsia"/>
        </w:rPr>
        <w:t>   5.2   递交报价文件地点：</w:t>
      </w:r>
    </w:p>
    <w:p w14:paraId="5A24B85C">
      <w:pPr>
        <w:pStyle w:val="2"/>
        <w:bidi w:val="0"/>
      </w:pPr>
      <w:r>
        <w:rPr>
          <w:rFonts w:hint="eastAsia"/>
        </w:rPr>
        <w:t>   5.3   逾期送达、未送达指定地点或未按照谈判文件要求密封的报价文件，采购人不予受理。</w:t>
      </w:r>
    </w:p>
    <w:p w14:paraId="087C1AF7">
      <w:pPr>
        <w:pStyle w:val="2"/>
        <w:bidi w:val="0"/>
      </w:pPr>
      <w:r>
        <w:rPr>
          <w:rFonts w:hint="eastAsia"/>
        </w:rPr>
        <w:t>六、谈判时间和地点</w:t>
      </w:r>
    </w:p>
    <w:p w14:paraId="5F935CC5">
      <w:pPr>
        <w:pStyle w:val="2"/>
        <w:bidi w:val="0"/>
      </w:pPr>
      <w:r>
        <w:rPr>
          <w:rFonts w:hint="eastAsia"/>
        </w:rPr>
        <w:t>      定于2025年11月11日14时30分00秒（北京时间）开启报价文件，地点为沈阳市铁西区振工街7甲。届时请报价人授权代表和有关人员出席，凡在规定时间未能参加视为弃权。</w:t>
      </w:r>
    </w:p>
    <w:p w14:paraId="3D6283A8">
      <w:pPr>
        <w:pStyle w:val="2"/>
        <w:bidi w:val="0"/>
      </w:pPr>
      <w:r>
        <w:rPr>
          <w:rFonts w:hint="eastAsia"/>
        </w:rPr>
        <w:t>七、联系方式</w:t>
      </w:r>
    </w:p>
    <w:p w14:paraId="6E5D5C81">
      <w:pPr>
        <w:pStyle w:val="2"/>
        <w:bidi w:val="0"/>
      </w:pPr>
      <w:r>
        <w:rPr>
          <w:rFonts w:hint="eastAsia"/>
        </w:rPr>
        <w:t>采购人：  中铁快运股份有限公司沈阳分公司  </w:t>
      </w:r>
    </w:p>
    <w:p w14:paraId="55C8E580">
      <w:pPr>
        <w:pStyle w:val="2"/>
        <w:bidi w:val="0"/>
      </w:pPr>
      <w:r>
        <w:rPr>
          <w:rFonts w:hint="eastAsia"/>
        </w:rPr>
        <w:t>详细地址：沈阳市铁西区振工街7甲</w:t>
      </w:r>
    </w:p>
    <w:p w14:paraId="1E335299">
      <w:pPr>
        <w:pStyle w:val="2"/>
        <w:bidi w:val="0"/>
      </w:pPr>
      <w:r>
        <w:rPr>
          <w:rFonts w:hint="eastAsia"/>
        </w:rPr>
        <w:t>邮政编码：110025</w:t>
      </w:r>
    </w:p>
    <w:p w14:paraId="010A3DD2">
      <w:pPr>
        <w:pStyle w:val="2"/>
        <w:bidi w:val="0"/>
      </w:pPr>
      <w:r>
        <w:rPr>
          <w:rFonts w:hint="eastAsia"/>
        </w:rPr>
        <w:t>电  话：  02462061961转702  </w:t>
      </w:r>
    </w:p>
    <w:p w14:paraId="6D879504">
      <w:pPr>
        <w:pStyle w:val="2"/>
        <w:bidi w:val="0"/>
      </w:pPr>
      <w:r>
        <w:rPr>
          <w:rFonts w:hint="eastAsia"/>
        </w:rPr>
        <w:t>项目联系人：  曲经理  </w:t>
      </w:r>
    </w:p>
    <w:p w14:paraId="5A635872">
      <w:pPr>
        <w:pStyle w:val="2"/>
        <w:bidi w:val="0"/>
      </w:pPr>
      <w:r>
        <w:rPr>
          <w:rFonts w:hint="eastAsia"/>
        </w:rPr>
        <w:t> </w:t>
      </w:r>
    </w:p>
    <w:p w14:paraId="19A53F13">
      <w:pPr>
        <w:pStyle w:val="2"/>
        <w:bidi w:val="0"/>
      </w:pPr>
      <w:r>
        <w:rPr>
          <w:rFonts w:hint="eastAsia"/>
        </w:rPr>
        <w:t> </w:t>
      </w:r>
    </w:p>
    <w:p w14:paraId="7B456613">
      <w:pPr>
        <w:pStyle w:val="2"/>
        <w:bidi w:val="0"/>
      </w:pPr>
      <w:r>
        <w:rPr>
          <w:rFonts w:hint="eastAsia"/>
        </w:rPr>
        <w:t>              本公告在国铁采购平台（https://cg.95306.cn）上发布。</w:t>
      </w:r>
    </w:p>
    <w:p w14:paraId="7DE27517">
      <w:pPr>
        <w:pStyle w:val="2"/>
        <w:bidi w:val="0"/>
      </w:pPr>
      <w:r>
        <w:rPr>
          <w:rFonts w:hint="eastAsia"/>
        </w:rPr>
        <w:t> </w:t>
      </w:r>
    </w:p>
    <w:p w14:paraId="6A184EAC">
      <w:pPr>
        <w:pStyle w:val="2"/>
        <w:bidi w:val="0"/>
      </w:pPr>
      <w:r>
        <w:rPr>
          <w:rFonts w:hint="eastAsia"/>
        </w:rPr>
        <w:t>                                                                                                                                                                                               沈分市场部</w:t>
      </w:r>
    </w:p>
    <w:p w14:paraId="22C8B351">
      <w:pPr>
        <w:pStyle w:val="2"/>
        <w:bidi w:val="0"/>
      </w:pPr>
      <w:r>
        <w:rPr>
          <w:rFonts w:hint="eastAsia"/>
        </w:rPr>
        <w:t>                                                                                                                                                             日期:2025年11月4日</w:t>
      </w:r>
    </w:p>
    <w:p w14:paraId="6A38DEF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E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2025-11-04T07:47:37Z</dcterms:created>
  <dc:creator>28039</dc:creator>
  <cp:lastModifiedBy>璇儿</cp:lastModifiedBy>
  <dcterms:modified xsi:type="dcterms:W3CDTF">2025-11-04T07:47:50Z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A785A87D99544960B2F6E6BA764E95FB_12</vt:lpwstr>
  </property>
</Properties>
</file>