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457F7">
      <w:pPr>
        <w:pStyle w:val="2"/>
        <w:bidi w:val="0"/>
      </w:pPr>
      <w:bookmarkStart w:id="0" w:name="_GoBack"/>
      <w:r>
        <w:t>资格预审公告</w:t>
      </w:r>
    </w:p>
    <w:p w14:paraId="6672C62A">
      <w:pPr>
        <w:pStyle w:val="2"/>
        <w:bidi w:val="0"/>
      </w:pPr>
      <w:r>
        <w:rPr>
          <w:rFonts w:hint="eastAsia"/>
        </w:rPr>
        <w:t>公告编号：HXCLXYGG202510200015</w:t>
      </w:r>
    </w:p>
    <w:p w14:paraId="375A3FD0">
      <w:pPr>
        <w:pStyle w:val="2"/>
        <w:bidi w:val="0"/>
      </w:pPr>
      <w:r>
        <w:rPr>
          <w:rFonts w:hint="eastAsia"/>
        </w:rPr>
        <w:t>一、采购项目基本情况</w:t>
      </w:r>
    </w:p>
    <w:p w14:paraId="3607D494">
      <w:pPr>
        <w:pStyle w:val="2"/>
        <w:bidi w:val="0"/>
      </w:pPr>
      <w:r>
        <w:rPr>
          <w:rFonts w:hint="eastAsia"/>
        </w:rPr>
        <w:t>采购人：华润化学材料科技股份有限公司</w:t>
      </w:r>
    </w:p>
    <w:p w14:paraId="1159A4D3">
      <w:pPr>
        <w:pStyle w:val="2"/>
        <w:bidi w:val="0"/>
      </w:pPr>
      <w:r>
        <w:rPr>
          <w:rFonts w:hint="eastAsia"/>
        </w:rPr>
        <w:t>采购项目名称：槽罐车-乙二醇运输-2026年度珠海基地</w:t>
      </w:r>
    </w:p>
    <w:p w14:paraId="49E6E658">
      <w:pPr>
        <w:pStyle w:val="2"/>
        <w:bidi w:val="0"/>
      </w:pPr>
      <w:r>
        <w:rPr>
          <w:rFonts w:hint="eastAsia"/>
        </w:rPr>
        <w:t>采购项目编号：HXCLCGXY202510200011</w:t>
      </w:r>
    </w:p>
    <w:p w14:paraId="0F9AE326">
      <w:pPr>
        <w:pStyle w:val="2"/>
        <w:bidi w:val="0"/>
      </w:pPr>
      <w:r>
        <w:rPr>
          <w:rFonts w:hint="eastAsia"/>
        </w:rPr>
        <w:t>采购内容和范围：具体以采购人通知为准</w:t>
      </w:r>
    </w:p>
    <w:p w14:paraId="45E605EC">
      <w:pPr>
        <w:pStyle w:val="2"/>
        <w:bidi w:val="0"/>
      </w:pPr>
      <w:r>
        <w:rPr>
          <w:rFonts w:hint="eastAsia"/>
        </w:rPr>
        <w:t>是否采用费率寻源：否</w:t>
      </w:r>
    </w:p>
    <w:p w14:paraId="43F2EAC6">
      <w:pPr>
        <w:pStyle w:val="2"/>
        <w:bidi w:val="0"/>
      </w:pPr>
      <w:r>
        <w:rPr>
          <w:rFonts w:hint="eastAsia"/>
        </w:rPr>
        <w:t>二、申请人资格要求</w:t>
      </w:r>
    </w:p>
    <w:p w14:paraId="78296155">
      <w:pPr>
        <w:pStyle w:val="2"/>
        <w:bidi w:val="0"/>
      </w:pPr>
      <w:r>
        <w:rPr>
          <w:rFonts w:hint="eastAsia"/>
        </w:rPr>
        <w:t>1. 评标办法:祥见第三卷《 评标办法》，符合要求。</w:t>
      </w:r>
    </w:p>
    <w:p w14:paraId="57BEAADD">
      <w:pPr>
        <w:pStyle w:val="2"/>
        <w:bidi w:val="0"/>
      </w:pPr>
      <w:r>
        <w:rPr>
          <w:rFonts w:hint="eastAsia"/>
        </w:rPr>
        <w:t>三、资格预审文件的获取</w:t>
      </w:r>
    </w:p>
    <w:p w14:paraId="6DB1D389">
      <w:pPr>
        <w:pStyle w:val="2"/>
        <w:bidi w:val="0"/>
      </w:pPr>
      <w:r>
        <w:rPr>
          <w:rFonts w:hint="eastAsia"/>
        </w:rPr>
        <w:t>资格预审文件在华润守正采购交易平台发布，不再另行线下提供纸质文件，凡有意参与者请自行登录守正平台查看和下载。</w:t>
      </w:r>
    </w:p>
    <w:p w14:paraId="0EF8F328">
      <w:pPr>
        <w:pStyle w:val="2"/>
        <w:bidi w:val="0"/>
      </w:pPr>
      <w:r>
        <w:rPr>
          <w:rFonts w:hint="eastAsia"/>
        </w:rPr>
        <w:t>四、资格预审申请文件的提交</w:t>
      </w:r>
    </w:p>
    <w:p w14:paraId="021CD643">
      <w:pPr>
        <w:pStyle w:val="2"/>
        <w:bidi w:val="0"/>
      </w:pPr>
      <w:r>
        <w:rPr>
          <w:rFonts w:hint="eastAsia"/>
        </w:rPr>
        <w:t>资格预审申请文件提交截止时间：_ 2025-11-11 08:00:00 __（北京时间，若有变化另行通知）。</w:t>
      </w:r>
    </w:p>
    <w:p w14:paraId="642DA462">
      <w:pPr>
        <w:pStyle w:val="2"/>
        <w:bidi w:val="0"/>
      </w:pPr>
      <w:r>
        <w:rPr>
          <w:rFonts w:hint="eastAsia"/>
        </w:rPr>
        <w:t>资格预审申请文件格式和内容：申请人应根据上述资格要求逐项提供证明资料（扫描件），并对提供的证明资料完整性和真实性负责。</w:t>
      </w:r>
    </w:p>
    <w:p w14:paraId="6F7D34C0">
      <w:pPr>
        <w:pStyle w:val="2"/>
        <w:bidi w:val="0"/>
      </w:pPr>
      <w:r>
        <w:rPr>
          <w:rFonts w:hint="eastAsia"/>
        </w:rPr>
        <w:t>资格预审申请文件提交方式：在资格预审申请文件提交截止时间前，通过华润守正采购交易平台提交电子资格预审申请文件，逾期提交将被拒收。若采购人要求线下提供纸质资格预审申请文件的，按相关要求提供。</w:t>
      </w:r>
    </w:p>
    <w:p w14:paraId="10EE70FE">
      <w:pPr>
        <w:pStyle w:val="2"/>
        <w:bidi w:val="0"/>
      </w:pPr>
      <w:r>
        <w:rPr>
          <w:rFonts w:hint="eastAsia"/>
        </w:rPr>
        <w:t>资格预审项目将通过华润守正采购交易平台向通过资格预审的供应商发出资格预审合格通知书，并同时告知未通过资格预审的供应商。</w:t>
      </w:r>
    </w:p>
    <w:p w14:paraId="5DB04BCE">
      <w:pPr>
        <w:pStyle w:val="2"/>
        <w:bidi w:val="0"/>
      </w:pPr>
      <w:r>
        <w:rPr>
          <w:rFonts w:hint="eastAsia"/>
        </w:rPr>
        <w:t>五、采购人联系方式</w:t>
      </w:r>
    </w:p>
    <w:p w14:paraId="0EE5DB8F">
      <w:pPr>
        <w:pStyle w:val="2"/>
        <w:bidi w:val="0"/>
      </w:pPr>
      <w:r>
        <w:rPr>
          <w:rFonts w:hint="eastAsia"/>
        </w:rPr>
        <w:t>联系人：黄小琼</w:t>
      </w:r>
    </w:p>
    <w:p w14:paraId="65296296">
      <w:pPr>
        <w:pStyle w:val="2"/>
        <w:bidi w:val="0"/>
      </w:pPr>
      <w:r>
        <w:rPr>
          <w:rFonts w:hint="eastAsia"/>
        </w:rPr>
        <w:t>电话：0519-85778756</w:t>
      </w:r>
    </w:p>
    <w:p w14:paraId="3BBC9CD3">
      <w:pPr>
        <w:pStyle w:val="2"/>
        <w:bidi w:val="0"/>
      </w:pPr>
      <w:r>
        <w:rPr>
          <w:rFonts w:hint="eastAsia"/>
        </w:rPr>
        <w:t>邮箱：huangxiaoqiong@crcchem.com</w:t>
      </w:r>
    </w:p>
    <w:p w14:paraId="1E5A66E3">
      <w:pPr>
        <w:pStyle w:val="2"/>
        <w:bidi w:val="0"/>
      </w:pPr>
      <w:r>
        <w:rPr>
          <w:rFonts w:hint="eastAsia"/>
        </w:rPr>
        <w:t>六、答疑澄清、通知</w:t>
      </w:r>
    </w:p>
    <w:p w14:paraId="4801EBE8">
      <w:pPr>
        <w:pStyle w:val="2"/>
        <w:bidi w:val="0"/>
      </w:pPr>
      <w:r>
        <w:rPr>
          <w:rFonts w:hint="eastAsia"/>
        </w:rPr>
        <w:t>答疑澄清、通知等文件一经在华润守正采购交易平台发布，视为已发放给相应供应商（发放时间即为发出时间），请随时关注华润守正采购交易平台发布的相关信息，并及时查阅和处理。</w:t>
      </w:r>
    </w:p>
    <w:p w14:paraId="79FA0219">
      <w:pPr>
        <w:pStyle w:val="2"/>
        <w:bidi w:val="0"/>
      </w:pPr>
      <w:r>
        <w:rPr>
          <w:rFonts w:hint="eastAsia"/>
        </w:rPr>
        <w:t>七、服务费交纳</w:t>
      </w:r>
    </w:p>
    <w:p w14:paraId="028E3C7E">
      <w:pPr>
        <w:pStyle w:val="2"/>
        <w:bidi w:val="0"/>
      </w:pPr>
      <w:r>
        <w:rPr>
          <w:rFonts w:hint="eastAsia"/>
        </w:rPr>
        <w:t>本项目免收服务费。</w:t>
      </w:r>
    </w:p>
    <w:p w14:paraId="2F86E004">
      <w:pPr>
        <w:pStyle w:val="2"/>
        <w:bidi w:val="0"/>
      </w:pPr>
      <w:r>
        <w:rPr>
          <w:rFonts w:hint="eastAsia"/>
        </w:rPr>
        <w:t>八、其它事项</w:t>
      </w:r>
    </w:p>
    <w:p w14:paraId="6FE35BEC">
      <w:pPr>
        <w:pStyle w:val="2"/>
        <w:bidi w:val="0"/>
      </w:pPr>
      <w:r>
        <w:rPr>
          <w:rFonts w:hint="eastAsia"/>
        </w:rPr>
        <w:t>1.本公告在华润守正采购交易平台(https://www.szecp.com.cn/)上公开发布。</w:t>
      </w:r>
    </w:p>
    <w:p w14:paraId="602BD1F1">
      <w:pPr>
        <w:pStyle w:val="2"/>
        <w:bidi w:val="0"/>
      </w:pPr>
      <w:r>
        <w:rPr>
          <w:rFonts w:hint="eastAsia"/>
        </w:rPr>
        <w:t>2.本项目采购通过守正平台线上进行，供应商需注册华润守正采购交易平台，通过平台进行响应文件的递交或报价，具体操作步骤可查阅网站首页帮助中心的操作手册，也可以联系守正客服。</w:t>
      </w:r>
    </w:p>
    <w:p w14:paraId="43A435BD">
      <w:pPr>
        <w:pStyle w:val="2"/>
        <w:bidi w:val="0"/>
      </w:pPr>
      <w:r>
        <w:rPr>
          <w:rFonts w:hint="eastAsia"/>
        </w:rPr>
        <w:t>3.如对采购项目有异议，请登录华润守正采购交易平台,通过异议菜单提出。</w:t>
      </w:r>
    </w:p>
    <w:p w14:paraId="5E0098A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8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859</Characters>
  <Lines>0</Lines>
  <Paragraphs>0</Paragraphs>
  <TotalTime>0</TotalTime>
  <ScaleCrop>false</ScaleCrop>
  <LinksUpToDate>false</LinksUpToDate>
  <CharactersWithSpaces>864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2025-11-05T05:44:06Z</dcterms:created>
  <dc:creator>28039</dc:creator>
  <cp:lastModifiedBy>璇儿</cp:lastModifiedBy>
  <dcterms:modified xsi:type="dcterms:W3CDTF">2025-11-05T05:44:11Z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C9A6AD17F4DE49D39506AC7D44E2E872_12</vt:lpwstr>
  </property>
</Properties>
</file>