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pStyle w:val="4"/>
        <w:widowControl w:val="0"/>
        <w:keepNext w:val="0"/>
        <w:keepLines w:val="0"/>
        <w:pageBreakBefore w:val="0"/>
        <w:wordWrap w:val="1"/>
        <w:overflowPunct w:val="1"/>
        <w:topLinePunct w:val="0"/>
        <w:kinsoku w:val="1"/>
        <w:autoSpaceDE w:val="1"/>
        <w:autoSpaceDN w:val="1"/>
        <w:bidi w:val="0"/>
        <w:adjustRightInd w:val="1"/>
        <w:snapToGrid w:val="1"/>
        <w:spacing w:after="157" w:afterLines="50" w:afterAutospacing="0" w:line="480" w:lineRule="auto"/>
        <w:rPr>
          <w:rStyle w:val="6"/>
          <w:lang w:val="en-US" w:eastAsia="zh-CN"/>
          <w:rFonts w:hint="eastAsia"/>
        </w:rPr>
      </w:pPr>
      <w:r>
        <w:rPr>
          <w:rStyle w:val="6"/>
          <w:lang w:val="en-US" w:eastAsia="zh-CN"/>
          <w:rFonts w:hint="eastAsia"/>
        </w:rPr>
        <w:t>景田集团拟对2026年度成品常温运输服务进行公开招募，欢迎国内具有合法资质的单位报名投标，现将相关事宜公布如下</w:t>
      </w:r>
      <w:r>
        <w:br/>
        <w:rPr>
          <w:rStyle w:val="6"/>
          <w:lang w:val="en-US" w:eastAsia="zh-CN"/>
          <w:rFonts w:hint="eastAsia"/>
        </w:rPr>
      </w:r>
      <w:r>
        <w:br/>
        <w:rPr>
          <w:rStyle w:val="6"/>
          <w:lang w:val="en-US" w:eastAsia="zh-CN"/>
          <w:rFonts w:hint="eastAsia"/>
        </w:rPr>
      </w:r>
      <w:r>
        <w:rPr>
          <w:rStyle w:val="6"/>
          <w:lang w:val="en-US" w:eastAsia="zh-CN"/>
          <w:rFonts w:hint="eastAsia"/>
        </w:rPr>
        <w:t>一、 项目说明：</w:t>
      </w:r>
      <w:r>
        <w:br/>
        <w:rPr>
          <w:rStyle w:val="6"/>
          <w:lang w:val="en-US" w:eastAsia="zh-CN"/>
          <w:rFonts w:hint="eastAsia"/>
        </w:rPr>
      </w:r>
      <w:r>
        <w:br/>
        <w:rPr>
          <w:rStyle w:val="6"/>
          <w:lang w:val="en-US" w:eastAsia="zh-CN"/>
          <w:rFonts w:hint="eastAsia"/>
        </w:rPr>
      </w:r>
      <w:r>
        <w:rPr>
          <w:rStyle w:val="6"/>
          <w:lang w:val="en-US" w:eastAsia="zh-CN"/>
          <w:rFonts w:hint="eastAsia"/>
        </w:rPr>
        <w:t>• 1.1、 起运点： 景田集团各工厂</w:t>
      </w:r>
      <w:r>
        <w:br/>
        <w:rPr>
          <w:rStyle w:val="6"/>
          <w:lang w:val="en-US" w:eastAsia="zh-CN"/>
          <w:rFonts w:hint="eastAsia"/>
        </w:rPr>
      </w:r>
      <w:r>
        <w:br/>
        <w:rPr>
          <w:rStyle w:val="6"/>
          <w:lang w:val="en-US" w:eastAsia="zh-CN"/>
          <w:rFonts w:hint="eastAsia"/>
        </w:rPr>
      </w:r>
      <w:r>
        <w:rPr>
          <w:rStyle w:val="6"/>
          <w:lang w:val="en-US" w:eastAsia="zh-CN"/>
          <w:rFonts w:hint="eastAsia"/>
        </w:rPr>
        <w:t>• 1.2、 送达区域：全国各地</w:t>
      </w:r>
      <w:r>
        <w:br/>
        <w:rPr>
          <w:rStyle w:val="6"/>
          <w:lang w:val="en-US" w:eastAsia="zh-CN"/>
          <w:rFonts w:hint="eastAsia"/>
        </w:rPr>
      </w:r>
      <w:r>
        <w:br/>
        <w:rPr>
          <w:rStyle w:val="6"/>
          <w:lang w:val="en-US" w:eastAsia="zh-CN"/>
          <w:rFonts w:hint="eastAsia"/>
        </w:rPr>
      </w:r>
      <w:r>
        <w:rPr>
          <w:rStyle w:val="6"/>
          <w:lang w:val="en-US" w:eastAsia="zh-CN"/>
          <w:rFonts w:hint="eastAsia"/>
        </w:rPr>
        <w:t>• 1.3、 运输产品：单支/瓶/桶容量小于10L产品，包装方式含装箱产品、膜包产品、简装产品。</w:t>
      </w:r>
      <w:r>
        <w:br/>
        <w:rPr>
          <w:rStyle w:val="6"/>
          <w:lang w:val="en-US" w:eastAsia="zh-CN"/>
          <w:rFonts w:hint="eastAsia"/>
        </w:rPr>
      </w:r>
      <w:r>
        <w:br/>
        <w:rPr>
          <w:rStyle w:val="6"/>
          <w:lang w:val="en-US" w:eastAsia="zh-CN"/>
          <w:rFonts w:hint="eastAsia"/>
        </w:rPr>
      </w:r>
      <w:r>
        <w:rPr>
          <w:rStyle w:val="6"/>
          <w:lang w:val="en-US" w:eastAsia="zh-CN"/>
          <w:rFonts w:hint="eastAsia"/>
        </w:rPr>
        <w:t>• 1.4、 运输类型：汽运。</w:t>
      </w:r>
      <w:r>
        <w:br/>
        <w:rPr>
          <w:rStyle w:val="6"/>
          <w:lang w:val="en-US" w:eastAsia="zh-CN"/>
          <w:rFonts w:hint="eastAsia"/>
        </w:rPr>
      </w:r>
      <w:r>
        <w:br/>
        <w:rPr>
          <w:rStyle w:val="6"/>
          <w:lang w:val="en-US" w:eastAsia="zh-CN"/>
          <w:rFonts w:hint="eastAsia"/>
        </w:rPr>
      </w:r>
      <w:r>
        <w:rPr>
          <w:rStyle w:val="6"/>
          <w:lang w:val="en-US" w:eastAsia="zh-CN"/>
          <w:rFonts w:hint="eastAsia"/>
        </w:rPr>
        <w:t>• 1.5、 运输量：全年约6万吨，其中广东省、北京、上海、浙江省、江苏省全年各约1万吨（仅供参考）。</w:t>
      </w:r>
      <w:r>
        <w:br/>
        <w:rPr>
          <w:rStyle w:val="6"/>
          <w:lang w:val="en-US" w:eastAsia="zh-CN"/>
          <w:rFonts w:hint="eastAsia"/>
        </w:rPr>
      </w:r>
      <w:r>
        <w:br/>
        <w:rPr>
          <w:rStyle w:val="6"/>
          <w:lang w:val="en-US" w:eastAsia="zh-CN"/>
          <w:rFonts w:hint="eastAsia"/>
        </w:rPr>
      </w:r>
      <w:r>
        <w:rPr>
          <w:rStyle w:val="6"/>
          <w:lang w:val="en-US" w:eastAsia="zh-CN"/>
          <w:rFonts w:hint="eastAsia"/>
        </w:rPr>
        <w:t>• 1.6、 需提供末端卸货或上楼服务，具体卸货要求详见报价单。</w:t>
      </w:r>
      <w:r>
        <w:br/>
        <w:rPr>
          <w:rStyle w:val="6"/>
          <w:lang w:val="en-US" w:eastAsia="zh-CN"/>
          <w:rFonts w:hint="eastAsia"/>
        </w:rPr>
      </w:r>
      <w:r>
        <w:br/>
        <w:rPr>
          <w:rStyle w:val="6"/>
          <w:lang w:val="en-US" w:eastAsia="zh-CN"/>
          <w:rFonts w:hint="eastAsia"/>
        </w:rPr>
      </w:r>
      <w:r>
        <w:rPr>
          <w:rStyle w:val="6"/>
          <w:lang w:val="en-US" w:eastAsia="zh-CN"/>
          <w:rFonts w:hint="eastAsia"/>
        </w:rPr>
        <w:t>• 1.7、 城市配送数量不等，具体数量详见报价单。</w:t>
      </w:r>
      <w:r>
        <w:br/>
        <w:rPr>
          <w:rStyle w:val="6"/>
          <w:lang w:val="en-US" w:eastAsia="zh-CN"/>
          <w:rFonts w:hint="eastAsia"/>
        </w:rPr>
      </w:r>
      <w:r>
        <w:br/>
        <w:rPr>
          <w:rStyle w:val="6"/>
          <w:lang w:val="en-US" w:eastAsia="zh-CN"/>
          <w:rFonts w:hint="eastAsia"/>
        </w:rPr>
      </w:r>
      <w:r>
        <w:rPr>
          <w:rStyle w:val="6"/>
          <w:lang w:val="en-US" w:eastAsia="zh-CN"/>
          <w:rFonts w:hint="eastAsia"/>
        </w:rPr>
        <w:t>• 1.8、 承运单位需要代垫支付（3个月）各网点的服务费，预计垫付50万/月。</w:t>
      </w:r>
      <w:r>
        <w:br/>
        <w:rPr>
          <w:rStyle w:val="6"/>
          <w:lang w:val="en-US" w:eastAsia="zh-CN"/>
          <w:rFonts w:hint="eastAsia"/>
        </w:rPr>
      </w:r>
      <w:r>
        <w:br/>
        <w:rPr>
          <w:rStyle w:val="6"/>
          <w:lang w:val="en-US" w:eastAsia="zh-CN"/>
          <w:rFonts w:hint="eastAsia"/>
        </w:rPr>
      </w:r>
      <w:r>
        <w:rPr>
          <w:rStyle w:val="6"/>
          <w:lang w:val="en-US" w:eastAsia="zh-CN"/>
          <w:rFonts w:hint="eastAsia"/>
        </w:rPr>
        <w:t>二、 投标须知：</w:t>
      </w:r>
      <w:r>
        <w:br/>
        <w:rPr>
          <w:rStyle w:val="6"/>
          <w:lang w:val="en-US" w:eastAsia="zh-CN"/>
          <w:rFonts w:hint="eastAsia"/>
        </w:rPr>
      </w:r>
      <w:r>
        <w:br/>
        <w:rPr>
          <w:rStyle w:val="6"/>
          <w:lang w:val="en-US" w:eastAsia="zh-CN"/>
          <w:rFonts w:hint="eastAsia"/>
        </w:rPr>
      </w:r>
      <w:r>
        <w:rPr>
          <w:rStyle w:val="6"/>
          <w:lang w:val="en-US" w:eastAsia="zh-CN"/>
          <w:rFonts w:hint="eastAsia"/>
        </w:rPr>
        <w:t>• 2.1、 具有独立承担民事责任能力的在中华人民共和国境内注册的独立法人或其他组织；</w:t>
      </w:r>
      <w:r>
        <w:br/>
        <w:rPr>
          <w:rStyle w:val="6"/>
          <w:lang w:val="en-US" w:eastAsia="zh-CN"/>
          <w:rFonts w:hint="eastAsia"/>
        </w:rPr>
      </w:r>
      <w:r>
        <w:br/>
        <w:rPr>
          <w:rStyle w:val="6"/>
          <w:lang w:val="en-US" w:eastAsia="zh-CN"/>
          <w:rFonts w:hint="eastAsia"/>
        </w:rPr>
      </w:r>
      <w:r>
        <w:rPr>
          <w:rStyle w:val="6"/>
          <w:lang w:val="en-US" w:eastAsia="zh-CN"/>
          <w:rFonts w:hint="eastAsia"/>
        </w:rPr>
        <w:t>• 2.2、 须注册具备合法营业执照和经营执照资质；</w:t>
      </w:r>
      <w:r>
        <w:br/>
        <w:rPr>
          <w:rStyle w:val="6"/>
          <w:lang w:val="en-US" w:eastAsia="zh-CN"/>
          <w:rFonts w:hint="eastAsia"/>
        </w:rPr>
      </w:r>
      <w:r>
        <w:br/>
        <w:rPr>
          <w:rStyle w:val="6"/>
          <w:lang w:val="en-US" w:eastAsia="zh-CN"/>
          <w:rFonts w:hint="eastAsia"/>
        </w:rPr>
      </w:r>
      <w:r>
        <w:rPr>
          <w:rStyle w:val="6"/>
          <w:lang w:val="en-US" w:eastAsia="zh-CN"/>
          <w:rFonts w:hint="eastAsia"/>
        </w:rPr>
        <w:t>• 2.3、 须提供效期内证件：《企业法人营业执照》复印件（三证合一或五证合一）、法人身份证复印件。</w:t>
      </w:r>
      <w:r>
        <w:br/>
        <w:rPr>
          <w:rStyle w:val="6"/>
          <w:lang w:val="en-US" w:eastAsia="zh-CN"/>
          <w:rFonts w:hint="eastAsia"/>
        </w:rPr>
      </w:r>
      <w:r>
        <w:br/>
        <w:rPr>
          <w:rStyle w:val="6"/>
          <w:lang w:val="en-US" w:eastAsia="zh-CN"/>
          <w:rFonts w:hint="eastAsia"/>
        </w:rPr>
      </w:r>
      <w:r>
        <w:rPr>
          <w:rStyle w:val="6"/>
          <w:lang w:val="en-US" w:eastAsia="zh-CN"/>
          <w:rFonts w:hint="eastAsia"/>
        </w:rPr>
        <w:t>• 2.4、 须有仓库管理经验，拥有自有或长期租赁的仓库，并提供仓库证明（如房产证或租赁合同）；</w:t>
      </w:r>
      <w:r>
        <w:br/>
        <w:rPr>
          <w:rStyle w:val="6"/>
          <w:lang w:val="en-US" w:eastAsia="zh-CN"/>
          <w:rFonts w:hint="eastAsia"/>
        </w:rPr>
      </w:r>
      <w:r>
        <w:br/>
        <w:rPr>
          <w:rStyle w:val="6"/>
          <w:lang w:val="en-US" w:eastAsia="zh-CN"/>
          <w:rFonts w:hint="eastAsia"/>
        </w:rPr>
      </w:r>
      <w:r>
        <w:rPr>
          <w:rStyle w:val="6"/>
          <w:lang w:val="en-US" w:eastAsia="zh-CN"/>
          <w:rFonts w:hint="eastAsia"/>
        </w:rPr>
        <w:t>• 2.5、 须保持仓库周边环境清洁、干燥、无污染源，远离垃圾场、污水处理厂、化工厂等易产生粉尘、有害气体、蚊蝇的区域；仓库地面、墙面需做专业的防尘、防水、防潮、防鼠、防虫工作，以及库内严格执行消防安全条例；</w:t>
      </w:r>
      <w:r>
        <w:br/>
        <w:rPr>
          <w:rStyle w:val="6"/>
          <w:lang w:val="en-US" w:eastAsia="zh-CN"/>
          <w:rFonts w:hint="eastAsia"/>
        </w:rPr>
      </w:r>
      <w:r>
        <w:br/>
        <w:rPr>
          <w:rStyle w:val="6"/>
          <w:lang w:val="en-US" w:eastAsia="zh-CN"/>
          <w:rFonts w:hint="eastAsia"/>
        </w:rPr>
      </w:r>
      <w:r>
        <w:rPr>
          <w:rStyle w:val="6"/>
          <w:lang w:val="en-US" w:eastAsia="zh-CN"/>
          <w:rFonts w:hint="eastAsia"/>
        </w:rPr>
        <w:t>• 2.6、 须具备仓库管理系统，实现库存实时更新与查询；</w:t>
      </w:r>
      <w:r>
        <w:br/>
        <w:rPr>
          <w:rStyle w:val="6"/>
          <w:lang w:val="en-US" w:eastAsia="zh-CN"/>
          <w:rFonts w:hint="eastAsia"/>
        </w:rPr>
      </w:r>
      <w:r>
        <w:br/>
        <w:rPr>
          <w:rStyle w:val="6"/>
          <w:lang w:val="en-US" w:eastAsia="zh-CN"/>
          <w:rFonts w:hint="eastAsia"/>
        </w:rPr>
      </w:r>
      <w:r>
        <w:rPr>
          <w:rStyle w:val="6"/>
          <w:lang w:val="en-US" w:eastAsia="zh-CN"/>
          <w:rFonts w:hint="eastAsia"/>
        </w:rPr>
        <w:t>• 2.7、 须提供全国范围内的配送服务；具备足够的车辆和人员，保证及时配送；</w:t>
      </w:r>
      <w:r>
        <w:br/>
        <w:rPr>
          <w:rStyle w:val="6"/>
          <w:lang w:val="en-US" w:eastAsia="zh-CN"/>
          <w:rFonts w:hint="eastAsia"/>
        </w:rPr>
      </w:r>
      <w:r>
        <w:br/>
        <w:rPr>
          <w:rStyle w:val="6"/>
          <w:lang w:val="en-US" w:eastAsia="zh-CN"/>
          <w:rFonts w:hint="eastAsia"/>
        </w:rPr>
      </w:r>
      <w:r>
        <w:rPr>
          <w:rStyle w:val="6"/>
          <w:lang w:val="en-US" w:eastAsia="zh-CN"/>
          <w:rFonts w:hint="eastAsia"/>
        </w:rPr>
        <w:t>• 2.8、 须具备货物跟踪系统，能及时提供货物的位置和状态信息；</w:t>
      </w:r>
      <w:r>
        <w:br/>
        <w:rPr>
          <w:rStyle w:val="6"/>
          <w:lang w:val="en-US" w:eastAsia="zh-CN"/>
          <w:rFonts w:hint="eastAsia"/>
        </w:rPr>
      </w:r>
      <w:r>
        <w:br/>
        <w:rPr>
          <w:rStyle w:val="6"/>
          <w:lang w:val="en-US" w:eastAsia="zh-CN"/>
          <w:rFonts w:hint="eastAsia"/>
        </w:rPr>
      </w:r>
      <w:r>
        <w:rPr>
          <w:rStyle w:val="6"/>
          <w:lang w:val="en-US" w:eastAsia="zh-CN"/>
          <w:rFonts w:hint="eastAsia"/>
        </w:rPr>
        <w:t>• 2.9、 须采取适合的措施确保货物在运输过程中不受损坏；</w:t>
      </w:r>
      <w:r>
        <w:br/>
        <w:rPr>
          <w:rStyle w:val="6"/>
          <w:lang w:val="en-US" w:eastAsia="zh-CN"/>
          <w:rFonts w:hint="eastAsia"/>
        </w:rPr>
      </w:r>
      <w:r>
        <w:br/>
        <w:rPr>
          <w:rStyle w:val="6"/>
          <w:lang w:val="en-US" w:eastAsia="zh-CN"/>
          <w:rFonts w:hint="eastAsia"/>
        </w:rPr>
      </w:r>
      <w:r>
        <w:rPr>
          <w:rStyle w:val="6"/>
          <w:lang w:val="en-US" w:eastAsia="zh-CN"/>
          <w:rFonts w:hint="eastAsia"/>
        </w:rPr>
        <w:t>• 2.10、 投标人从事食品、快消品货物运输类两年以上，符合食品行业运输要求，如有同类饮料、水饮运输经验为佳。</w:t>
      </w:r>
      <w:r>
        <w:br/>
        <w:rPr>
          <w:rStyle w:val="6"/>
          <w:lang w:val="en-US" w:eastAsia="zh-CN"/>
          <w:rFonts w:hint="eastAsia"/>
        </w:rPr>
      </w:r>
      <w:r>
        <w:br/>
        <w:rPr>
          <w:rStyle w:val="6"/>
          <w:lang w:val="en-US" w:eastAsia="zh-CN"/>
          <w:rFonts w:hint="eastAsia"/>
        </w:rPr>
      </w:r>
      <w:r>
        <w:rPr>
          <w:rStyle w:val="6"/>
          <w:lang w:val="en-US" w:eastAsia="zh-CN"/>
          <w:rFonts w:hint="eastAsia"/>
        </w:rPr>
        <w:t>• 2.11、 须具备一般纳税人资格，能开具运输行业增值税专用发票。</w:t>
      </w:r>
      <w:r>
        <w:br/>
        <w:rPr>
          <w:rStyle w:val="6"/>
          <w:lang w:val="en-US" w:eastAsia="zh-CN"/>
          <w:rFonts w:hint="eastAsia"/>
        </w:rPr>
      </w:r>
      <w:r>
        <w:br/>
        <w:rPr>
          <w:rStyle w:val="6"/>
          <w:lang w:val="en-US" w:eastAsia="zh-CN"/>
          <w:rFonts w:hint="eastAsia"/>
        </w:rPr>
      </w:r>
      <w:r>
        <w:rPr>
          <w:rStyle w:val="6"/>
          <w:lang w:val="en-US" w:eastAsia="zh-CN"/>
          <w:rFonts w:hint="eastAsia"/>
        </w:rPr>
        <w:t>• 2.12、 2024年度经第三方审计事务所出具的财务报告，至少包括资产负债表、现金流量表、利润表；</w:t>
      </w:r>
      <w:r>
        <w:br/>
        <w:rPr>
          <w:rStyle w:val="6"/>
          <w:lang w:val="en-US" w:eastAsia="zh-CN"/>
          <w:rFonts w:hint="eastAsia"/>
        </w:rPr>
      </w:r>
      <w:r>
        <w:br/>
        <w:rPr>
          <w:rStyle w:val="6"/>
          <w:lang w:val="en-US" w:eastAsia="zh-CN"/>
          <w:rFonts w:hint="eastAsia"/>
        </w:rPr>
      </w:r>
      <w:r>
        <w:rPr>
          <w:rStyle w:val="6"/>
          <w:lang w:val="en-US" w:eastAsia="zh-CN"/>
          <w:rFonts w:hint="eastAsia"/>
        </w:rPr>
        <w:t>• 2.13、 投标人不得为“信用中国”网站（www.creditchina.gov.cn）列入严重失信主体名单或经营异常（提供从信用中国网站下载的“公共信用信息报告”并加盖投标人公章，下载时间为招标文件发售之日起至投标文件递交截止日之间任一天）；</w:t>
      </w:r>
      <w:r>
        <w:br/>
        <w:rPr>
          <w:rStyle w:val="6"/>
          <w:lang w:val="en-US" w:eastAsia="zh-CN"/>
          <w:rFonts w:hint="eastAsia"/>
        </w:rPr>
      </w:r>
      <w:r>
        <w:br/>
        <w:rPr>
          <w:rStyle w:val="6"/>
          <w:lang w:val="en-US" w:eastAsia="zh-CN"/>
          <w:rFonts w:hint="eastAsia"/>
        </w:rPr>
      </w:r>
      <w:r>
        <w:rPr>
          <w:rStyle w:val="6"/>
          <w:lang w:val="en-US" w:eastAsia="zh-CN"/>
          <w:rFonts w:hint="eastAsia"/>
        </w:rPr>
        <w:t>• 2.14、 投标人不得为《景田（深圳）食品饮料集团有限公司》及景田集团下属企业黑名单中列入的企业（由招标小组统一查询，无需提供证明材料）；</w:t>
      </w:r>
      <w:r>
        <w:br/>
        <w:rPr>
          <w:rStyle w:val="6"/>
          <w:lang w:val="en-US" w:eastAsia="zh-CN"/>
          <w:rFonts w:hint="eastAsia"/>
        </w:rPr>
      </w:r>
      <w:r>
        <w:br/>
        <w:rPr>
          <w:rStyle w:val="6"/>
          <w:lang w:val="en-US" w:eastAsia="zh-CN"/>
          <w:rFonts w:hint="eastAsia"/>
        </w:rPr>
      </w:r>
      <w:r>
        <w:rPr>
          <w:rStyle w:val="6"/>
          <w:lang w:val="en-US" w:eastAsia="zh-CN"/>
          <w:rFonts w:hint="eastAsia"/>
        </w:rPr>
        <w:t>• 2.15、 以上资料均需加盖公章，本项目不接受联合体投标。</w:t>
      </w:r>
      <w:r>
        <w:br/>
        <w:rPr>
          <w:rStyle w:val="6"/>
          <w:lang w:val="en-US" w:eastAsia="zh-CN"/>
          <w:rFonts w:hint="eastAsia"/>
        </w:rPr>
      </w:r>
      <w:r>
        <w:br/>
        <w:rPr>
          <w:rStyle w:val="6"/>
          <w:lang w:val="en-US" w:eastAsia="zh-CN"/>
          <w:rFonts w:hint="eastAsia"/>
        </w:rPr>
      </w:r>
      <w:r>
        <w:rPr>
          <w:rStyle w:val="6"/>
          <w:lang w:val="en-US" w:eastAsia="zh-CN"/>
          <w:rFonts w:hint="eastAsia"/>
        </w:rPr>
        <w:t>三、 投标日期：</w:t>
      </w:r>
      <w:r>
        <w:br/>
        <w:rPr>
          <w:rStyle w:val="6"/>
          <w:lang w:val="en-US" w:eastAsia="zh-CN"/>
          <w:rFonts w:hint="eastAsia"/>
        </w:rPr>
      </w:r>
      <w:r>
        <w:br/>
        <w:rPr>
          <w:rStyle w:val="6"/>
          <w:lang w:val="en-US" w:eastAsia="zh-CN"/>
          <w:rFonts w:hint="eastAsia"/>
        </w:rPr>
      </w:r>
      <w:r>
        <w:rPr>
          <w:rStyle w:val="6"/>
          <w:lang w:val="en-US" w:eastAsia="zh-CN"/>
          <w:rFonts w:hint="eastAsia"/>
        </w:rPr>
        <w:t>• 3.1、 投标日期： 2025年11月20日00：00前将投标资料送达我司，逾期视为无效标书；</w:t>
      </w:r>
      <w:r>
        <w:br/>
        <w:rPr>
          <w:rStyle w:val="6"/>
          <w:lang w:val="en-US" w:eastAsia="zh-CN"/>
          <w:rFonts w:hint="eastAsia"/>
        </w:rPr>
      </w:r>
      <w:r>
        <w:br/>
        <w:rPr>
          <w:rStyle w:val="6"/>
          <w:lang w:val="en-US" w:eastAsia="zh-CN"/>
          <w:rFonts w:hint="eastAsia"/>
        </w:rPr>
      </w:r>
      <w:r>
        <w:rPr>
          <w:rStyle w:val="6"/>
          <w:lang w:val="en-US" w:eastAsia="zh-CN"/>
          <w:rFonts w:hint="eastAsia"/>
        </w:rPr>
        <w:t>• 3.2、 中标公布日期： 2026年12月20日前；</w:t>
      </w:r>
      <w:r>
        <w:br/>
        <w:rPr>
          <w:rStyle w:val="6"/>
          <w:lang w:val="en-US" w:eastAsia="zh-CN"/>
          <w:rFonts w:hint="eastAsia"/>
        </w:rPr>
      </w:r>
      <w:r>
        <w:br/>
        <w:rPr>
          <w:rStyle w:val="6"/>
          <w:lang w:val="en-US" w:eastAsia="zh-CN"/>
          <w:rFonts w:hint="eastAsia"/>
        </w:rPr>
      </w:r>
      <w:r>
        <w:rPr>
          <w:rStyle w:val="6"/>
          <w:lang w:val="en-US" w:eastAsia="zh-CN"/>
          <w:rFonts w:hint="eastAsia"/>
        </w:rPr>
        <w:t>• 3.3、 运作日期： 2026年1月1日至2026年12月31日；</w:t>
      </w:r>
      <w:r>
        <w:br/>
        <w:rPr>
          <w:rStyle w:val="6"/>
          <w:lang w:val="en-US" w:eastAsia="zh-CN"/>
          <w:rFonts w:hint="eastAsia"/>
        </w:rPr>
      </w:r>
      <w:r>
        <w:br/>
        <w:rPr>
          <w:rStyle w:val="6"/>
          <w:lang w:val="en-US" w:eastAsia="zh-CN"/>
          <w:rFonts w:hint="eastAsia"/>
        </w:rPr>
      </w:r>
      <w:r>
        <w:rPr>
          <w:rStyle w:val="6"/>
          <w:lang w:val="en-US" w:eastAsia="zh-CN"/>
          <w:rFonts w:hint="eastAsia"/>
        </w:rPr>
        <w:t>• 3.4、 开标结果公布景田官网http://www.ganten.com.cn/news.html；</w:t>
      </w:r>
      <w:r>
        <w:br/>
        <w:rPr>
          <w:rStyle w:val="6"/>
          <w:lang w:val="en-US" w:eastAsia="zh-CN"/>
          <w:rFonts w:hint="eastAsia"/>
        </w:rPr>
      </w:r>
      <w:r>
        <w:br/>
        <w:rPr>
          <w:rStyle w:val="6"/>
          <w:lang w:val="en-US" w:eastAsia="zh-CN"/>
          <w:rFonts w:hint="eastAsia"/>
        </w:rPr>
      </w:r>
      <w:r>
        <w:rPr>
          <w:rStyle w:val="6"/>
          <w:lang w:val="en-US" w:eastAsia="zh-CN"/>
          <w:rFonts w:hint="eastAsia"/>
        </w:rPr>
        <w:t>• 3.5、 投标方式</w:t>
      </w:r>
      <w:r>
        <w:br/>
        <w:rPr>
          <w:rStyle w:val="6"/>
          <w:lang w:val="en-US" w:eastAsia="zh-CN"/>
          <w:rFonts w:hint="eastAsia"/>
        </w:rPr>
      </w:r>
      <w:r>
        <w:br/>
        <w:rPr>
          <w:rStyle w:val="6"/>
          <w:lang w:val="en-US" w:eastAsia="zh-CN"/>
          <w:rFonts w:hint="eastAsia"/>
        </w:rPr>
      </w:r>
      <w:r>
        <w:rPr>
          <w:rStyle w:val="6"/>
          <w:lang w:val="en-US" w:eastAsia="zh-CN"/>
          <w:rFonts w:hint="eastAsia"/>
        </w:rPr>
        <w:t>寄送标书地址：广东省深圳市南山区龙珠四路二号方大城T2座20层</w:t>
      </w:r>
      <w:r>
        <w:br/>
        <w:rPr>
          <w:rStyle w:val="6"/>
          <w:lang w:val="en-US" w:eastAsia="zh-CN"/>
          <w:rFonts w:hint="eastAsia"/>
        </w:rPr>
      </w:r>
      <w:r>
        <w:br/>
        <w:rPr>
          <w:rStyle w:val="6"/>
          <w:lang w:val="en-US" w:eastAsia="zh-CN"/>
          <w:rFonts w:hint="eastAsia"/>
        </w:rPr>
      </w:r>
      <w:r>
        <w:rPr>
          <w:rStyle w:val="6"/>
          <w:lang w:val="en-US" w:eastAsia="zh-CN"/>
          <w:rFonts w:hint="eastAsia"/>
        </w:rPr>
        <w:t>收件人：景田集团物流招标事务组</w:t>
      </w:r>
      <w:r>
        <w:br/>
        <w:rPr>
          <w:rStyle w:val="6"/>
          <w:lang w:val="en-US" w:eastAsia="zh-CN"/>
          <w:rFonts w:hint="eastAsia"/>
        </w:rPr>
      </w:r>
      <w:r>
        <w:br/>
        <w:rPr>
          <w:rStyle w:val="6"/>
          <w:lang w:val="en-US" w:eastAsia="zh-CN"/>
          <w:rFonts w:hint="eastAsia"/>
        </w:rPr>
      </w:r>
      <w:r>
        <w:rPr>
          <w:rStyle w:val="6"/>
          <w:lang w:val="en-US" w:eastAsia="zh-CN"/>
          <w:rFonts w:hint="eastAsia"/>
        </w:rPr>
        <w:t>电话： 0755-26788887，分机号6020。</w:t>
      </w:r>
      <w:r>
        <w:br/>
        <w:rPr>
          <w:rStyle w:val="6"/>
          <w:lang w:val="en-US" w:eastAsia="zh-CN"/>
          <w:rFonts w:hint="eastAsia"/>
        </w:rPr>
      </w:r>
      <w:r>
        <w:br/>
        <w:rPr>
          <w:rStyle w:val="6"/>
          <w:lang w:val="en-US" w:eastAsia="zh-CN"/>
          <w:rFonts w:hint="eastAsia"/>
        </w:rPr>
      </w:r>
      <w:r>
        <w:rPr>
          <w:rStyle w:val="6"/>
          <w:lang w:val="en-US" w:eastAsia="zh-CN"/>
          <w:rFonts w:hint="eastAsia"/>
        </w:rPr>
        <w:t>（联系时间：工作日上午9：00-11：30，14：00-17：30）</w:t>
      </w:r>
      <w:r>
        <w:br/>
        <w:rPr>
          <w:rStyle w:val="6"/>
          <w:lang w:val="en-US" w:eastAsia="zh-CN"/>
          <w:rFonts w:hint="eastAsia"/>
        </w:rPr>
      </w:r>
      <w:r>
        <w:br/>
        <w:rPr>
          <w:rStyle w:val="6"/>
          <w:lang w:val="en-US" w:eastAsia="zh-CN"/>
          <w:rFonts w:hint="eastAsia"/>
        </w:rPr>
      </w:r>
      <w:r>
        <w:rPr>
          <w:rStyle w:val="6"/>
          <w:lang w:val="en-US" w:eastAsia="zh-CN"/>
          <w:rFonts w:hint="eastAsia"/>
        </w:rPr>
        <w:t>四、 投标保证金</w:t>
      </w:r>
      <w:r>
        <w:br/>
        <w:rPr>
          <w:rStyle w:val="6"/>
          <w:lang w:val="en-US" w:eastAsia="zh-CN"/>
          <w:rFonts w:hint="eastAsia"/>
        </w:rPr>
      </w:r>
      <w:r>
        <w:br/>
        <w:rPr>
          <w:rStyle w:val="6"/>
          <w:lang w:val="en-US" w:eastAsia="zh-CN"/>
          <w:rFonts w:hint="eastAsia"/>
        </w:rPr>
      </w:r>
      <w:r>
        <w:rPr>
          <w:rStyle w:val="6"/>
          <w:lang w:val="en-US" w:eastAsia="zh-CN"/>
          <w:rFonts w:hint="eastAsia"/>
        </w:rPr>
        <w:t>• 4.1、 投标保证金金额：10万元人民币；</w:t>
      </w:r>
      <w:r>
        <w:br/>
        <w:rPr>
          <w:rStyle w:val="6"/>
          <w:lang w:val="en-US" w:eastAsia="zh-CN"/>
          <w:rFonts w:hint="eastAsia"/>
        </w:rPr>
      </w:r>
      <w:r>
        <w:br/>
        <w:rPr>
          <w:rStyle w:val="6"/>
          <w:lang w:val="en-US" w:eastAsia="zh-CN"/>
          <w:rFonts w:hint="eastAsia"/>
        </w:rPr>
      </w:r>
      <w:r>
        <w:rPr>
          <w:rStyle w:val="6"/>
          <w:lang w:val="en-US" w:eastAsia="zh-CN"/>
          <w:rFonts w:hint="eastAsia"/>
        </w:rPr>
        <w:t>• 4.2、 保证金退回：自公布投标结果之日起45个工作日内一次性全额无息退回未中标企业保证金；</w:t>
      </w:r>
      <w:r>
        <w:br/>
        <w:rPr>
          <w:rStyle w:val="6"/>
          <w:lang w:val="en-US" w:eastAsia="zh-CN"/>
          <w:rFonts w:hint="eastAsia"/>
        </w:rPr>
      </w:r>
      <w:r>
        <w:br/>
        <w:rPr>
          <w:rStyle w:val="6"/>
          <w:lang w:val="en-US" w:eastAsia="zh-CN"/>
          <w:rFonts w:hint="eastAsia"/>
        </w:rPr>
      </w:r>
      <w:r>
        <w:rPr>
          <w:rStyle w:val="6"/>
          <w:lang w:val="en-US" w:eastAsia="zh-CN"/>
          <w:rFonts w:hint="eastAsia"/>
        </w:rPr>
        <w:t>• 4.3、 如投标企业已有缴纳10万元保证金在我司的，免缴本次投标保证金。需要提供保证金缴纳凭证。</w:t>
      </w:r>
      <w:r>
        <w:br/>
        <w:rPr>
          <w:rStyle w:val="6"/>
          <w:lang w:val="en-US" w:eastAsia="zh-CN"/>
          <w:rFonts w:hint="eastAsia"/>
        </w:rPr>
      </w:r>
      <w:r>
        <w:br/>
        <w:rPr>
          <w:rStyle w:val="6"/>
          <w:lang w:val="en-US" w:eastAsia="zh-CN"/>
          <w:rFonts w:hint="eastAsia"/>
        </w:rPr>
      </w:r>
      <w:r>
        <w:rPr>
          <w:rStyle w:val="6"/>
          <w:lang w:val="en-US" w:eastAsia="zh-CN"/>
          <w:rFonts w:hint="eastAsia"/>
        </w:rPr>
        <w:t>• 4.4、 保证金缴纳账户：</w:t>
      </w:r>
      <w:r>
        <w:br/>
        <w:rPr>
          <w:rStyle w:val="6"/>
          <w:lang w:val="en-US" w:eastAsia="zh-CN"/>
          <w:rFonts w:hint="eastAsia"/>
        </w:rPr>
      </w:r>
      <w:r>
        <w:br/>
        <w:rPr>
          <w:rStyle w:val="6"/>
          <w:lang w:val="en-US" w:eastAsia="zh-CN"/>
          <w:rFonts w:hint="eastAsia"/>
        </w:rPr>
      </w:r>
      <w:r>
        <w:rPr>
          <w:rStyle w:val="6"/>
          <w:lang w:val="en-US" w:eastAsia="zh-CN"/>
          <w:rFonts w:hint="eastAsia"/>
        </w:rPr>
        <w:t xml:space="preserve">           账户：  景田（深圳）食品饮料集团有限公司</w:t>
      </w:r>
      <w:r>
        <w:br/>
        <w:rPr>
          <w:rStyle w:val="6"/>
          <w:lang w:val="en-US" w:eastAsia="zh-CN"/>
          <w:rFonts w:hint="eastAsia"/>
        </w:rPr>
      </w:r>
      <w:r>
        <w:br/>
        <w:rPr>
          <w:rStyle w:val="6"/>
          <w:lang w:val="en-US" w:eastAsia="zh-CN"/>
          <w:rFonts w:hint="eastAsia"/>
        </w:rPr>
      </w:r>
      <w:r>
        <w:rPr>
          <w:rStyle w:val="6"/>
          <w:lang w:val="en-US" w:eastAsia="zh-CN"/>
          <w:rFonts w:hint="eastAsia"/>
        </w:rPr>
        <w:t xml:space="preserve">           账号：  1100 2883 3817 01</w:t>
      </w:r>
      <w:r>
        <w:br/>
        <w:rPr>
          <w:rStyle w:val="6"/>
          <w:lang w:val="en-US" w:eastAsia="zh-CN"/>
          <w:rFonts w:hint="eastAsia"/>
        </w:rPr>
      </w:r>
      <w:r>
        <w:br/>
        <w:rPr>
          <w:rStyle w:val="6"/>
          <w:lang w:val="en-US" w:eastAsia="zh-CN"/>
          <w:rFonts w:hint="eastAsia"/>
        </w:rPr>
      </w:r>
      <w:r>
        <w:rPr>
          <w:rStyle w:val="6"/>
          <w:lang w:val="en-US" w:eastAsia="zh-CN"/>
          <w:rFonts w:hint="eastAsia"/>
        </w:rPr>
        <w:t xml:space="preserve">           开户行：平安银行深圳华侨城支行</w:t>
      </w:r>
      <w:r>
        <w:br/>
        <w:rPr>
          <w:rStyle w:val="6"/>
          <w:lang w:val="en-US" w:eastAsia="zh-CN"/>
          <w:rFonts w:hint="eastAsia"/>
        </w:rPr>
      </w:r>
      <w:r>
        <w:br/>
        <w:rPr>
          <w:rStyle w:val="6"/>
          <w:lang w:val="en-US" w:eastAsia="zh-CN"/>
          <w:rFonts w:hint="eastAsia"/>
        </w:rPr>
      </w:r>
      <w:r>
        <w:rPr>
          <w:rStyle w:val="6"/>
          <w:lang w:val="en-US" w:eastAsia="zh-CN"/>
          <w:rFonts w:hint="eastAsia"/>
        </w:rPr>
        <w:t xml:space="preserve">           汇款说明请填写：“物流投标保证金”</w:t>
      </w:r>
      <w:r>
        <w:br/>
        <w:rPr>
          <w:rStyle w:val="6"/>
          <w:lang w:val="en-US" w:eastAsia="zh-CN"/>
          <w:rFonts w:hint="eastAsia"/>
        </w:rPr>
      </w:r>
      <w:r>
        <w:br/>
        <w:rPr>
          <w:rStyle w:val="6"/>
          <w:lang w:val="en-US" w:eastAsia="zh-CN"/>
          <w:rFonts w:hint="eastAsia"/>
        </w:rPr>
      </w:r>
      <w:r>
        <w:rPr>
          <w:rStyle w:val="6"/>
          <w:lang w:val="en-US" w:eastAsia="zh-CN"/>
          <w:rFonts w:hint="eastAsia"/>
        </w:rPr>
        <w:t>五、 投标书要求</w:t>
      </w:r>
      <w:r>
        <w:br/>
        <w:rPr>
          <w:rStyle w:val="6"/>
          <w:lang w:val="en-US" w:eastAsia="zh-CN"/>
          <w:rFonts w:hint="eastAsia"/>
        </w:rPr>
      </w:r>
      <w:r>
        <w:br/>
        <w:rPr>
          <w:rStyle w:val="6"/>
          <w:lang w:val="en-US" w:eastAsia="zh-CN"/>
          <w:rFonts w:hint="eastAsia"/>
        </w:rPr>
      </w:r>
      <w:r>
        <w:rPr>
          <w:rStyle w:val="6"/>
          <w:lang w:val="en-US" w:eastAsia="zh-CN"/>
          <w:rFonts w:hint="eastAsia"/>
        </w:rPr>
        <w:t>• 5.1、 报价单一式一份并盖公章。</w:t>
      </w:r>
      <w:r>
        <w:br/>
        <w:rPr>
          <w:rStyle w:val="6"/>
          <w:lang w:val="en-US" w:eastAsia="zh-CN"/>
          <w:rFonts w:hint="eastAsia"/>
        </w:rPr>
      </w:r>
      <w:r>
        <w:br/>
        <w:rPr>
          <w:rStyle w:val="6"/>
          <w:lang w:val="en-US" w:eastAsia="zh-CN"/>
          <w:rFonts w:hint="eastAsia"/>
        </w:rPr>
      </w:r>
      <w:r>
        <w:rPr>
          <w:rStyle w:val="6"/>
          <w:lang w:val="en-US" w:eastAsia="zh-CN"/>
          <w:rFonts w:hint="eastAsia"/>
        </w:rPr>
        <w:t>• 5.2、 电子版（EXCLE格式）报价单及投标书扫描件存入U盘。</w:t>
      </w:r>
      <w:r>
        <w:br/>
        <w:rPr>
          <w:rStyle w:val="6"/>
          <w:lang w:val="en-US" w:eastAsia="zh-CN"/>
          <w:rFonts w:hint="eastAsia"/>
        </w:rPr>
      </w:r>
      <w:r>
        <w:br/>
        <w:rPr>
          <w:rStyle w:val="6"/>
          <w:lang w:val="en-US" w:eastAsia="zh-CN"/>
          <w:rFonts w:hint="eastAsia"/>
        </w:rPr>
      </w:r>
      <w:r>
        <w:rPr>
          <w:rStyle w:val="6"/>
          <w:lang w:val="en-US" w:eastAsia="zh-CN"/>
          <w:rFonts w:hint="eastAsia"/>
        </w:rPr>
        <w:t>• 5.3、 以上资料请提供纸质，每页均需加盖公章。除《报价单》外，全部装订成册。所有文件及资料、U盘请装文件袋并密封。</w:t>
      </w:r>
      <w:r>
        <w:br/>
        <w:rPr>
          <w:rStyle w:val="6"/>
          <w:lang w:val="en-US" w:eastAsia="zh-CN"/>
          <w:rFonts w:hint="eastAsia"/>
        </w:rPr>
      </w:r>
      <w:r>
        <w:br/>
        <w:rPr>
          <w:rStyle w:val="6"/>
          <w:lang w:val="en-US" w:eastAsia="zh-CN"/>
          <w:rFonts w:hint="eastAsia"/>
        </w:rPr>
      </w:r>
      <w:r>
        <w:rPr>
          <w:rStyle w:val="6"/>
          <w:lang w:val="en-US" w:eastAsia="zh-CN"/>
          <w:rFonts w:hint="eastAsia"/>
        </w:rPr>
        <w:t>• 5.4、 在快递邮寄封面标识《2026年专标水物流运输投标书》及投标人全称。</w:t>
      </w:r>
      <w:r>
        <w:br/>
        <w:rPr>
          <w:rStyle w:val="6"/>
          <w:lang w:val="en-US" w:eastAsia="zh-CN"/>
          <w:rFonts w:hint="eastAsia"/>
        </w:rPr>
      </w:r>
      <w:r>
        <w:br/>
        <w:rPr>
          <w:rStyle w:val="6"/>
          <w:lang w:val="en-US" w:eastAsia="zh-CN"/>
          <w:rFonts w:hint="eastAsia"/>
        </w:rPr>
      </w:r>
      <w:r>
        <w:rPr>
          <w:rStyle w:val="6"/>
          <w:lang w:val="en-US" w:eastAsia="zh-CN"/>
          <w:rFonts w:hint="eastAsia"/>
        </w:rPr>
        <w:t>• 5.5、 在标书封面标识投标公司全称，预留投标联系人及电话。</w:t>
      </w:r>
      <w:r>
        <w:br/>
        <w:rPr>
          <w:rStyle w:val="6"/>
          <w:lang w:val="en-US" w:eastAsia="zh-CN"/>
          <w:rFonts w:hint="eastAsia"/>
        </w:rPr>
      </w:r>
      <w:r>
        <w:br/>
        <w:rPr>
          <w:rStyle w:val="6"/>
          <w:lang w:val="en-US" w:eastAsia="zh-CN"/>
          <w:rFonts w:hint="eastAsia"/>
        </w:rPr>
      </w:r>
      <w:r>
        <w:rPr>
          <w:rStyle w:val="6"/>
          <w:lang w:val="en-US" w:eastAsia="zh-CN"/>
          <w:rFonts w:hint="eastAsia"/>
        </w:rPr>
        <w:t>• 5.6、 投标为一次性投标，投标人按上述要求制作标书邮寄或送到景田总部。</w:t>
      </w:r>
      <w:r>
        <w:br/>
        <w:rPr>
          <w:rStyle w:val="6"/>
          <w:lang w:val="en-US" w:eastAsia="zh-CN"/>
          <w:rFonts w:hint="eastAsia"/>
        </w:rPr>
      </w:r>
      <w:r>
        <w:br/>
        <w:rPr>
          <w:rStyle w:val="6"/>
          <w:lang w:val="en-US" w:eastAsia="zh-CN"/>
          <w:rFonts w:hint="eastAsia"/>
        </w:rPr>
      </w:r>
      <w:r>
        <w:rPr>
          <w:rStyle w:val="6"/>
          <w:lang w:val="en-US" w:eastAsia="zh-CN"/>
          <w:rFonts w:hint="eastAsia"/>
        </w:rPr>
        <w:t>• 5.7、 保证金缴纳及退还信息按附件填写完整。</w:t>
      </w:r>
      <w:r>
        <w:br/>
        <w:rPr>
          <w:rStyle w:val="6"/>
          <w:lang w:val="en-US" w:eastAsia="zh-CN"/>
          <w:rFonts w:hint="eastAsia"/>
        </w:rPr>
      </w:r>
      <w:r>
        <w:br/>
        <w:rPr>
          <w:rStyle w:val="6"/>
          <w:lang w:val="en-US" w:eastAsia="zh-CN"/>
          <w:rFonts w:hint="eastAsia"/>
        </w:rPr>
      </w:r>
      <w:r>
        <w:rPr>
          <w:rStyle w:val="6"/>
          <w:lang w:val="en-US" w:eastAsia="zh-CN"/>
          <w:rFonts w:hint="eastAsia"/>
        </w:rPr>
        <w:t>• 5.8、 合同期限为一年，运费每月结算一次。自收到真实有效的发票之日起45个工作日内将运费转账至对方指定的银行账户。</w:t>
      </w:r>
      <w:r>
        <w:br/>
        <w:rPr>
          <w:rStyle w:val="6"/>
          <w:lang w:val="en-US" w:eastAsia="zh-CN"/>
          <w:rFonts w:hint="eastAsia"/>
        </w:rPr>
      </w:r>
      <w:r>
        <w:br/>
        <w:rPr>
          <w:rStyle w:val="6"/>
          <w:lang w:val="en-US" w:eastAsia="zh-CN"/>
          <w:rFonts w:hint="eastAsia"/>
        </w:rPr>
      </w:r>
      <w:r>
        <w:rPr>
          <w:rStyle w:val="6"/>
          <w:lang w:val="en-US" w:eastAsia="zh-CN"/>
          <w:rFonts w:hint="eastAsia"/>
        </w:rPr>
        <w:t>• 5.9、 投标后，中标企业因自身原因弃标的，既主观原因导致的弃标行为，如：报价失误、弃标等，其投标保证金则应被“没收”，不予退还。</w:t>
      </w:r>
      <w:r>
        <w:br/>
        <w:rPr>
          <w:rStyle w:val="6"/>
          <w:lang w:val="en-US" w:eastAsia="zh-CN"/>
          <w:rFonts w:hint="eastAsia"/>
        </w:rPr>
      </w:r>
      <w:r>
        <w:br/>
        <w:rPr>
          <w:rStyle w:val="6"/>
          <w:lang w:val="en-US" w:eastAsia="zh-CN"/>
          <w:rFonts w:hint="eastAsia"/>
        </w:rPr>
      </w:r>
      <w:r>
        <w:rPr>
          <w:rStyle w:val="6"/>
          <w:lang w:val="en-US" w:eastAsia="zh-CN"/>
          <w:rFonts w:hint="eastAsia"/>
        </w:rPr>
        <w:t>• 5.10、各物流运输线路，投标最低报价不予入围。</w:t>
      </w:r>
      <w:r>
        <w:br/>
        <w:rPr>
          <w:rStyle w:val="6"/>
          <w:lang w:val="en-US" w:eastAsia="zh-CN"/>
          <w:rFonts w:hint="eastAsia"/>
        </w:rPr>
      </w:r>
      <w:r>
        <w:br/>
        <w:rPr>
          <w:rStyle w:val="6"/>
          <w:lang w:val="en-US" w:eastAsia="zh-CN"/>
          <w:rFonts w:hint="eastAsia"/>
        </w:rPr>
      </w:r>
      <w:r>
        <w:rPr>
          <w:rStyle w:val="6"/>
          <w:lang w:val="en-US" w:eastAsia="zh-CN"/>
          <w:rFonts w:hint="eastAsia"/>
        </w:rPr>
        <w:t>六、 其他事项</w:t>
      </w:r>
      <w:r>
        <w:br/>
        <w:rPr>
          <w:rStyle w:val="6"/>
          <w:lang w:val="en-US" w:eastAsia="zh-CN"/>
          <w:rFonts w:hint="eastAsia"/>
        </w:rPr>
      </w:r>
      <w:r>
        <w:br/>
        <w:rPr>
          <w:rStyle w:val="6"/>
          <w:lang w:val="en-US" w:eastAsia="zh-CN"/>
          <w:rFonts w:hint="eastAsia"/>
        </w:rPr>
      </w:r>
      <w:r>
        <w:rPr>
          <w:rStyle w:val="6"/>
          <w:lang w:val="en-US" w:eastAsia="zh-CN"/>
          <w:rFonts w:hint="eastAsia"/>
        </w:rPr>
        <w:t>• 6.1、 本次招标不设述标环节。</w:t>
      </w:r>
      <w:r>
        <w:br/>
        <w:rPr>
          <w:rStyle w:val="6"/>
          <w:lang w:val="en-US" w:eastAsia="zh-CN"/>
          <w:rFonts w:hint="eastAsia"/>
        </w:rPr>
      </w:r>
      <w:r>
        <w:br/>
        <w:rPr>
          <w:rStyle w:val="6"/>
          <w:lang w:val="en-US" w:eastAsia="zh-CN"/>
          <w:rFonts w:hint="eastAsia"/>
        </w:rPr>
      </w:r>
      <w:r>
        <w:rPr>
          <w:rStyle w:val="6"/>
          <w:lang w:val="en-US" w:eastAsia="zh-CN"/>
          <w:rFonts w:hint="eastAsia"/>
        </w:rPr>
        <w:t>• 6.2、 各投标人不论中标与否，均应该对招标文件内容保密。</w:t>
      </w:r>
      <w:r>
        <w:br/>
        <w:rPr>
          <w:rStyle w:val="6"/>
          <w:lang w:val="en-US" w:eastAsia="zh-CN"/>
          <w:rFonts w:hint="eastAsia"/>
        </w:rPr>
      </w:r>
      <w:r>
        <w:br/>
        <w:rPr>
          <w:rStyle w:val="6"/>
          <w:lang w:val="en-US" w:eastAsia="zh-CN"/>
          <w:rFonts w:hint="eastAsia"/>
        </w:rPr>
      </w:r>
      <w:r>
        <w:rPr>
          <w:rStyle w:val="6"/>
          <w:lang w:val="en-US" w:eastAsia="zh-CN"/>
          <w:rFonts w:hint="eastAsia"/>
        </w:rPr>
        <w:t>• 6.3、 对于提供虚假资料的投标人，经查明取消其投标人资格。投标人参与报价应符合市场公允价，发现恶意投标报价严重悖离市场公允价取消其投标资格。</w:t>
      </w:r>
      <w:r>
        <w:br/>
        <w:rPr>
          <w:rStyle w:val="6"/>
          <w:lang w:val="en-US" w:eastAsia="zh-CN"/>
          <w:rFonts w:hint="eastAsia"/>
        </w:rPr>
      </w:r>
      <w:r>
        <w:br/>
        <w:rPr>
          <w:rStyle w:val="6"/>
          <w:lang w:val="en-US" w:eastAsia="zh-CN"/>
          <w:rFonts w:hint="eastAsia"/>
        </w:rPr>
      </w:r>
      <w:r>
        <w:rPr>
          <w:rStyle w:val="6"/>
          <w:lang w:val="en-US" w:eastAsia="zh-CN"/>
          <w:rFonts w:hint="eastAsia"/>
        </w:rPr>
        <w:t xml:space="preserve"> </w:t>
      </w:r>
      <w:r>
        <w:br/>
        <w:rPr>
          <w:rStyle w:val="6"/>
          <w:lang w:val="en-US" w:eastAsia="zh-CN"/>
          <w:rFonts w:hint="eastAsia"/>
        </w:rPr>
      </w:r>
      <w:r>
        <w:br/>
        <w:rPr>
          <w:rStyle w:val="6"/>
          <w:lang w:val="en-US" w:eastAsia="zh-CN"/>
          <w:rFonts w:hint="eastAsia"/>
        </w:rPr>
      </w:r>
      <w:r>
        <w:rPr>
          <w:rStyle w:val="6"/>
          <w:lang w:val="en-US" w:eastAsia="zh-CN"/>
          <w:rFonts w:hint="eastAsia"/>
        </w:rPr>
        <w:t>景田（深圳）食品饮料集团有限公司</w:t>
      </w:r>
      <w:r>
        <w:br/>
        <w:rPr>
          <w:rStyle w:val="6"/>
          <w:lang w:val="en-US" w:eastAsia="zh-CN"/>
          <w:rFonts w:hint="eastAsia"/>
        </w:rPr>
      </w:r>
      <w:r>
        <w:br/>
        <w:rPr>
          <w:rStyle w:val="6"/>
          <w:lang w:val="en-US" w:eastAsia="zh-CN"/>
          <w:rFonts w:hint="eastAsia"/>
        </w:rPr>
      </w:r>
      <w:r>
        <w:rPr>
          <w:rStyle w:val="6"/>
          <w:lang w:val="en-US" w:eastAsia="zh-CN"/>
          <w:rFonts w:hint="eastAsia"/>
        </w:rPr>
        <w:t>2025年11月4日</w:t>
      </w:r>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s="http://schemas.microsoft.com/office/word/2010/wordprocessingShape" xmlns:r="http://schemas.openxmlformats.org/officeDocument/2006/relationships" xmlns:wne="http://schemas.microsoft.com/office/word/2006/wordml" xmlns:m="http://schemas.openxmlformats.org/officeDocument/2006/math" xmlns:wpg="http://schemas.microsoft.com/office/word/2010/wordprocessingGroup" xmlns:w14="http://schemas.microsoft.com/office/word/2010/wordml" xmlns:w10="urn:schemas-microsoft-com:office:word" xmlns:wpi="http://schemas.microsoft.com/office/word/2010/wordprocessingInk" xmlns:wp14="http://schemas.microsoft.com/office/word/2010/wordprocessingDrawing" xmlns:v="urn:schemas-microsoft-com:vml" xmlns:wp="http://schemas.openxmlformats.org/drawingml/2006/wordprocessingDrawing"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BE2EC592"/>
    <w:multiLevelType w:val="singleLevel"/>
    <w:tmpl w:val="BE2EC592"/>
    <w:lvl w:ilvl="0" w:tentative="0">
      <w:start w:val="1"/>
      <w:numFmt w:val="decimal"/>
      <w:suff w:val="nothing"/>
      <w:lvlText w:val="%1、"/>
      <w:lvlJc w:val="left"/>
    </w:lvl>
  </w:abstractNum>
  <w:num w:numId="1">
    <w:abstractNumId w:val="0"/>
  </w:num>
</w:numbering>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o="urn:schemas-microsoft-com:office:office" xmlns:w="http://schemas.openxmlformats.org/wordprocessingml/2006/main" xmlns:m="http://schemas.openxmlformats.org/officeDocument/2006/math"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3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00436002"/>
    <w:rsid w:val="02931DE8"/>
    <w:rsid w:val="0321569E"/>
    <w:rsid w:val="038A64A3"/>
    <w:rsid w:val="03F220C7"/>
    <w:rsid w:val="042414C0"/>
    <w:rsid w:val="0664594F"/>
    <w:rsid w:val="080C4465"/>
    <w:rsid w:val="0BB233D3"/>
    <w:rsid w:val="0CE03A46"/>
    <w:rsid w:val="0DD33C42"/>
    <w:rsid w:val="10464C25"/>
    <w:rsid w:val="150C00BF"/>
    <w:rsid w:val="1A89543F"/>
    <w:rsid w:val="1C8C5C78"/>
    <w:rsid w:val="1D9E4B24"/>
    <w:rsid w:val="1DEB2DEA"/>
    <w:rsid w:val="1EAC2A66"/>
    <w:rsid w:val="228C4E81"/>
    <w:rsid w:val="23E416C4"/>
    <w:rsid w:val="2C3D18BF"/>
    <w:rsid w:val="2C944A3C"/>
    <w:rsid w:val="2CE8036A"/>
    <w:rsid w:val="2CEE5FE4"/>
    <w:rsid w:val="313E4D36"/>
    <w:rsid w:val="37EB6DC7"/>
    <w:rsid w:val="38EA608C"/>
    <w:rsid w:val="406454E8"/>
    <w:rsid w:val="430A45B5"/>
    <w:rsid w:val="435669B8"/>
    <w:rsid w:val="4AF6627F"/>
    <w:rsid w:val="5104674E"/>
    <w:rsid w:val="55A47A3A"/>
    <w:rsid w:val="57C45CF0"/>
    <w:rsid w:val="581500D6"/>
    <w:rsid w:val="602C5B19"/>
    <w:rsid w:val="63F31DC2"/>
    <w:rsid w:val="641A6084"/>
    <w:rsid w:val="65F37E70"/>
    <w:rsid w:val="66DE2E62"/>
    <w:rsid w:val="67EB56C5"/>
    <w:rsid w:val="690B0893"/>
    <w:rsid w:val="6FAB5C55"/>
    <w:rsid w:val="71A50ED2"/>
    <w:rsid w:val="731B3A53"/>
    <w:rsid w:val="7C345577"/>
    <w:rsid w:val="7C366BD3"/>
    <w:rsid w:val="7CA578D8"/>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semiHidden="0"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rFonts w:ascii="Times New Roman" w:hAnsi="Times New Roman" w:eastAsia="宋体" w:cs="Times New Roman"/>
    </w:rPr>
  </w:style>
  <w:style w:type="paragraph" w:styleId="2">
    <w:name w:val="heading 1"/>
    <w:basedOn w:val="1"/>
    <w:uiPriority w:val="0"/>
    <w:qFormat/>
    <w:pPr>
      <w:jc w:val="left"/>
      <w:spacing w:after="0" w:afterAutospacing="1" w:before="0" w:beforeAutospacing="1"/>
    </w:pPr>
    <w:rPr>
      <w:b w:val="1"/>
      <w:sz w:val="48"/>
      <w:lang w:val="en-US" w:eastAsia="zh-CN" w:bidi="ar"/>
      <w:bCs/>
      <w:kern w:val="44"/>
      <w:szCs w:val="48"/>
      <w:rFonts w:ascii="宋体" w:hAnsi="宋体" w:eastAsia="宋体" w:cs="宋体" w:hint="eastAsia"/>
    </w:rPr>
  </w:style>
  <w:style w:type="paragraph" w:styleId="3">
    <w:name w:val="heading 3"/>
    <w:basedOn w:val="1"/>
    <w:uiPriority w:val="0"/>
    <w:semiHidden/>
    <w:unhideWhenUsed/>
    <w:qFormat/>
    <w:pPr>
      <w:jc w:val="left"/>
      <w:spacing w:after="0" w:afterAutospacing="1" w:before="0" w:beforeAutospacing="1"/>
    </w:pPr>
    <w:rPr>
      <w:b w:val="1"/>
      <w:sz w:val="27"/>
      <w:lang w:val="en-US" w:eastAsia="zh-CN" w:bidi="ar"/>
      <w:bCs/>
      <w:kern w:val="0"/>
      <w:szCs w:val="27"/>
      <w:rFonts w:ascii="宋体" w:hAnsi="宋体" w:eastAsia="宋体" w:cs="宋体" w:hint="eastAsia"/>
    </w:rPr>
  </w:style>
  <w:style w:type="character" w:styleId="6" w:default="1">
    <w:name w:val="Default Paragraph Font"/>
    <w:uiPriority w:val="0"/>
    <w:qFormat/>
  </w:style>
  <w:style w:type="table" w:styleId="5" w:default="1">
    <w:name w:val="Normal Table"/>
    <w:uiPriority w:val="0"/>
    <w:semiHidden/>
    <w:qFormat/>
    <w:tblPr>
      <w:tblCellMar>
        <w:top w:type="dxa" w:w="0.000000"/>
        <w:bottom w:type="dxa" w:w="0.000000"/>
        <w:left w:type="dxa" w:w="108.000000"/>
        <w:right w:type="dxa" w:w="108.000000"/>
      </w:tblCellMar>
    </w:tblPr>
  </w:style>
  <w:style w:type="paragraph" w:styleId="4">
    <w:name w:val="Normal (Web)"/>
    <w:basedOn w:val="1"/>
    <w:uiPriority w:val="0"/>
    <w:qFormat/>
    <w:pPr>
      <w:jc w:val="left"/>
      <w:spacing w:after="0" w:afterAutospacing="1" w:before="0" w:beforeAutospacing="1"/>
      <w:ind w:left="0" w:right="0"/>
    </w:pPr>
    <w:rPr>
      <w:sz w:val="24"/>
      <w:lang w:val="en-US" w:eastAsia="zh-CN" w:bidi="ar"/>
      <w:kern w:val="0"/>
    </w:rPr>
  </w:style>
  <w:style w:type="character" w:styleId="7">
    <w:name w:val="Strong"/>
    <w:basedOn w:val="6"/>
    <w:uiPriority w:val="0"/>
    <w:qFormat/>
    <w:rPr>
      <w:b w:val="1"/>
    </w:rPr>
  </w:style>
  <w:style w:type="character" w:styleId="8">
    <w:name w:val="FollowedHyperlink"/>
    <w:basedOn w:val="6"/>
    <w:uiPriority w:val="0"/>
    <w:qFormat/>
    <w:rPr>
      <w:u w:val="none"/>
      <w:color w:val="800080"/>
    </w:rPr>
  </w:style>
  <w:style w:type="character" w:styleId="9">
    <w:name w:val="HTML Definition"/>
    <w:basedOn w:val="6"/>
    <w:uiPriority w:val="0"/>
    <w:qFormat/>
  </w:style>
  <w:style w:type="character" w:styleId="10">
    <w:name w:val="HTML Typewriter"/>
    <w:basedOn w:val="6"/>
    <w:uiPriority w:val="0"/>
    <w:qFormat/>
    <w:rPr>
      <w:sz w:val="20"/>
      <w:rFonts w:ascii="monospace" w:hAnsi="monospace" w:eastAsia="monospace" w:cs="monospace"/>
    </w:rPr>
  </w:style>
  <w:style w:type="character" w:styleId="11">
    <w:name w:val="HTML Acronym"/>
    <w:basedOn w:val="6"/>
    <w:uiPriority w:val="0"/>
    <w:qFormat/>
  </w:style>
  <w:style w:type="character" w:styleId="12">
    <w:name w:val="HTML Variable"/>
    <w:basedOn w:val="6"/>
    <w:uiPriority w:val="0"/>
    <w:qFormat/>
  </w:style>
  <w:style w:type="character" w:styleId="13">
    <w:name w:val="Hyperlink"/>
    <w:basedOn w:val="6"/>
    <w:uiPriority w:val="0"/>
    <w:qFormat/>
    <w:rPr>
      <w:u w:val="single"/>
      <w:color w:val="0000FF"/>
    </w:rPr>
  </w:style>
  <w:style w:type="character" w:styleId="14">
    <w:name w:val="HTML Code"/>
    <w:basedOn w:val="6"/>
    <w:uiPriority w:val="0"/>
    <w:qFormat/>
    <w:rPr>
      <w:sz w:val="20"/>
      <w:rFonts w:ascii="monospace" w:hAnsi="monospace" w:eastAsia="monospace" w:cs="monospace" w:hint="default"/>
    </w:rPr>
  </w:style>
  <w:style w:type="character" w:styleId="15">
    <w:name w:val="HTML Cite"/>
    <w:basedOn w:val="6"/>
    <w:uiPriority w:val="0"/>
    <w:qFormat/>
  </w:style>
  <w:style w:type="character" w:styleId="16">
    <w:name w:val="HTML Keyboard"/>
    <w:basedOn w:val="6"/>
    <w:uiPriority w:val="0"/>
    <w:qFormat/>
    <w:rPr>
      <w:sz w:val="20"/>
      <w:rFonts w:ascii="monospace" w:hAnsi="monospace" w:eastAsia="monospace" w:cs="monospace" w:hint="default"/>
    </w:rPr>
  </w:style>
  <w:style w:type="character" w:styleId="17">
    <w:name w:val="HTML Sample"/>
    <w:basedOn w:val="6"/>
    <w:uiPriority w:val="0"/>
    <w:qFormat/>
    <w:rPr>
      <w:rFonts w:ascii="monospace" w:hAnsi="monospace" w:eastAsia="monospace" w:cs="monospace" w:hint="default"/>
    </w:rPr>
  </w:style>
  <w:style w:type="paragraph" w:styleId="18" w:customStyle="1">
    <w:name w:val="_Style 8"/>
    <w:basedOn w:val="1"/>
    <w:uiPriority w:val="0"/>
    <w:qFormat/>
    <w:pPr>
      <w:jc w:val="center"/>
      <w:pBdr>
        <w:bottom w:val="single" w:color="auto" w:sz="6" w:space="1"/>
      </w:pBdr>
    </w:pPr>
    <w:rPr>
      <w:vanish/>
      <w:sz w:val="16"/>
      <w:rFonts w:ascii="Arial" w:eastAsia="宋体"/>
    </w:rPr>
  </w:style>
  <w:style w:type="paragraph" w:styleId="19" w:customStyle="1">
    <w:name w:val="_Style 9"/>
    <w:basedOn w:val="1"/>
    <w:uiPriority w:val="0"/>
    <w:qFormat/>
    <w:pPr>
      <w:jc w:val="center"/>
      <w:pBdr>
        <w:top w:val="single" w:color="auto" w:sz="6" w:space="1"/>
      </w:pBdr>
    </w:pPr>
    <w:rPr>
      <w:vanish/>
      <w:sz w:val="16"/>
      <w:rFonts w:ascii="Arial" w:eastAsia="宋体"/>
    </w:r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Tibt" typeface="Microsoft Himalaya"/>
        <a:font script="Laoo" typeface="DokChampa"/>
        <a:font script="Geor" typeface="Sylfaen"/>
        <a:font script="Sinh" typeface="Iskoola Pota"/>
        <a:font script="Hebr" typeface="Times New Roman"/>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MoolBoran"/>
        <a:font script="Syrc" typeface="Estrangelo Edessa"/>
        <a:font script="Gujr" typeface="Shruti"/>
        <a:font script="Thai" typeface="Angsana New"/>
        <a:font script="Uigh" typeface="Microsoft Uighur"/>
        <a:font script="Beng" typeface="Vrinda"/>
        <a:font script="Hans" typeface="宋体"/>
        <a:font script="Guru" typeface="Raavi"/>
        <a:font script="Yiii" typeface="Microsoft Yi Baiti"/>
        <a:font script="Jpan" typeface="ＭＳ ゴシック"/>
        <a:font script="Thaa" typeface="MV Boli"/>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Tibt" typeface="Microsoft Himalaya"/>
        <a:font script="Laoo" typeface="DokChampa"/>
        <a:font script="Geor" typeface="Sylfaen"/>
        <a:font script="Sinh" typeface="Iskoola Pota"/>
        <a:font script="Hebr" typeface="Arial"/>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DaunPenh"/>
        <a:font script="Syrc" typeface="Estrangelo Edessa"/>
        <a:font script="Gujr" typeface="Shruti"/>
        <a:font script="Thai" typeface="Cordia New"/>
        <a:font script="Uigh" typeface="Microsoft Uighur"/>
        <a:font script="Beng" typeface="Vrinda"/>
        <a:font script="Hans" typeface="宋体"/>
        <a:font script="Guru" typeface="Raavi"/>
        <a:font script="Yiii" typeface="Microsoft Yi Baiti"/>
        <a:font script="Jpan" typeface="ＭＳ 明朝"/>
        <a:font script="Thaa" typeface="MV Boli"/>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77</TotalTime>
  <Pages>1</Pages>
  <Words>0</Words>
  <Characters>0</Characters>
  <Application>WPS Office_12.1.0.16120_F1E327BC-269C-435d-A152-05C5408002CA</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yj</dc:creator>
  <cp:keywords/>
  <dc:description/>
  <cp:lastModifiedBy>yj</cp:lastModifiedBy>
  <cp:revision>0</cp:revision>
  <dcterms:created xsi:type="dcterms:W3CDTF">2025-08-12T06:59:00Z</dcterms:created>
  <dcterms:modified xsi:type="dcterms:W3CDTF">2025-09-19T03:37:11Z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4C68E660BC5F439E9DEBFD482EF7237E_12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default" w:eastAsia="宋体"/>
          <w:lang w:val="en-US" w:eastAsia="zh-CN"/>
        </w:rPr>
      </w:pPr>
      <w:r>
        <w:rPr>
          <w:rFonts w:hint="eastAsia"/>
          <w:lang w:val="en-US" w:eastAsia="zh-CN"/>
        </w:rPr>
        <w:t>本周周报数据：</w:t>
      </w:r>
    </w:p>
    <w:p>
      <w:pPr>
        <w:pStyle w:val="4"/>
        <w:bidi w:val="0"/>
        <w:rPr>
          <w:rFonts w:hint="eastAsia"/>
        </w:rPr>
      </w:pPr>
      <w:r>
        <w:rPr>
          <w:rFonts w:hint="eastAsia"/>
        </w:rPr>
        <w:t>1、</w:t>
      </w:r>
      <w:bookmarkStart w:id="0" w:name="OLE_LINK1"/>
      <w:r>
        <w:rPr>
          <w:rFonts w:hint="eastAsia"/>
        </w:rPr>
        <w:t>客户数据：</w:t>
      </w:r>
    </w:p>
    <w:p>
      <w:pPr>
        <w:pStyle w:val="4"/>
        <w:bidi w:val="0"/>
        <w:rPr>
          <w:rFonts w:hint="eastAsia"/>
        </w:rPr>
      </w:pPr>
      <w:r>
        <w:rPr>
          <w:rFonts w:hint="eastAsia"/>
        </w:rPr>
        <w:t>（1）本周客户注册数量</w:t>
      </w:r>
      <w:r>
        <w:rPr>
          <w:rFonts w:hint="eastAsia"/>
          <w:lang w:val="en-US" w:eastAsia="zh-CN"/>
        </w:rPr>
        <w:t>94</w:t>
      </w:r>
      <w:r>
        <w:rPr>
          <w:rFonts w:hint="eastAsia"/>
        </w:rPr>
        <w:t>家：对比上周</w:t>
      </w:r>
      <w:r>
        <w:rPr>
          <w:rFonts w:hint="eastAsia"/>
          <w:lang w:val="en-US" w:eastAsia="zh-CN"/>
        </w:rPr>
        <w:t>下降13</w:t>
      </w:r>
      <w:r>
        <w:rPr>
          <w:rFonts w:hint="eastAsia"/>
        </w:rPr>
        <w:t>%；入驻数量：</w:t>
      </w:r>
      <w:r>
        <w:rPr>
          <w:rFonts w:hint="eastAsia"/>
          <w:lang w:val="en-US" w:eastAsia="zh-CN"/>
        </w:rPr>
        <w:t>35</w:t>
      </w:r>
      <w:r>
        <w:rPr>
          <w:rFonts w:hint="eastAsia"/>
        </w:rPr>
        <w:t>家；其中货主数量：</w:t>
      </w:r>
      <w:r>
        <w:rPr>
          <w:rFonts w:hint="eastAsia"/>
          <w:lang w:val="en-US" w:eastAsia="zh-CN"/>
        </w:rPr>
        <w:t>3</w:t>
      </w:r>
      <w:r>
        <w:rPr>
          <w:rFonts w:hint="eastAsia"/>
        </w:rPr>
        <w:t>家；物流数量：</w:t>
      </w:r>
      <w:r>
        <w:rPr>
          <w:rFonts w:hint="eastAsia"/>
          <w:lang w:val="en-US" w:eastAsia="zh-CN"/>
        </w:rPr>
        <w:t>27</w:t>
      </w:r>
      <w:r>
        <w:rPr>
          <w:rFonts w:hint="eastAsia"/>
        </w:rPr>
        <w:t>家；设备数量：</w:t>
      </w:r>
      <w:r>
        <w:rPr>
          <w:rFonts w:hint="eastAsia"/>
          <w:lang w:val="en-US" w:eastAsia="zh-CN"/>
        </w:rPr>
        <w:t>5</w:t>
      </w:r>
      <w:r>
        <w:rPr>
          <w:rFonts w:hint="eastAsia"/>
        </w:rPr>
        <w:t>家</w:t>
      </w:r>
    </w:p>
    <w:p>
      <w:pPr>
        <w:pStyle w:val="4"/>
        <w:bidi w:val="0"/>
        <w:rPr>
          <w:rFonts w:hint="eastAsia"/>
        </w:rPr>
      </w:pPr>
      <w:r>
        <w:rPr>
          <w:rFonts w:hint="eastAsia"/>
        </w:rPr>
        <w:t>（2）平台日均登陆企业</w:t>
      </w:r>
      <w:r>
        <w:rPr>
          <w:rFonts w:hint="eastAsia"/>
          <w:lang w:val="en-US" w:eastAsia="zh-CN"/>
        </w:rPr>
        <w:t>1300</w:t>
      </w:r>
      <w:r>
        <w:rPr>
          <w:rFonts w:hint="eastAsia"/>
        </w:rPr>
        <w:t>家；日均访问点击</w:t>
      </w:r>
      <w:r>
        <w:rPr>
          <w:rFonts w:hint="eastAsia"/>
          <w:lang w:val="en-US" w:eastAsia="zh-CN"/>
        </w:rPr>
        <w:t>0.8</w:t>
      </w:r>
      <w:r>
        <w:rPr>
          <w:rFonts w:hint="eastAsia"/>
        </w:rPr>
        <w:t>万次；，对比上周</w:t>
      </w:r>
      <w:r>
        <w:rPr>
          <w:rFonts w:hint="eastAsia"/>
          <w:lang w:val="en-US" w:eastAsia="zh-CN"/>
        </w:rPr>
        <w:t>下降23</w:t>
      </w:r>
      <w:r>
        <w:rPr>
          <w:rFonts w:hint="eastAsia"/>
        </w:rPr>
        <w:t>%</w:t>
      </w:r>
    </w:p>
    <w:p>
      <w:pPr>
        <w:pStyle w:val="4"/>
        <w:tabs>
          <w:tab w:val="center" w:pos="4535"/>
        </w:tabs>
        <w:bidi w:val="0"/>
        <w:rPr>
          <w:rFonts w:hint="default" w:eastAsia="宋体"/>
          <w:lang w:val="en-US" w:eastAsia="zh-CN"/>
        </w:rPr>
      </w:pPr>
      <w:r>
        <w:rPr>
          <w:rFonts w:hint="eastAsia"/>
          <w:lang w:val="en-US" w:eastAsia="zh-CN"/>
        </w:rPr>
        <w:t>（3）本周新增公众号粉丝数量：59人，对比上周增长47%，总粉丝数量：35809人</w:t>
      </w:r>
    </w:p>
    <w:bookmarkEnd w:id="0"/>
    <w:p>
      <w:pPr>
        <w:pStyle w:val="4"/>
        <w:bidi w:val="0"/>
        <w:rPr>
          <w:rFonts w:hint="eastAsia"/>
        </w:rPr>
      </w:pPr>
      <w:r>
        <w:rPr>
          <w:rFonts w:hint="eastAsia"/>
        </w:rPr>
        <w:t>2、会员数据：</w:t>
      </w:r>
    </w:p>
    <w:p>
      <w:pPr>
        <w:pStyle w:val="4"/>
        <w:bidi w:val="0"/>
        <w:rPr>
          <w:rFonts w:hint="eastAsia"/>
        </w:rPr>
      </w:pPr>
      <w:r>
        <w:rPr>
          <w:rFonts w:hint="eastAsia"/>
        </w:rPr>
        <w:t>（1）会员构成</w:t>
      </w:r>
    </w:p>
    <w:p>
      <w:pPr>
        <w:pStyle w:val="4"/>
        <w:bidi w:val="0"/>
        <w:rPr>
          <w:rFonts w:hint="eastAsia"/>
        </w:rPr>
      </w:pPr>
      <w:r>
        <w:rPr>
          <w:rFonts w:hint="eastAsia"/>
        </w:rPr>
        <w:t>本周新增会员数量：</w:t>
      </w:r>
      <w:r>
        <w:rPr>
          <w:rFonts w:hint="eastAsia"/>
          <w:lang w:val="en-US" w:eastAsia="zh-CN"/>
        </w:rPr>
        <w:t>4</w:t>
      </w:r>
      <w:r>
        <w:rPr>
          <w:rFonts w:hint="eastAsia"/>
        </w:rPr>
        <w:t>家（续费</w:t>
      </w:r>
      <w:r>
        <w:rPr>
          <w:rFonts w:hint="eastAsia"/>
          <w:lang w:val="en-US" w:eastAsia="zh-CN"/>
        </w:rPr>
        <w:t>3</w:t>
      </w:r>
      <w:r>
        <w:rPr>
          <w:rFonts w:hint="eastAsia"/>
        </w:rPr>
        <w:t>家；新增</w:t>
      </w:r>
      <w:r>
        <w:rPr>
          <w:rFonts w:hint="eastAsia"/>
          <w:lang w:val="en-US" w:eastAsia="zh-CN"/>
        </w:rPr>
        <w:t>1</w:t>
      </w:r>
      <w:r>
        <w:rPr>
          <w:rFonts w:hint="eastAsia"/>
        </w:rPr>
        <w:t>家） </w:t>
      </w:r>
    </w:p>
    <w:p>
      <w:pPr>
        <w:pStyle w:val="4"/>
        <w:bidi w:val="0"/>
        <w:rPr>
          <w:rFonts w:hint="default" w:eastAsia="宋体"/>
          <w:lang w:val="en-US" w:eastAsia="zh-CN"/>
        </w:rPr>
      </w:pPr>
      <w:r>
        <w:rPr>
          <w:rFonts w:hint="eastAsia"/>
        </w:rPr>
        <w:t>202</w:t>
      </w:r>
      <w:r>
        <w:rPr>
          <w:rFonts w:hint="eastAsia"/>
          <w:lang w:val="en-US" w:eastAsia="zh-CN"/>
        </w:rPr>
        <w:t>5</w:t>
      </w:r>
      <w:r>
        <w:rPr>
          <w:rFonts w:hint="eastAsia"/>
        </w:rPr>
        <w:t>年度会员数量：</w:t>
      </w:r>
      <w:r>
        <w:rPr>
          <w:rFonts w:hint="eastAsia"/>
          <w:lang w:val="en-US" w:eastAsia="zh-CN"/>
        </w:rPr>
        <w:t>279</w:t>
      </w:r>
      <w:r>
        <w:rPr>
          <w:rFonts w:hint="eastAsia"/>
        </w:rPr>
        <w:t>家；</w:t>
      </w:r>
      <w:r>
        <w:rPr>
          <w:rFonts w:hint="eastAsia"/>
          <w:lang w:val="en-US" w:eastAsia="zh-CN"/>
        </w:rPr>
        <w:t>会员总数：438家；</w:t>
      </w:r>
    </w:p>
    <w:p>
      <w:pPr>
        <w:pStyle w:val="4"/>
        <w:bidi w:val="0"/>
        <w:rPr>
          <w:rFonts w:hint="eastAsia"/>
        </w:rPr>
      </w:pPr>
      <w:r>
        <w:rPr>
          <w:rFonts w:hint="eastAsia"/>
        </w:rPr>
        <w:t>分会会员数量：</w:t>
      </w:r>
      <w:r>
        <w:rPr>
          <w:rFonts w:hint="eastAsia"/>
          <w:lang w:val="en-US" w:eastAsia="zh-CN"/>
        </w:rPr>
        <w:t>8</w:t>
      </w:r>
      <w:r>
        <w:rPr>
          <w:rFonts w:hint="eastAsia"/>
        </w:rPr>
        <w:t>家；24年新开</w:t>
      </w:r>
      <w:r>
        <w:rPr>
          <w:rFonts w:hint="eastAsia"/>
          <w:lang w:val="en-US" w:eastAsia="zh-CN"/>
        </w:rPr>
        <w:t>2</w:t>
      </w:r>
      <w:r>
        <w:rPr>
          <w:rFonts w:hint="eastAsia"/>
        </w:rPr>
        <w:t>家；</w:t>
      </w:r>
    </w:p>
    <w:p>
      <w:pPr>
        <w:pStyle w:val="4"/>
        <w:bidi w:val="0"/>
        <w:rPr>
          <w:rFonts w:hint="eastAsia"/>
        </w:rPr>
      </w:pPr>
      <w:r>
        <w:rPr>
          <w:rFonts w:hint="eastAsia"/>
        </w:rPr>
        <w:t>（2）财物数据 </w:t>
      </w:r>
    </w:p>
    <w:p>
      <w:pPr>
        <w:pStyle w:val="4"/>
        <w:bidi w:val="0"/>
        <w:rPr>
          <w:rFonts w:hint="eastAsia"/>
        </w:rPr>
      </w:pPr>
      <w:r>
        <w:rPr>
          <w:rFonts w:hint="eastAsia"/>
        </w:rPr>
        <w:t>本周会员合同回款金额：</w:t>
      </w:r>
      <w:r>
        <w:rPr>
          <w:rFonts w:hint="eastAsia"/>
          <w:lang w:val="en-US" w:eastAsia="zh-CN"/>
        </w:rPr>
        <w:t>15476</w:t>
      </w:r>
      <w:r>
        <w:rPr>
          <w:rFonts w:hint="eastAsia"/>
        </w:rPr>
        <w:t>元（娟</w:t>
      </w:r>
      <w:bookmarkStart w:id="1" w:name="OLE_LINK2"/>
      <w:r>
        <w:rPr>
          <w:rFonts w:hint="eastAsia"/>
          <w:lang w:val="en-US" w:eastAsia="zh-CN"/>
        </w:rPr>
        <w:t>8976建6500</w:t>
      </w:r>
      <w:bookmarkEnd w:id="1"/>
      <w:r>
        <w:rPr>
          <w:rFonts w:hint="eastAsia"/>
        </w:rPr>
        <w:t>）； </w:t>
      </w:r>
    </w:p>
    <w:p>
      <w:pPr>
        <w:pStyle w:val="4"/>
        <w:bidi w:val="0"/>
        <w:rPr>
          <w:rFonts w:hint="eastAsia"/>
        </w:rPr>
      </w:pPr>
      <w:r>
        <w:rPr>
          <w:rFonts w:hint="eastAsia"/>
        </w:rPr>
        <w:t>本周会员合同签署金额：</w:t>
      </w:r>
      <w:r>
        <w:rPr>
          <w:rFonts w:hint="eastAsia"/>
          <w:lang w:val="en-US" w:eastAsia="zh-CN"/>
        </w:rPr>
        <w:t>15476</w:t>
      </w:r>
      <w:r>
        <w:rPr>
          <w:rFonts w:hint="eastAsia"/>
        </w:rPr>
        <w:t>元（娟</w:t>
      </w:r>
      <w:r>
        <w:rPr>
          <w:rFonts w:hint="eastAsia"/>
          <w:lang w:val="en-US" w:eastAsia="zh-CN"/>
        </w:rPr>
        <w:t>8976建6500</w:t>
      </w:r>
      <w:r>
        <w:rPr>
          <w:rFonts w:hint="eastAsia"/>
        </w:rPr>
        <w:t>）； </w:t>
      </w:r>
    </w:p>
    <w:p>
      <w:pPr>
        <w:pStyle w:val="4"/>
        <w:bidi w:val="0"/>
        <w:rPr>
          <w:rFonts w:hint="default"/>
          <w:lang w:val="en-US" w:eastAsia="zh-CN"/>
        </w:rPr>
      </w:pPr>
      <w:r>
        <w:rPr>
          <w:rFonts w:hint="eastAsia"/>
          <w:lang w:val="en-US" w:eastAsia="zh-CN"/>
        </w:rPr>
        <w:t>本月累计回款:56892元</w:t>
      </w:r>
    </w:p>
    <w:p>
      <w:pPr>
        <w:pStyle w:val="4"/>
        <w:bidi w:val="0"/>
        <w:rPr>
          <w:rFonts w:hint="eastAsia"/>
          <w:lang w:val="en-US" w:eastAsia="zh-CN"/>
        </w:rPr>
      </w:pPr>
      <w:r>
        <w:rPr>
          <w:rFonts w:hint="eastAsia"/>
        </w:rPr>
        <w:t>202</w:t>
      </w:r>
      <w:r>
        <w:rPr>
          <w:rFonts w:hint="eastAsia"/>
          <w:lang w:val="en-US" w:eastAsia="zh-CN"/>
        </w:rPr>
        <w:t>5</w:t>
      </w:r>
      <w:r>
        <w:rPr>
          <w:rFonts w:hint="eastAsia"/>
        </w:rPr>
        <w:t>年会员累计回款金额：</w:t>
      </w:r>
      <w:r>
        <w:rPr>
          <w:rFonts w:hint="eastAsia"/>
          <w:lang w:val="en-US" w:eastAsia="zh-CN"/>
        </w:rPr>
        <w:t>1154536元</w:t>
      </w:r>
    </w:p>
    <w:p>
      <w:pPr>
        <w:pStyle w:val="4"/>
        <w:bidi w:val="0"/>
        <w:rPr>
          <w:rFonts w:hint="eastAsia"/>
          <w:lang w:val="en-US" w:eastAsia="zh-CN"/>
        </w:rPr>
      </w:pPr>
    </w:p>
    <w:p>
      <w:pPr>
        <w:pStyle w:val="4"/>
        <w:bidi w:val="0"/>
        <w:rPr>
          <w:rFonts w:hint="default"/>
          <w:lang w:val="en-US" w:eastAsia="zh-CN"/>
        </w:rPr>
      </w:pPr>
      <w:r>
        <w:rPr>
          <w:rFonts w:hint="eastAsia"/>
          <w:lang w:val="en-US" w:eastAsia="zh-CN"/>
        </w:rPr>
        <w:t>本周记事：</w:t>
      </w:r>
    </w:p>
    <w:p>
      <w:pPr>
        <w:pStyle w:val="4"/>
        <w:numPr>
          <w:ilvl w:val="0"/>
          <w:numId w:val="1"/>
        </w:numPr>
        <w:bidi w:val="0"/>
        <w:rPr>
          <w:rFonts w:hint="eastAsia"/>
          <w:lang w:val="en-US" w:eastAsia="zh-CN"/>
        </w:rPr>
      </w:pPr>
      <w:bookmarkStart w:id="2" w:name="OLE_LINK3"/>
      <w:r>
        <w:rPr>
          <w:rFonts w:hint="eastAsia"/>
          <w:lang w:val="en-US" w:eastAsia="zh-CN"/>
        </w:rPr>
        <w:t>本周会员注册94家，分配46家，意向客户5家，成交0家。</w:t>
      </w:r>
    </w:p>
    <w:p>
      <w:pPr>
        <w:pStyle w:val="4"/>
        <w:numPr>
          <w:ilvl w:val="0"/>
          <w:numId w:val="1"/>
        </w:numPr>
        <w:bidi w:val="0"/>
        <w:rPr>
          <w:rFonts w:hint="default"/>
          <w:lang w:val="en-US" w:eastAsia="zh-CN"/>
        </w:rPr>
      </w:pPr>
      <w:r>
        <w:rPr>
          <w:rFonts w:hint="eastAsia"/>
          <w:lang w:val="en-US" w:eastAsia="zh-CN"/>
        </w:rPr>
        <w:t>400电话接到16个，每人8个。通过电话成交0家。</w:t>
      </w:r>
    </w:p>
    <w:p>
      <w:pPr>
        <w:pStyle w:val="4"/>
        <w:numPr>
          <w:ilvl w:val="0"/>
          <w:numId w:val="1"/>
        </w:numPr>
        <w:bidi w:val="0"/>
        <w:rPr>
          <w:rFonts w:hint="default"/>
          <w:lang w:val="en-US" w:eastAsia="zh-CN"/>
        </w:rPr>
      </w:pPr>
      <w:r>
        <w:rPr>
          <w:rFonts w:hint="eastAsia"/>
          <w:lang w:val="en-US" w:eastAsia="zh-CN"/>
        </w:rPr>
        <w:t>本周标讯总数338 条，本月合计 561条，年度合计 10981条 。</w:t>
      </w:r>
    </w:p>
    <w:bookmarkEnd w:id="2"/>
    <w:p>
      <w:pPr>
        <w:pStyle w:val="4"/>
        <w:bidi w:val="0"/>
        <w:rPr>
          <w:rFonts w:hint="eastAsia"/>
          <w:lang w:val="en-US" w:eastAsia="zh-CN"/>
        </w:rPr>
      </w:pPr>
    </w:p>
    <w:p>
      <w:pPr>
        <w:pStyle w:val="4"/>
        <w:bidi w:val="0"/>
        <w:rPr>
          <w:rFonts w:hint="eastAsia"/>
          <w:lang w:val="en-US" w:eastAsia="zh-CN"/>
        </w:rPr>
      </w:pPr>
      <w:bookmarkStart w:id="3" w:name="_GoBack"/>
      <w:bookmarkEnd w:id="3"/>
    </w:p>
    <w:p>
      <w:pPr>
        <w:pStyle w:val="4"/>
        <w:keepNext w:val="0"/>
        <w:keepLines w:val="0"/>
        <w:pageBreakBefore w:val="0"/>
        <w:widowControl w:val="0"/>
        <w:kinsoku/>
        <w:wordWrap/>
        <w:overflowPunct/>
        <w:topLinePunct w:val="0"/>
        <w:autoSpaceDE/>
        <w:autoSpaceDN/>
        <w:bidi w:val="0"/>
        <w:adjustRightInd/>
        <w:snapToGrid/>
        <w:spacing w:after="157" w:afterLines="50" w:afterAutospacing="0" w:line="480" w:lineRule="auto"/>
        <w:textAlignment w:val="auto"/>
        <w:rPr>
          <w:rStyle w:val="6"/>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tbak/document1.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pStyle w:val="4"/>
        <w:widowControl w:val="0"/>
        <w:keepNext w:val="0"/>
        <w:keepLines w:val="0"/>
        <w:pageBreakBefore w:val="0"/>
        <w:wordWrap w:val="1"/>
        <w:overflowPunct w:val="1"/>
        <w:topLinePunct w:val="0"/>
        <w:kinsoku w:val="1"/>
        <w:autoSpaceDE w:val="1"/>
        <w:autoSpaceDN w:val="1"/>
        <w:bidi w:val="0"/>
        <w:adjustRightInd w:val="1"/>
        <w:snapToGrid w:val="1"/>
        <w:spacing w:after="157" w:afterLines="50" w:afterAutospacing="0" w:line="480" w:lineRule="auto"/>
        <w:rPr>
          <w:rStyle w:val="6"/>
          <w:lang w:val="en-US" w:eastAsia="zh-CN"/>
          <w:rFonts w:hint="eastAsia"/>
        </w:rPr>
      </w:pPr>
      <w:r>
        <w:rPr>
          <w:rStyle w:val="6"/>
          <w:lang w:val="en-US" w:eastAsia="zh-CN"/>
          <w:rFonts w:hint="eastAsia"/>
        </w:rPr>
        <w:t>成都子公司仓配一体采招项目询比价公告</w:t>
      </w:r>
      <w:r>
        <w:br/>
        <w:rPr>
          <w:rStyle w:val="6"/>
          <w:lang w:val="en-US" w:eastAsia="zh-CN"/>
          <w:rFonts w:hint="eastAsia"/>
        </w:rPr>
      </w:r>
      <w:r>
        <w:br/>
        <w:rPr>
          <w:rStyle w:val="6"/>
          <w:lang w:val="en-US" w:eastAsia="zh-CN"/>
          <w:rFonts w:hint="eastAsia"/>
        </w:rPr>
      </w:r>
      <w:r>
        <w:rPr>
          <w:rStyle w:val="6"/>
          <w:lang w:val="en-US" w:eastAsia="zh-CN"/>
          <w:rFonts w:hint="eastAsia"/>
        </w:rPr>
        <w:t>采购方式：询比价项目类型：服务类</w:t>
      </w:r>
      <w:r>
        <w:br/>
        <w:rPr>
          <w:rStyle w:val="6"/>
          <w:lang w:val="en-US" w:eastAsia="zh-CN"/>
          <w:rFonts w:hint="eastAsia"/>
        </w:rPr>
      </w:r>
      <w:r>
        <w:br/>
        <w:rPr>
          <w:rStyle w:val="6"/>
          <w:lang w:val="en-US" w:eastAsia="zh-CN"/>
          <w:rFonts w:hint="eastAsia"/>
        </w:rPr>
      </w:r>
      <w:r>
        <w:rPr>
          <w:rStyle w:val="6"/>
          <w:lang w:val="en-US" w:eastAsia="zh-CN"/>
          <w:rFonts w:hint="eastAsia"/>
        </w:rPr>
        <w:t>开标/截标时间</w:t>
      </w:r>
      <w:r>
        <w:br/>
        <w:rPr>
          <w:rStyle w:val="6"/>
          <w:lang w:val="en-US" w:eastAsia="zh-CN"/>
          <w:rFonts w:hint="eastAsia"/>
        </w:rPr>
      </w:r>
      <w:r>
        <w:br/>
        <w:rPr>
          <w:rStyle w:val="6"/>
          <w:lang w:val="en-US" w:eastAsia="zh-CN"/>
          <w:rFonts w:hint="eastAsia"/>
        </w:rPr>
      </w:r>
      <w:r>
        <w:rPr>
          <w:rStyle w:val="6"/>
          <w:lang w:val="en-US" w:eastAsia="zh-CN"/>
          <w:rFonts w:hint="eastAsia"/>
        </w:rPr>
        <w:t>文件获取截止时间:2025-11-17 13:00</w:t>
      </w:r>
      <w:r>
        <w:br/>
        <w:rPr>
          <w:rStyle w:val="6"/>
          <w:lang w:val="en-US" w:eastAsia="zh-CN"/>
          <w:rFonts w:hint="eastAsia"/>
        </w:rPr>
      </w:r>
      <w:r>
        <w:br/>
        <w:rPr>
          <w:rStyle w:val="6"/>
          <w:lang w:val="en-US" w:eastAsia="zh-CN"/>
          <w:rFonts w:hint="eastAsia"/>
        </w:rPr>
      </w:r>
      <w:r>
        <w:rPr>
          <w:rStyle w:val="6"/>
          <w:lang w:val="en-US" w:eastAsia="zh-CN"/>
          <w:rFonts w:hint="eastAsia"/>
        </w:rPr>
        <w:t>标段/包信息 （项目的时间安排以以下时间为准！）</w:t>
      </w:r>
      <w:r>
        <w:br/>
        <w:rPr>
          <w:rStyle w:val="6"/>
          <w:lang w:val="en-US" w:eastAsia="zh-CN"/>
          <w:rFonts w:hint="eastAsia"/>
        </w:rPr>
      </w:r>
      <w:r>
        <w:br/>
        <w:rPr>
          <w:rStyle w:val="6"/>
          <w:lang w:val="en-US" w:eastAsia="zh-CN"/>
          <w:rFonts w:hint="eastAsia"/>
        </w:rPr>
      </w:r>
      <w:r>
        <w:rPr>
          <w:rStyle w:val="6"/>
          <w:lang w:val="en-US" w:eastAsia="zh-CN"/>
          <w:rFonts w:hint="eastAsia"/>
        </w:rPr>
        <w:t>采购人联系方式</w:t>
      </w:r>
      <w:r>
        <w:br/>
        <w:rPr>
          <w:rStyle w:val="6"/>
          <w:lang w:val="en-US" w:eastAsia="zh-CN"/>
          <w:rFonts w:hint="eastAsia"/>
        </w:rPr>
      </w:r>
      <w:r>
        <w:br/>
        <w:rPr>
          <w:rStyle w:val="6"/>
          <w:lang w:val="en-US" w:eastAsia="zh-CN"/>
          <w:rFonts w:hint="eastAsia"/>
        </w:rPr>
      </w:r>
      <w:r>
        <w:rPr>
          <w:rStyle w:val="6"/>
          <w:lang w:val="en-US" w:eastAsia="zh-CN"/>
          <w:rFonts w:hint="eastAsia"/>
        </w:rPr>
        <w:t>相关说明</w:t>
      </w:r>
      <w:r>
        <w:br/>
        <w:rPr>
          <w:rStyle w:val="6"/>
          <w:lang w:val="en-US" w:eastAsia="zh-CN"/>
          <w:rFonts w:hint="eastAsia"/>
        </w:rPr>
      </w:r>
      <w:r>
        <w:br/>
        <w:rPr>
          <w:rStyle w:val="6"/>
          <w:lang w:val="en-US" w:eastAsia="zh-CN"/>
          <w:rFonts w:hint="eastAsia"/>
        </w:rPr>
      </w:r>
      <w:r>
        <w:rPr>
          <w:rStyle w:val="6"/>
          <w:lang w:val="en-US" w:eastAsia="zh-CN"/>
          <w:rFonts w:hint="eastAsia"/>
        </w:rPr>
        <w:t>发布媒介:</w:t>
      </w:r>
      <w:r>
        <w:br/>
        <w:rPr>
          <w:rStyle w:val="6"/>
          <w:lang w:val="en-US" w:eastAsia="zh-CN"/>
          <w:rFonts w:hint="eastAsia"/>
        </w:rPr>
      </w:r>
      <w:r>
        <w:br/>
        <w:rPr>
          <w:rStyle w:val="6"/>
          <w:lang w:val="en-US" w:eastAsia="zh-CN"/>
          <w:rFonts w:hint="eastAsia"/>
        </w:rPr>
      </w:r>
      <w:r>
        <w:rPr>
          <w:rStyle w:val="6"/>
          <w:lang w:val="en-US" w:eastAsia="zh-CN"/>
          <w:rFonts w:hint="eastAsia"/>
        </w:rPr>
        <w:t>蒙牛集团电子采购招标平台</w:t>
      </w:r>
      <w:r>
        <w:br/>
        <w:rPr>
          <w:rStyle w:val="6"/>
          <w:lang w:val="en-US" w:eastAsia="zh-CN"/>
          <w:rFonts w:hint="eastAsia"/>
        </w:rPr>
      </w:r>
      <w:r>
        <w:br/>
        <w:rPr>
          <w:rStyle w:val="6"/>
          <w:lang w:val="en-US" w:eastAsia="zh-CN"/>
          <w:rFonts w:hint="eastAsia"/>
        </w:rPr>
      </w:r>
      <w:r>
        <w:rPr>
          <w:rStyle w:val="6"/>
          <w:lang w:val="en-US" w:eastAsia="zh-CN"/>
          <w:rFonts w:hint="eastAsia"/>
        </w:rPr>
        <w:t>注册说明:</w:t>
      </w:r>
      <w:r>
        <w:br/>
        <w:rPr>
          <w:rStyle w:val="6"/>
          <w:lang w:val="en-US" w:eastAsia="zh-CN"/>
          <w:rFonts w:hint="eastAsia"/>
        </w:rPr>
      </w:r>
      <w:r>
        <w:br/>
        <w:rPr>
          <w:rStyle w:val="6"/>
          <w:lang w:val="en-US" w:eastAsia="zh-CN"/>
          <w:rFonts w:hint="eastAsia"/>
        </w:rPr>
      </w:r>
      <w:r>
        <w:rPr>
          <w:rStyle w:val="6"/>
          <w:lang w:val="en-US" w:eastAsia="zh-CN"/>
          <w:rFonts w:hint="eastAsia"/>
        </w:rPr>
        <w:t>未在蒙牛SRM注册的供应商须先由SRM进行注册，并联系采购人协助审核SRM入库信息。 审核通过次日，供应商可登录电子采购招标平台参与投标；如SRM审核通过当日投标的，可联系采购人或蒙牛400-810-8111客服手动处理。 【蒙牛SRM注册地址：https://srm.mengniu.cn/sap/bc/webdynpro/sap/zregistration】 【SRM准入通过后，电子采招平台供应商初始账号为企业社会信用代码，初始密码可联系采购人获取】</w:t>
      </w:r>
      <w:r>
        <w:br/>
        <w:rPr>
          <w:rStyle w:val="6"/>
          <w:lang w:val="en-US" w:eastAsia="zh-CN"/>
          <w:rFonts w:hint="eastAsia"/>
        </w:rPr>
      </w:r>
      <w:r>
        <w:br/>
        <w:rPr>
          <w:rStyle w:val="6"/>
          <w:lang w:val="en-US" w:eastAsia="zh-CN"/>
          <w:rFonts w:hint="eastAsia"/>
        </w:rPr>
      </w:r>
      <w:r>
        <w:rPr>
          <w:rStyle w:val="6"/>
          <w:lang w:val="en-US" w:eastAsia="zh-CN"/>
          <w:rFonts w:hint="eastAsia"/>
        </w:rPr>
        <w:t>标书款支付:</w:t>
      </w:r>
      <w:r>
        <w:br/>
        <w:rPr>
          <w:rStyle w:val="6"/>
          <w:lang w:val="en-US" w:eastAsia="zh-CN"/>
          <w:rFonts w:hint="eastAsia"/>
        </w:rPr>
      </w:r>
      <w:r>
        <w:br/>
        <w:rPr>
          <w:rStyle w:val="6"/>
          <w:lang w:val="en-US" w:eastAsia="zh-CN"/>
          <w:rFonts w:hint="eastAsia"/>
        </w:rPr>
      </w:r>
      <w:r>
        <w:rPr>
          <w:rStyle w:val="6"/>
          <w:lang w:val="en-US" w:eastAsia="zh-CN"/>
          <w:rFonts w:hint="eastAsia"/>
        </w:rPr>
        <w:t>如需缴纳标书费，投标人（供应商）请先银行转账到标书费收款账户，再登录投标系统将回执上传提交待确认，确认通过即缴纳成功。</w:t>
      </w:r>
      <w:r>
        <w:br/>
        <w:rPr>
          <w:rStyle w:val="6"/>
          <w:lang w:val="en-US" w:eastAsia="zh-CN"/>
          <w:rFonts w:hint="eastAsia"/>
        </w:rPr>
      </w:r>
      <w:r>
        <w:br/>
        <w:rPr>
          <w:rStyle w:val="6"/>
          <w:lang w:val="en-US" w:eastAsia="zh-CN"/>
          <w:rFonts w:hint="eastAsia"/>
        </w:rPr>
      </w:r>
      <w:r>
        <w:rPr>
          <w:rStyle w:val="6"/>
          <w:lang w:val="en-US" w:eastAsia="zh-CN"/>
          <w:rFonts w:hint="eastAsia"/>
        </w:rPr>
        <w:t>CA办理:</w:t>
      </w:r>
      <w:r>
        <w:br/>
        <w:rPr>
          <w:rStyle w:val="6"/>
          <w:lang w:val="en-US" w:eastAsia="zh-CN"/>
          <w:rFonts w:hint="eastAsia"/>
        </w:rPr>
      </w:r>
      <w:r>
        <w:br/>
        <w:rPr>
          <w:rStyle w:val="6"/>
          <w:lang w:val="en-US" w:eastAsia="zh-CN"/>
          <w:rFonts w:hint="eastAsia"/>
        </w:rPr>
      </w:r>
      <w:r>
        <w:rPr>
          <w:rStyle w:val="6"/>
          <w:lang w:val="en-US" w:eastAsia="zh-CN"/>
          <w:rFonts w:hint="eastAsia"/>
        </w:rPr>
        <w:t>1.参与招标类/竞谈类项目的投标人：必须办理企业CA锁，并使用《投标文件编制工具》编制电子投标文件，同时进行“电子签章”和“加密”操作。开标时须使用加密所用的CA锁对投标文件进行“解密”操作。未按规定加密的投标文件，平台会拒收并提示。 2.投标人对电子投标文件进行个人签名时：可采用纸质签字，扫描上传至电子投标文件中；也可另外加办个人CA锁，制作电子投标文件时使用CA“电子签名”方式进行个人签字。 【办理CA锁由契约锁公司技术支持，可参照“帮助中心”“帮助文档”《蒙牛供应商投标-Ukey申请手册》自助登录网页https://esign.mengniu.cn/login办理，或电话咨询办理。售前：4008889792；售后：4008056850】</w:t>
      </w:r>
      <w:r>
        <w:br/>
        <w:rPr>
          <w:rStyle w:val="6"/>
          <w:lang w:val="en-US" w:eastAsia="zh-CN"/>
          <w:rFonts w:hint="eastAsia"/>
        </w:rPr>
      </w:r>
      <w:r>
        <w:br/>
        <w:rPr>
          <w:rStyle w:val="6"/>
          <w:lang w:val="en-US" w:eastAsia="zh-CN"/>
          <w:rFonts w:hint="eastAsia"/>
        </w:rPr>
      </w:r>
      <w:r>
        <w:rPr>
          <w:rStyle w:val="6"/>
          <w:lang w:val="en-US" w:eastAsia="zh-CN"/>
          <w:rFonts w:hint="eastAsia"/>
        </w:rPr>
        <w:t>其他信息:</w:t>
      </w:r>
      <w:r>
        <w:br/>
        <w:rPr>
          <w:rStyle w:val="6"/>
          <w:lang w:val="en-US" w:eastAsia="zh-CN"/>
          <w:rFonts w:hint="eastAsia"/>
        </w:rPr>
      </w:r>
      <w:r>
        <w:br/>
        <w:rPr>
          <w:rStyle w:val="6"/>
          <w:lang w:val="en-US" w:eastAsia="zh-CN"/>
          <w:rFonts w:hint="eastAsia"/>
        </w:rPr>
      </w:r>
      <w:r>
        <w:rPr>
          <w:rStyle w:val="6"/>
          <w:lang w:val="en-US" w:eastAsia="zh-CN"/>
          <w:rFonts w:hint="eastAsia"/>
        </w:rPr>
        <w:t>潜在投标人依据资格要求自主评估，符合条件的进行网上报名及资格验证，蒙牛集团电子采购招标平台（https://zbcg.mengniu.cn/）-投标系统-查看公告-参与项目-报名资料递交，提交报名资料待验证。</w:t>
      </w:r>
      <w:r>
        <w:br/>
        <w:rPr>
          <w:rStyle w:val="6"/>
          <w:lang w:val="en-US" w:eastAsia="zh-CN"/>
          <w:rFonts w:hint="eastAsia"/>
        </w:rPr>
      </w:r>
      <w:r>
        <w:br/>
        <w:rPr>
          <w:rStyle w:val="6"/>
          <w:lang w:val="en-US" w:eastAsia="zh-CN"/>
          <w:rFonts w:hint="eastAsia"/>
        </w:rPr>
      </w:r>
      <w:r>
        <w:rPr>
          <w:rStyle w:val="6"/>
          <w:lang w:val="en-US" w:eastAsia="zh-CN"/>
          <w:rFonts w:hint="eastAsia"/>
        </w:rPr>
        <w:t>监督单位:</w:t>
      </w:r>
      <w:r>
        <w:br/>
        <w:rPr>
          <w:rStyle w:val="6"/>
          <w:lang w:val="en-US" w:eastAsia="zh-CN"/>
          <w:rFonts w:hint="eastAsia"/>
        </w:rPr>
      </w:r>
      <w:r>
        <w:br/>
        <w:rPr>
          <w:rStyle w:val="6"/>
          <w:lang w:val="en-US" w:eastAsia="zh-CN"/>
          <w:rFonts w:hint="eastAsia"/>
        </w:rPr>
      </w:r>
      <w:r>
        <w:rPr>
          <w:rStyle w:val="6"/>
          <w:lang w:val="en-US" w:eastAsia="zh-CN"/>
          <w:rFonts w:hint="eastAsia"/>
        </w:rPr>
        <w:t>本项目监督单位为蒙牛集团招投标管理部。</w:t>
      </w:r>
      <w:r>
        <w:br/>
        <w:rPr>
          <w:rStyle w:val="6"/>
          <w:lang w:val="en-US" w:eastAsia="zh-CN"/>
          <w:rFonts w:hint="eastAsia"/>
        </w:rPr>
      </w:r>
      <w:r>
        <w:br/>
        <w:rPr>
          <w:rStyle w:val="6"/>
          <w:lang w:val="en-US" w:eastAsia="zh-CN"/>
          <w:rFonts w:hint="eastAsia"/>
        </w:rPr>
      </w:r>
      <w:r>
        <w:rPr>
          <w:rStyle w:val="6"/>
          <w:lang w:val="en-US" w:eastAsia="zh-CN"/>
          <w:rFonts w:hint="eastAsia"/>
        </w:rPr>
        <w:t>异议/投诉方式:</w:t>
      </w:r>
      <w:r>
        <w:br/>
        <w:rPr>
          <w:rStyle w:val="6"/>
          <w:lang w:val="en-US" w:eastAsia="zh-CN"/>
          <w:rFonts w:hint="eastAsia"/>
        </w:rPr>
      </w:r>
      <w:r>
        <w:br/>
        <w:rPr>
          <w:rStyle w:val="6"/>
          <w:lang w:val="en-US" w:eastAsia="zh-CN"/>
          <w:rFonts w:hint="eastAsia"/>
        </w:rPr>
      </w:r>
      <w:r>
        <w:rPr>
          <w:rStyle w:val="6"/>
          <w:lang w:val="en-US" w:eastAsia="zh-CN"/>
          <w:rFonts w:hint="eastAsia"/>
        </w:rPr>
        <w:t>（1）反馈渠道：投标人（供应商）登陆投标系统-异议管理-新建异议-选择异议阶段，提交相关质疑/投诉。如遇紧急或其他情况也可电话、电邮等形式进行反馈。 （2）程序步骤：应首先向采购人/招标代理机构提出质疑，质疑不能得到解决可进一步向采购招标管理部（mncgzb@mengniu.cn）进行投诉，涉及违纪行为的可向集团纪检部门（0471-7393612）举报。 （3）注意事项：质疑/投诉内容应客观真实、依法有据。如经核查存在捏造、歪曲事实、提供虚假证明材料或恶意重复投诉，将依据公司供应商管理制度对不实投诉等不诚信行为进行集团通报、暂停合作等相应处置。</w:t>
      </w:r>
      <w:r>
        <w:br/>
        <w:rPr>
          <w:rStyle w:val="6"/>
          <w:lang w:val="en-US" w:eastAsia="zh-CN"/>
          <w:rFonts w:hint="eastAsia"/>
        </w:rPr>
      </w:r>
      <w:r>
        <w:br/>
        <w:rPr>
          <w:rStyle w:val="6"/>
          <w:lang w:val="en-US" w:eastAsia="zh-CN"/>
          <w:rFonts w:hint="eastAsia"/>
        </w:rPr>
      </w:r>
      <w:r>
        <w:rPr>
          <w:rStyle w:val="6"/>
          <w:lang w:val="en-US" w:eastAsia="zh-CN"/>
          <w:rFonts w:hint="eastAsia"/>
        </w:rPr>
        <w:t>标段最新时间</w:t>
      </w:r>
      <w:r>
        <w:br/>
        <w:rPr>
          <w:rStyle w:val="6"/>
          <w:lang w:val="en-US" w:eastAsia="zh-CN"/>
          <w:rFonts w:hint="eastAsia"/>
        </w:rPr>
      </w:r>
      <w:r>
        <w:br/>
        <w:rPr>
          <w:rStyle w:val="6"/>
          <w:lang w:val="en-US" w:eastAsia="zh-CN"/>
          <w:rFonts w:hint="eastAsia"/>
        </w:rPr>
      </w:r>
      <w:r>
        <w:rPr>
          <w:rStyle w:val="6"/>
          <w:lang w:val="en-US" w:eastAsia="zh-CN"/>
          <w:rFonts w:hint="eastAsia"/>
        </w:rPr>
        <w:t>标段/包名称:</w:t>
      </w:r>
      <w:r>
        <w:br/>
        <w:rPr>
          <w:rStyle w:val="6"/>
          <w:lang w:val="en-US" w:eastAsia="zh-CN"/>
          <w:rFonts w:hint="eastAsia"/>
        </w:rPr>
      </w:r>
      <w:r>
        <w:br/>
        <w:rPr>
          <w:rStyle w:val="6"/>
          <w:lang w:val="en-US" w:eastAsia="zh-CN"/>
          <w:rFonts w:hint="eastAsia"/>
        </w:rPr>
      </w:r>
      <w:r>
        <w:rPr>
          <w:rStyle w:val="6"/>
          <w:lang w:val="en-US" w:eastAsia="zh-CN"/>
          <w:rFonts w:hint="eastAsia"/>
        </w:rPr>
        <w:t>成都子公司仓配一体采招项目</w:t>
      </w:r>
      <w:r>
        <w:br/>
        <w:rPr>
          <w:rStyle w:val="6"/>
          <w:lang w:val="en-US" w:eastAsia="zh-CN"/>
          <w:rFonts w:hint="eastAsia"/>
        </w:rPr>
      </w:r>
      <w:r>
        <w:br/>
        <w:rPr>
          <w:rStyle w:val="6"/>
          <w:lang w:val="en-US" w:eastAsia="zh-CN"/>
          <w:rFonts w:hint="eastAsia"/>
        </w:rPr>
      </w:r>
      <w:r>
        <w:rPr>
          <w:rStyle w:val="6"/>
          <w:lang w:val="en-US" w:eastAsia="zh-CN"/>
          <w:rFonts w:hint="eastAsia"/>
        </w:rPr>
        <w:t>标段/包编号:</w:t>
      </w:r>
      <w:r>
        <w:br/>
        <w:rPr>
          <w:rStyle w:val="6"/>
          <w:lang w:val="en-US" w:eastAsia="zh-CN"/>
          <w:rFonts w:hint="eastAsia"/>
        </w:rPr>
      </w:r>
      <w:r>
        <w:br/>
        <w:rPr>
          <w:rStyle w:val="6"/>
          <w:lang w:val="en-US" w:eastAsia="zh-CN"/>
          <w:rFonts w:hint="eastAsia"/>
        </w:rPr>
      </w:r>
      <w:r>
        <w:rPr>
          <w:rStyle w:val="6"/>
          <w:lang w:val="en-US" w:eastAsia="zh-CN"/>
          <w:rFonts w:hint="eastAsia"/>
        </w:rPr>
        <w:t>MNCGJH-20251023-0005-0001</w:t>
      </w:r>
      <w:r>
        <w:br/>
        <w:rPr>
          <w:rStyle w:val="6"/>
          <w:lang w:val="en-US" w:eastAsia="zh-CN"/>
          <w:rFonts w:hint="eastAsia"/>
        </w:rPr>
      </w:r>
      <w:r>
        <w:br/>
        <w:rPr>
          <w:rStyle w:val="6"/>
          <w:lang w:val="en-US" w:eastAsia="zh-CN"/>
          <w:rFonts w:hint="eastAsia"/>
        </w:rPr>
      </w:r>
      <w:r>
        <w:rPr>
          <w:rStyle w:val="6"/>
          <w:lang w:val="en-US" w:eastAsia="zh-CN"/>
          <w:rFonts w:hint="eastAsia"/>
        </w:rPr>
        <w:t>报名开始时间:</w:t>
      </w:r>
      <w:r>
        <w:br/>
        <w:rPr>
          <w:rStyle w:val="6"/>
          <w:lang w:val="en-US" w:eastAsia="zh-CN"/>
          <w:rFonts w:hint="eastAsia"/>
        </w:rPr>
      </w:r>
      <w:r>
        <w:br/>
        <w:rPr>
          <w:rStyle w:val="6"/>
          <w:lang w:val="en-US" w:eastAsia="zh-CN"/>
          <w:rFonts w:hint="eastAsia"/>
        </w:rPr>
      </w:r>
      <w:r>
        <w:rPr>
          <w:rStyle w:val="6"/>
          <w:lang w:val="en-US" w:eastAsia="zh-CN"/>
          <w:rFonts w:hint="eastAsia"/>
        </w:rPr>
        <w:t>2025-11-04 00:00</w:t>
      </w:r>
      <w:r>
        <w:br/>
        <w:rPr>
          <w:rStyle w:val="6"/>
          <w:lang w:val="en-US" w:eastAsia="zh-CN"/>
          <w:rFonts w:hint="eastAsia"/>
        </w:rPr>
      </w:r>
      <w:r>
        <w:br/>
        <w:rPr>
          <w:rStyle w:val="6"/>
          <w:lang w:val="en-US" w:eastAsia="zh-CN"/>
          <w:rFonts w:hint="eastAsia"/>
        </w:rPr>
      </w:r>
      <w:r>
        <w:rPr>
          <w:rStyle w:val="6"/>
          <w:lang w:val="en-US" w:eastAsia="zh-CN"/>
          <w:rFonts w:hint="eastAsia"/>
        </w:rPr>
        <w:t>报名截止时间:</w:t>
      </w:r>
      <w:r>
        <w:br/>
        <w:rPr>
          <w:rStyle w:val="6"/>
          <w:lang w:val="en-US" w:eastAsia="zh-CN"/>
          <w:rFonts w:hint="eastAsia"/>
        </w:rPr>
      </w:r>
      <w:r>
        <w:br/>
        <w:rPr>
          <w:rStyle w:val="6"/>
          <w:lang w:val="en-US" w:eastAsia="zh-CN"/>
          <w:rFonts w:hint="eastAsia"/>
        </w:rPr>
      </w:r>
      <w:r>
        <w:rPr>
          <w:rStyle w:val="6"/>
          <w:lang w:val="en-US" w:eastAsia="zh-CN"/>
          <w:rFonts w:hint="eastAsia"/>
        </w:rPr>
        <w:t>2025-11-07 17:00</w:t>
      </w:r>
      <w:r>
        <w:br/>
        <w:rPr>
          <w:rStyle w:val="6"/>
          <w:lang w:val="en-US" w:eastAsia="zh-CN"/>
          <w:rFonts w:hint="eastAsia"/>
        </w:rPr>
      </w:r>
      <w:r>
        <w:br/>
        <w:rPr>
          <w:rStyle w:val="6"/>
          <w:lang w:val="en-US" w:eastAsia="zh-CN"/>
          <w:rFonts w:hint="eastAsia"/>
        </w:rPr>
      </w:r>
      <w:r>
        <w:rPr>
          <w:rStyle w:val="6"/>
          <w:lang w:val="en-US" w:eastAsia="zh-CN"/>
          <w:rFonts w:hint="eastAsia"/>
        </w:rPr>
        <w:t>文件获取开始时间:</w:t>
      </w:r>
      <w:r>
        <w:br/>
        <w:rPr>
          <w:rStyle w:val="6"/>
          <w:lang w:val="en-US" w:eastAsia="zh-CN"/>
          <w:rFonts w:hint="eastAsia"/>
        </w:rPr>
      </w:r>
      <w:r>
        <w:br/>
        <w:rPr>
          <w:rStyle w:val="6"/>
          <w:lang w:val="en-US" w:eastAsia="zh-CN"/>
          <w:rFonts w:hint="eastAsia"/>
        </w:rPr>
      </w:r>
      <w:r>
        <w:rPr>
          <w:rStyle w:val="6"/>
          <w:lang w:val="en-US" w:eastAsia="zh-CN"/>
          <w:rFonts w:hint="eastAsia"/>
        </w:rPr>
        <w:t>2025-11-14 17:00</w:t>
      </w:r>
      <w:r>
        <w:br/>
        <w:rPr>
          <w:rStyle w:val="6"/>
          <w:lang w:val="en-US" w:eastAsia="zh-CN"/>
          <w:rFonts w:hint="eastAsia"/>
        </w:rPr>
      </w:r>
      <w:r>
        <w:br/>
        <w:rPr>
          <w:rStyle w:val="6"/>
          <w:lang w:val="en-US" w:eastAsia="zh-CN"/>
          <w:rFonts w:hint="eastAsia"/>
        </w:rPr>
      </w:r>
      <w:r>
        <w:rPr>
          <w:rStyle w:val="6"/>
          <w:lang w:val="en-US" w:eastAsia="zh-CN"/>
          <w:rFonts w:hint="eastAsia"/>
        </w:rPr>
        <w:t>文件获取截止时间:</w:t>
      </w:r>
      <w:r>
        <w:br/>
        <w:rPr>
          <w:rStyle w:val="6"/>
          <w:lang w:val="en-US" w:eastAsia="zh-CN"/>
          <w:rFonts w:hint="eastAsia"/>
        </w:rPr>
      </w:r>
      <w:r>
        <w:br/>
        <w:rPr>
          <w:rStyle w:val="6"/>
          <w:lang w:val="en-US" w:eastAsia="zh-CN"/>
          <w:rFonts w:hint="eastAsia"/>
        </w:rPr>
      </w:r>
      <w:r>
        <w:rPr>
          <w:rStyle w:val="6"/>
          <w:lang w:val="en-US" w:eastAsia="zh-CN"/>
          <w:rFonts w:hint="eastAsia"/>
        </w:rPr>
        <w:t>2025-11-17 13:00</w:t>
      </w:r>
      <w:r>
        <w:br/>
        <w:rPr>
          <w:rStyle w:val="6"/>
          <w:lang w:val="en-US" w:eastAsia="zh-CN"/>
          <w:rFonts w:hint="eastAsia"/>
        </w:rPr>
      </w:r>
      <w:r>
        <w:br/>
        <w:rPr>
          <w:rStyle w:val="6"/>
          <w:lang w:val="en-US" w:eastAsia="zh-CN"/>
          <w:rFonts w:hint="eastAsia"/>
        </w:rPr>
      </w:r>
      <w:r>
        <w:rPr>
          <w:rStyle w:val="6"/>
          <w:lang w:val="en-US" w:eastAsia="zh-CN"/>
          <w:rFonts w:hint="eastAsia"/>
        </w:rPr>
        <w:t>澄清截止时间:</w:t>
      </w:r>
      <w:r>
        <w:br/>
        <w:rPr>
          <w:rStyle w:val="6"/>
          <w:lang w:val="en-US" w:eastAsia="zh-CN"/>
          <w:rFonts w:hint="eastAsia"/>
        </w:rPr>
      </w:r>
      <w:r>
        <w:br/>
        <w:rPr>
          <w:rStyle w:val="6"/>
          <w:lang w:val="en-US" w:eastAsia="zh-CN"/>
          <w:rFonts w:hint="eastAsia"/>
        </w:rPr>
      </w:r>
      <w:r>
        <w:rPr>
          <w:rStyle w:val="6"/>
          <w:lang w:val="en-US" w:eastAsia="zh-CN"/>
          <w:rFonts w:hint="eastAsia"/>
        </w:rPr>
        <w:t>2025-11-17 13:00</w:t>
      </w:r>
      <w:r>
        <w:br/>
        <w:rPr>
          <w:rStyle w:val="6"/>
          <w:lang w:val="en-US" w:eastAsia="zh-CN"/>
          <w:rFonts w:hint="eastAsia"/>
        </w:rPr>
      </w:r>
      <w:r>
        <w:br/>
        <w:rPr>
          <w:rStyle w:val="6"/>
          <w:lang w:val="en-US" w:eastAsia="zh-CN"/>
          <w:rFonts w:hint="eastAsia"/>
        </w:rPr>
      </w:r>
      <w:r>
        <w:rPr>
          <w:rStyle w:val="6"/>
          <w:lang w:val="en-US" w:eastAsia="zh-CN"/>
          <w:rFonts w:hint="eastAsia"/>
        </w:rPr>
        <w:t>预计截标/开标时间:</w:t>
      </w:r>
      <w:r>
        <w:br/>
        <w:rPr>
          <w:rStyle w:val="6"/>
          <w:lang w:val="en-US" w:eastAsia="zh-CN"/>
          <w:rFonts w:hint="eastAsia"/>
        </w:rPr>
      </w:r>
      <w:r>
        <w:br/>
        <w:rPr>
          <w:rStyle w:val="6"/>
          <w:lang w:val="en-US" w:eastAsia="zh-CN"/>
          <w:rFonts w:hint="eastAsia"/>
        </w:rPr>
      </w:r>
      <w:r>
        <w:rPr>
          <w:rStyle w:val="6"/>
          <w:lang w:val="en-US" w:eastAsia="zh-CN"/>
          <w:rFonts w:hint="eastAsia"/>
        </w:rPr>
        <w:t>2025-11-17 14:00</w:t>
      </w:r>
    </w:p>
    <w:sectPr>
      <w:docGrid w:type="lines" w:linePitch="312" w:charSpace="0"/>
      <w:pgSz w:w="11906" w:h="16838"/>
      <w:pgMar w:top="1440" w:right="1800" w:bottom="1440" w:left="1800" w:header="851" w:footer="992" w:gutter="0"/>
      <w:cols w:space="425" w:num="1"/>
    </w:sectPr>
  </w:body>
</w:document>
</file>

<file path=tbak/modified.xml>Wed Nov  5 09:17:57 2025
save:Wed Nov  5 09:18:07 2025

</file>