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5ED04D">
      <w:pPr>
        <w:pStyle w:val="3"/>
        <w:bidi w:val="0"/>
      </w:pPr>
      <w:bookmarkStart w:id="0" w:name="_GoBack"/>
      <w:r>
        <w:t>宝世顺公司烟台西港LNG项目汽运</w:t>
      </w:r>
    </w:p>
    <w:p w14:paraId="07871E9D">
      <w:pPr>
        <w:pStyle w:val="3"/>
        <w:bidi w:val="0"/>
      </w:pPr>
      <w:r>
        <w:t>招  标  公  告</w:t>
      </w:r>
    </w:p>
    <w:p w14:paraId="05EA2385">
      <w:pPr>
        <w:pStyle w:val="3"/>
        <w:bidi w:val="0"/>
      </w:pPr>
      <w:r>
        <w:t>招标编号：HBYT-ZBZX-FWZB-2025-0703</w:t>
      </w:r>
    </w:p>
    <w:p w14:paraId="043E5960">
      <w:pPr>
        <w:pStyle w:val="3"/>
        <w:bidi w:val="0"/>
      </w:pPr>
      <w:r>
        <w:pict>
          <v:rect id="_x0000_i1025" o:spt="1" style="height:1.5pt;width:432pt;" fillcolor="#A0A0A0" filled="t" stroked="f" coordsize="21600,21600" o:hr="t" o:hrstd="t" o:hralign="center">
            <v:path/>
            <v:fill on="t" focussize="0,0"/>
            <v:stroke on="f"/>
            <v:imagedata o:title=""/>
            <o:lock v:ext="edit"/>
            <w10:wrap type="none"/>
            <w10:anchorlock/>
          </v:rect>
        </w:pict>
      </w:r>
    </w:p>
    <w:p w14:paraId="5686E6BC">
      <w:pPr>
        <w:pStyle w:val="3"/>
        <w:bidi w:val="0"/>
      </w:pPr>
      <w:r>
        <w:rPr>
          <w:rFonts w:hint="eastAsia"/>
        </w:rPr>
        <w:t>一、 招标条件</w:t>
      </w:r>
      <w:r>
        <w:rPr>
          <w:rFonts w:hint="eastAsia"/>
        </w:rPr>
        <w:br w:type="textWrapping"/>
      </w:r>
      <w:r>
        <w:rPr>
          <w:rFonts w:hint="eastAsia"/>
        </w:rPr>
        <w:t>本招标项目已按要求履行了相关报批及备案等手续，资金（资金来源）已落实，具备招标条件。</w:t>
      </w:r>
    </w:p>
    <w:p w14:paraId="7C819DC4">
      <w:pPr>
        <w:pStyle w:val="3"/>
        <w:bidi w:val="0"/>
      </w:pPr>
      <w:r>
        <w:rPr>
          <w:rFonts w:hint="eastAsia"/>
        </w:rPr>
        <w:t>二、 项目概况与招标范围</w:t>
      </w:r>
    </w:p>
    <w:p w14:paraId="11DAAFBF">
      <w:pPr>
        <w:pStyle w:val="3"/>
        <w:bidi w:val="0"/>
      </w:pPr>
      <w:r>
        <w:rPr>
          <w:rFonts w:hint="eastAsia"/>
        </w:rPr>
        <w:t>2.1 招标范围：烟台西港LNG项目钢管自宝世顺公司厂内运输到山东省烟台市开发区大季家街道烟台西港海域盾构EPC项目施工现场指定地点。具体作业量及收货地址详见第五章商务技术要求。</w:t>
      </w:r>
    </w:p>
    <w:p w14:paraId="28095FD8">
      <w:pPr>
        <w:pStyle w:val="3"/>
        <w:bidi w:val="0"/>
      </w:pPr>
      <w:r>
        <w:rPr>
          <w:rFonts w:hint="eastAsia"/>
        </w:rPr>
        <w:t>2.2 服务期限：自合同签订之日至合同履约结束，不超过一年。</w:t>
      </w:r>
    </w:p>
    <w:p w14:paraId="0D0E3456">
      <w:pPr>
        <w:pStyle w:val="3"/>
        <w:bidi w:val="0"/>
      </w:pPr>
      <w:r>
        <w:rPr>
          <w:rFonts w:hint="eastAsia"/>
        </w:rPr>
        <w:t>2.3 服务地点：自宝世顺公司运输到山东省烟台市开发区大季家街道烟台西港海域盾构EPC项目施工现场指定地点指定收货地点。</w:t>
      </w:r>
    </w:p>
    <w:p w14:paraId="7E371B40">
      <w:pPr>
        <w:pStyle w:val="3"/>
        <w:bidi w:val="0"/>
      </w:pPr>
      <w:r>
        <w:rPr>
          <w:rFonts w:hint="eastAsia"/>
        </w:rPr>
        <w:t>2.4 其他内容详见招标文件。</w:t>
      </w:r>
    </w:p>
    <w:p w14:paraId="7AB320A4">
      <w:pPr>
        <w:pStyle w:val="3"/>
        <w:bidi w:val="0"/>
      </w:pPr>
      <w:r>
        <w:rPr>
          <w:rFonts w:hint="eastAsia"/>
        </w:rPr>
        <w:t>三、投标人资格条件</w:t>
      </w:r>
      <w:r>
        <w:rPr>
          <w:rFonts w:hint="eastAsia"/>
        </w:rPr>
        <w:br w:type="textWrapping"/>
      </w:r>
      <w:r>
        <w:rPr>
          <w:rFonts w:hint="eastAsia"/>
        </w:rPr>
        <w:t>本项目不接受联合体投标，采取资格后审方式，合格投标人应具备以下条件：</w:t>
      </w:r>
    </w:p>
    <w:p w14:paraId="01C63264">
      <w:pPr>
        <w:pStyle w:val="3"/>
        <w:bidi w:val="0"/>
      </w:pPr>
      <w:r>
        <w:rPr>
          <w:rFonts w:hint="eastAsia"/>
        </w:rPr>
        <w:t>1.具有有效营业执照的法人或其他组织；</w:t>
      </w:r>
    </w:p>
    <w:p w14:paraId="30A10540">
      <w:pPr>
        <w:pStyle w:val="3"/>
        <w:bidi w:val="0"/>
      </w:pPr>
      <w:r>
        <w:rPr>
          <w:rFonts w:hint="eastAsia"/>
        </w:rPr>
        <w:t>2.具有合格有效的道路运输经营许可证，且许可范围满足本项目要求；</w:t>
      </w:r>
    </w:p>
    <w:p w14:paraId="44A48025">
      <w:pPr>
        <w:pStyle w:val="3"/>
        <w:bidi w:val="0"/>
      </w:pPr>
      <w:r>
        <w:rPr>
          <w:rFonts w:hint="eastAsia"/>
        </w:rPr>
        <w:t>3.自2023年1月1日至本项目招标公告发布之日止，至少具有1项钢管（管径大于500mm）运输业绩；</w:t>
      </w:r>
    </w:p>
    <w:p w14:paraId="064E1B11">
      <w:pPr>
        <w:pStyle w:val="3"/>
        <w:bidi w:val="0"/>
      </w:pPr>
      <w:r>
        <w:rPr>
          <w:rFonts w:hint="eastAsia"/>
        </w:rPr>
        <w:t>4.信誉要求：（1）投标人近三年至今在经营活动中无违法记录（投标人须出具承诺书）。若经查证存在以上情况的，直接取消投标、中标资格。（2）投标人被工商行政管理机关在全国企业信用信息公示系统中列入严重违法失信企业名单或被最高人民法院在“信用中国”网站（www.creditchina.gov.cn）中列入失信被执行人名单的不得参加此次投标（提供相关网站查询证明），中标后若在执行过程中出现失信情况，招标人有权终止合同。</w:t>
      </w:r>
    </w:p>
    <w:p w14:paraId="11F61B34">
      <w:pPr>
        <w:pStyle w:val="3"/>
        <w:bidi w:val="0"/>
      </w:pPr>
      <w:r>
        <w:rPr>
          <w:rFonts w:hint="eastAsia"/>
        </w:rPr>
        <w:t>5.行政、法律法规规定的其他条件。</w:t>
      </w:r>
    </w:p>
    <w:p w14:paraId="3A0AC662">
      <w:pPr>
        <w:pStyle w:val="3"/>
        <w:bidi w:val="0"/>
      </w:pPr>
      <w:r>
        <w:rPr>
          <w:rFonts w:hint="eastAsia"/>
        </w:rPr>
        <w:t>注： 1.被中国石油天然气集团有限公司（股份有限公司）或中国石油集团宝石管业有限公司或中油宝世顺（秦皇岛）钢管有限公司通报处于被暂停或取消投标资格； 2.因失信行为被中国石油天然气集团有限公司或中国石油集团宝石管业有限公司或宝世顺钢管公司考核不合格，三年内不能办理准入的单位。 注：投标人所提供的证明材料应真实、有效、清晰可扫描识别，否则按不合格处理，证明材料不接受单独递交。</w:t>
      </w:r>
    </w:p>
    <w:p w14:paraId="76F1CF04">
      <w:pPr>
        <w:pStyle w:val="3"/>
        <w:bidi w:val="0"/>
      </w:pPr>
      <w:r>
        <w:rPr>
          <w:rFonts w:hint="eastAsia"/>
        </w:rPr>
        <w:t>四、招标文件的发售与获取</w:t>
      </w:r>
      <w:r>
        <w:rPr>
          <w:rFonts w:hint="eastAsia"/>
        </w:rPr>
        <w:br w:type="textWrapping"/>
      </w:r>
      <w:r>
        <w:rPr>
          <w:rFonts w:hint="eastAsia"/>
        </w:rPr>
        <w:t>4.1 招标文件发售时间：有效时间2025-11-05 18:00:00至2025-11-10 23:59:59 (北京时间）。</w:t>
      </w:r>
      <w:r>
        <w:rPr>
          <w:rFonts w:hint="eastAsia"/>
        </w:rPr>
        <w:br w:type="textWrapping"/>
      </w:r>
      <w:r>
        <w:rPr>
          <w:rFonts w:hint="eastAsia"/>
        </w:rPr>
        <w:t>4.2 招标文件售价 ： 200元人民币 (含税），除招标人原因项目终止或购买招标文件不足3家的可退还招标文件购买费用以外，其它情况售出不退！</w:t>
      </w:r>
    </w:p>
    <w:p w14:paraId="2D257A8D">
      <w:pPr>
        <w:pStyle w:val="3"/>
        <w:bidi w:val="0"/>
      </w:pPr>
      <w:r>
        <w:rPr>
          <w:rFonts w:hint="eastAsia"/>
        </w:rPr>
        <w:t>4.3 招标文件的获取</w:t>
      </w:r>
      <w:r>
        <w:rPr>
          <w:rFonts w:hint="eastAsia"/>
        </w:rPr>
        <w:br w:type="textWrapping"/>
      </w:r>
      <w:r>
        <w:rPr>
          <w:rFonts w:hint="eastAsia"/>
        </w:rPr>
        <w:t>4.3.1   请在文件发售期内通过中国石油电子招标投标交易平台报名及购买招标文件。</w:t>
      </w:r>
      <w:r>
        <w:rPr>
          <w:rFonts w:hint="eastAsia"/>
        </w:rPr>
        <w:br w:type="textWrapping"/>
      </w:r>
      <w:r>
        <w:rPr>
          <w:rFonts w:hint="eastAsia"/>
        </w:rPr>
        <w:t>4.3.2   购买招标文件需安装昆仑银行支付控件，订单支付成功后，需点击支付界面订单后边的“获取订单状态”同步订单状态。</w:t>
      </w:r>
      <w:r>
        <w:rPr>
          <w:rFonts w:hint="eastAsia"/>
        </w:rPr>
        <w:br w:type="textWrapping"/>
      </w:r>
      <w:r>
        <w:rPr>
          <w:rFonts w:hint="eastAsia"/>
        </w:rPr>
        <w:t>4.3.3   交费成功后，既视为招标文件已经售出，潜在投标人可下载招标文件电子文档。</w:t>
      </w:r>
    </w:p>
    <w:p w14:paraId="4C61B443">
      <w:pPr>
        <w:pStyle w:val="3"/>
        <w:bidi w:val="0"/>
      </w:pPr>
      <w:r>
        <w:rPr>
          <w:rFonts w:hint="eastAsia"/>
        </w:rPr>
        <w:t>五、投标文件的递交</w:t>
      </w:r>
      <w:r>
        <w:rPr>
          <w:rFonts w:hint="eastAsia"/>
        </w:rPr>
        <w:br w:type="textWrapping"/>
      </w:r>
      <w:r>
        <w:rPr>
          <w:rFonts w:hint="eastAsia"/>
        </w:rPr>
        <w:t>5.1   递交投标文件截止时间为： 2025-11-17 08:00:00 （北京时间，24小时制）。</w:t>
      </w:r>
      <w:r>
        <w:rPr>
          <w:rFonts w:hint="eastAsia"/>
        </w:rPr>
        <w:br w:type="textWrapping"/>
      </w:r>
      <w:r>
        <w:rPr>
          <w:rFonts w:hint="eastAsia"/>
        </w:rPr>
        <w:t>5.2   递交方式：通过中国石油电子招标投标交易平台网上递交。</w:t>
      </w:r>
      <w:r>
        <w:rPr>
          <w:rFonts w:hint="eastAsia"/>
        </w:rPr>
        <w:br w:type="textWrapping"/>
      </w:r>
      <w:r>
        <w:rPr>
          <w:rFonts w:hint="eastAsia"/>
        </w:rPr>
        <w:t>5.3   投标人需在截止时间之前完成投标文件的编制、签名、加密、上传及验签操作。递交截止时间前未能成功上传投标文件，投标将被拒绝。</w:t>
      </w:r>
      <w:r>
        <w:rPr>
          <w:rFonts w:hint="eastAsia"/>
        </w:rPr>
        <w:br w:type="textWrapping"/>
      </w:r>
      <w:r>
        <w:rPr>
          <w:rFonts w:hint="eastAsia"/>
        </w:rPr>
        <w:t>5.4 投标保证金:  0.5 万元人民币。</w:t>
      </w:r>
    </w:p>
    <w:p w14:paraId="2B2F642B">
      <w:pPr>
        <w:pStyle w:val="3"/>
        <w:bidi w:val="0"/>
      </w:pPr>
      <w:r>
        <w:rPr>
          <w:rFonts w:hint="eastAsia"/>
        </w:rPr>
        <w:t>六、开标</w:t>
      </w:r>
      <w:r>
        <w:rPr>
          <w:rFonts w:hint="eastAsia"/>
        </w:rPr>
        <w:br w:type="textWrapping"/>
      </w:r>
      <w:r>
        <w:rPr>
          <w:rFonts w:hint="eastAsia"/>
        </w:rPr>
        <w:t>开标时间： 2025-11-17 08:00:00 （北京时间，24小时制）</w:t>
      </w:r>
      <w:r>
        <w:rPr>
          <w:rFonts w:hint="eastAsia"/>
        </w:rPr>
        <w:br w:type="textWrapping"/>
      </w:r>
      <w:r>
        <w:rPr>
          <w:rFonts w:hint="eastAsia"/>
        </w:rPr>
        <w:t>开标方式： 通过中国石油电子招标投标交易平台，网上进行。</w:t>
      </w:r>
    </w:p>
    <w:p w14:paraId="02051C92">
      <w:pPr>
        <w:pStyle w:val="3"/>
        <w:bidi w:val="0"/>
      </w:pPr>
      <w:r>
        <w:rPr>
          <w:rFonts w:hint="eastAsia"/>
        </w:rPr>
        <w:t>七、技术支持　</w:t>
      </w:r>
      <w:r>
        <w:rPr>
          <w:rFonts w:hint="eastAsia"/>
        </w:rPr>
        <w:br w:type="textWrapping"/>
      </w:r>
      <w:r>
        <w:rPr>
          <w:rFonts w:hint="eastAsia"/>
        </w:rPr>
        <w:t>投标人注册、UKey办理、信息变更的办理及投标操作咨询</w:t>
      </w:r>
      <w:r>
        <w:rPr>
          <w:rFonts w:hint="eastAsia"/>
        </w:rPr>
        <w:br w:type="textWrapping"/>
      </w:r>
      <w:r>
        <w:rPr>
          <w:rFonts w:hint="eastAsia"/>
        </w:rPr>
        <w:t>中油物采信息技术有限公司　　　服务电话:　4008800114-语音导航转-电子招标平台</w:t>
      </w:r>
    </w:p>
    <w:p w14:paraId="5525E708">
      <w:pPr>
        <w:pStyle w:val="3"/>
        <w:bidi w:val="0"/>
      </w:pPr>
      <w:r>
        <w:rPr>
          <w:rFonts w:hint="eastAsia"/>
        </w:rPr>
        <w:t>八、招标人及招标机构信息</w:t>
      </w:r>
      <w:r>
        <w:rPr>
          <w:rFonts w:hint="eastAsia"/>
        </w:rPr>
        <w:br w:type="textWrapping"/>
      </w:r>
      <w:r>
        <w:rPr>
          <w:rFonts w:hint="eastAsia"/>
        </w:rPr>
        <w:t>招 标 人：中油宝世顺（秦皇岛）钢管有限公司</w:t>
      </w:r>
      <w:r>
        <w:rPr>
          <w:rFonts w:hint="eastAsia"/>
        </w:rPr>
        <w:br w:type="textWrapping"/>
      </w:r>
      <w:r>
        <w:rPr>
          <w:rFonts w:hint="eastAsia"/>
        </w:rPr>
        <w:t>地 址：河北省秦皇岛市</w:t>
      </w:r>
      <w:r>
        <w:rPr>
          <w:rFonts w:hint="eastAsia"/>
        </w:rPr>
        <w:br w:type="textWrapping"/>
      </w:r>
      <w:r>
        <w:rPr>
          <w:rFonts w:hint="eastAsia"/>
        </w:rPr>
        <w:t>招标机构：华北石油管理局有限公司招标中心</w:t>
      </w:r>
      <w:r>
        <w:rPr>
          <w:rFonts w:hint="eastAsia"/>
        </w:rPr>
        <w:br w:type="textWrapping"/>
      </w:r>
      <w:r>
        <w:rPr>
          <w:rFonts w:hint="eastAsia"/>
        </w:rPr>
        <w:t>地 址：河北省任丘市建设中路1号勘探开发研究院办公楼左行100米</w:t>
      </w:r>
    </w:p>
    <w:p w14:paraId="75DDAEFD">
      <w:pPr>
        <w:pStyle w:val="3"/>
        <w:bidi w:val="0"/>
      </w:pPr>
      <w:r>
        <w:rPr>
          <w:rFonts w:hint="eastAsia"/>
        </w:rPr>
        <w:t>联系人：刘女士    李先生</w:t>
      </w:r>
      <w:r>
        <w:rPr>
          <w:rFonts w:hint="eastAsia"/>
        </w:rPr>
        <w:br w:type="textWrapping"/>
      </w:r>
      <w:r>
        <w:rPr>
          <w:rFonts w:hint="eastAsia"/>
        </w:rPr>
        <w:t>电话：0317-2755941 0317-2755917(工作时间：8:00-12:00，14:00-18:00）</w:t>
      </w:r>
    </w:p>
    <w:p w14:paraId="764ED336">
      <w:pPr>
        <w:pStyle w:val="3"/>
        <w:bidi w:val="0"/>
      </w:pPr>
      <w:r>
        <w:rPr>
          <w:rFonts w:hint="eastAsia"/>
        </w:rPr>
        <w:t>电子邮件：jyy_lsh@petrochina.com.cn</w:t>
      </w:r>
    </w:p>
    <w:p w14:paraId="3056AB82">
      <w:pPr>
        <w:pStyle w:val="3"/>
        <w:bidi w:val="0"/>
      </w:pPr>
      <w:r>
        <w:rPr>
          <w:rFonts w:hint="eastAsia"/>
        </w:rPr>
        <w:t> </w:t>
      </w:r>
    </w:p>
    <w:p w14:paraId="56CA7E80">
      <w:pPr>
        <w:pStyle w:val="3"/>
        <w:bidi w:val="0"/>
      </w:pPr>
      <w:r>
        <w:rPr>
          <w:rFonts w:hint="eastAsia"/>
        </w:rPr>
        <w:t>招标公告中未尽事宜或与招标文件不符之处，以招标文件为准。</w:t>
      </w:r>
    </w:p>
    <w:p w14:paraId="0BEB8E51">
      <w:pPr>
        <w:pStyle w:val="3"/>
        <w:bidi w:val="0"/>
      </w:pPr>
      <w:r>
        <w:rPr>
          <w:rFonts w:hint="eastAsia"/>
        </w:rPr>
        <w:t> </w:t>
      </w:r>
    </w:p>
    <w:p w14:paraId="6F9E379E">
      <w:pPr>
        <w:pStyle w:val="3"/>
        <w:bidi w:val="0"/>
      </w:pPr>
      <w:r>
        <w:pict>
          <v:rect id="_x0000_i1026" o:spt="1" style="height:1.5pt;width:432pt;" fillcolor="#A0A0A0" filled="t" stroked="f" coordsize="21600,21600" o:hr="t" o:hrstd="t" o:hralign="center">
            <v:path/>
            <v:fill on="t" focussize="0,0"/>
            <v:stroke on="f"/>
            <v:imagedata o:title=""/>
            <o:lock v:ext="edit"/>
            <w10:wrap type="none"/>
            <w10:anchorlock/>
          </v:rect>
        </w:pict>
      </w:r>
    </w:p>
    <w:p w14:paraId="506A14A5">
      <w:pPr>
        <w:pStyle w:val="3"/>
        <w:bidi w:val="0"/>
      </w:pPr>
      <w:r>
        <w:rPr>
          <w:rFonts w:hint="eastAsia"/>
        </w:rPr>
        <w:t> </w:t>
      </w:r>
    </w:p>
    <w:p w14:paraId="6CD744F6">
      <w:pPr>
        <w:pStyle w:val="3"/>
        <w:bidi w:val="0"/>
      </w:pPr>
      <w:r>
        <w:rPr>
          <w:rFonts w:hint="eastAsia"/>
        </w:rPr>
        <w:t> </w:t>
      </w:r>
    </w:p>
    <w:p w14:paraId="7F76976F">
      <w:pPr>
        <w:pStyle w:val="3"/>
        <w:bidi w:val="0"/>
        <w:rPr>
          <w:rFonts w:hint="eastAsia"/>
        </w:rPr>
      </w:pPr>
      <w:r>
        <w:rPr>
          <w:rFonts w:hint="eastAsia"/>
          <w:lang w:val="en-US" w:eastAsia="zh-CN"/>
        </w:rPr>
        <w:t>附件：投标人须知(外部).rar</w:t>
      </w:r>
    </w:p>
    <w:p w14:paraId="4EA9BB03">
      <w:pPr>
        <w:pStyle w:val="3"/>
        <w:bidi w:val="0"/>
      </w:pPr>
      <w:r>
        <w:rPr>
          <w:rFonts w:hint="eastAsia"/>
        </w:rPr>
        <w:fldChar w:fldCharType="begin"/>
      </w:r>
      <w:r>
        <w:rPr>
          <w:rFonts w:hint="eastAsia"/>
        </w:rPr>
        <w:instrText xml:space="preserve"> HYPERLINK "https://zbfile.zhaobiao.cn/resources/styles/v2/jsp/bidFiledown.jsp?id=2104372030&amp;user=79a24c2507bcda92f76f8385e64da7a6" </w:instrText>
      </w:r>
      <w:r>
        <w:rPr>
          <w:rFonts w:hint="eastAsia"/>
        </w:rPr>
        <w:fldChar w:fldCharType="separate"/>
      </w:r>
      <w:r>
        <w:rPr>
          <w:rStyle w:val="7"/>
          <w:rFonts w:hint="eastAsia" w:ascii="微软雅黑" w:hAnsi="微软雅黑" w:eastAsia="微软雅黑" w:cs="微软雅黑"/>
          <w:i w:val="0"/>
          <w:iCs w:val="0"/>
          <w:caps w:val="0"/>
          <w:color w:val="0000EE"/>
          <w:spacing w:val="0"/>
          <w:szCs w:val="16"/>
          <w:u w:val="none"/>
          <w:bdr w:val="none" w:color="auto" w:sz="0" w:space="0"/>
          <w:shd w:val="clear" w:fill="FFFFFF"/>
        </w:rPr>
        <w:t>1011762340373投标人须知(外部).rar</w:t>
      </w:r>
      <w:r>
        <w:rPr>
          <w:rFonts w:hint="eastAsia"/>
        </w:rPr>
        <w:fldChar w:fldCharType="end"/>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FF2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2025-11-06T06:02:46Z</dcterms:created>
  <dc:creator>28039</dc:creator>
  <cp:lastModifiedBy>璇儿</cp:lastModifiedBy>
  <dcterms:modified xsi:type="dcterms:W3CDTF">2025-11-06T06:02:51Z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63583675AC4542F0A3C369F13EBD7797_12</vt:lpwstr>
  </property>
</Properties>
</file>