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F9507">
      <w:pPr>
        <w:pStyle w:val="2"/>
        <w:bidi w:val="0"/>
      </w:pPr>
      <w:bookmarkStart w:id="0" w:name="_GoBack"/>
      <w:r>
        <w:rPr>
          <w:rFonts w:hint="eastAsia"/>
          <w:lang w:val="en-US" w:eastAsia="zh-CN"/>
        </w:rPr>
        <w:t>北流海螺商混原材料电车运输招标信息公示</w:t>
      </w:r>
    </w:p>
    <w:p w14:paraId="144194D1">
      <w:pPr>
        <w:pStyle w:val="2"/>
        <w:bidi w:val="0"/>
      </w:pPr>
      <w:r>
        <w:rPr>
          <w:rFonts w:hint="eastAsia"/>
        </w:rPr>
        <w:t>北流海螺拟委托安徽海慧供应链科技有限公司对北流海螺商混原材料运输进行公开招标，选定中标人。现将相关事宜公告如下：</w:t>
      </w:r>
    </w:p>
    <w:p w14:paraId="3777FA7B">
      <w:pPr>
        <w:pStyle w:val="2"/>
        <w:bidi w:val="0"/>
      </w:pPr>
      <w:r>
        <w:rPr>
          <w:rFonts w:hint="eastAsia"/>
        </w:rPr>
        <w:t>一、招标内容</w:t>
      </w:r>
    </w:p>
    <w:p w14:paraId="31586314">
      <w:pPr>
        <w:pStyle w:val="2"/>
        <w:bidi w:val="0"/>
      </w:pPr>
      <w:r>
        <w:rPr>
          <w:rFonts w:hint="eastAsia"/>
        </w:rPr>
        <w:t>1.标的物、运输起止点、距离、数量、车型要求：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9"/>
        <w:gridCol w:w="1417"/>
        <w:gridCol w:w="968"/>
        <w:gridCol w:w="1596"/>
        <w:gridCol w:w="1282"/>
        <w:gridCol w:w="1417"/>
        <w:gridCol w:w="1177"/>
      </w:tblGrid>
      <w:tr w14:paraId="1E5D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F24432">
            <w:pPr>
              <w:pStyle w:val="2"/>
              <w:bidi w:val="0"/>
            </w:pPr>
            <w:r>
              <w:t>标段</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230D62">
            <w:pPr>
              <w:pStyle w:val="2"/>
              <w:bidi w:val="0"/>
            </w:pPr>
            <w:r>
              <w:t>标的物</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A973E1">
            <w:pPr>
              <w:pStyle w:val="2"/>
              <w:bidi w:val="0"/>
            </w:pPr>
            <w:r>
              <w:t>运输起点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3DB443">
            <w:pPr>
              <w:pStyle w:val="2"/>
              <w:bidi w:val="0"/>
            </w:pPr>
            <w:r>
              <w:t>运输终点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AF1B69">
            <w:pPr>
              <w:pStyle w:val="2"/>
              <w:bidi w:val="0"/>
            </w:pPr>
            <w:r>
              <w:t>距离（KM）</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19058B">
            <w:pPr>
              <w:pStyle w:val="2"/>
              <w:bidi w:val="0"/>
            </w:pPr>
            <w:r>
              <w:t>预估运输数量</w:t>
            </w:r>
          </w:p>
          <w:p w14:paraId="460001AC">
            <w:pPr>
              <w:pStyle w:val="2"/>
              <w:bidi w:val="0"/>
            </w:pPr>
            <w:r>
              <w:t>（万吨）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0C1691">
            <w:pPr>
              <w:pStyle w:val="2"/>
              <w:bidi w:val="0"/>
            </w:pPr>
            <w:r>
              <w:t>车型要求</w:t>
            </w:r>
          </w:p>
        </w:tc>
      </w:tr>
      <w:tr w14:paraId="0AB4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3AF379">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C5807E">
            <w:pPr>
              <w:pStyle w:val="2"/>
              <w:bidi w:val="0"/>
            </w:pPr>
            <w:r>
              <w:t>骨料、机制砂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A2F6C0">
            <w:pPr>
              <w:pStyle w:val="2"/>
              <w:bidi w:val="0"/>
            </w:pPr>
            <w:r>
              <w:t>兴业海螺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9F2102">
            <w:pPr>
              <w:pStyle w:val="2"/>
              <w:bidi w:val="0"/>
            </w:pPr>
            <w:r>
              <w:t>北流海螺商混站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B1556C">
            <w:pPr>
              <w:pStyle w:val="2"/>
              <w:bidi w:val="0"/>
            </w:pPr>
            <w:r>
              <w:t>58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5825C8">
            <w:pPr>
              <w:pStyle w:val="2"/>
              <w:bidi w:val="0"/>
            </w:pPr>
            <w:r>
              <w:t>68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4B64B0">
            <w:pPr>
              <w:pStyle w:val="2"/>
              <w:bidi w:val="0"/>
            </w:pPr>
            <w:r>
              <w:t>直顶自卸车</w:t>
            </w:r>
          </w:p>
        </w:tc>
      </w:tr>
      <w:tr w14:paraId="09C7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41FC97">
            <w:pPr>
              <w:pStyle w:val="2"/>
              <w:bidi w:val="0"/>
            </w:pPr>
            <w: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7B1117">
            <w:pPr>
              <w:pStyle w:val="2"/>
              <w:bidi w:val="0"/>
            </w:pPr>
            <w:r>
              <w:t>水泥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904871">
            <w:pPr>
              <w:pStyle w:val="2"/>
              <w:bidi w:val="0"/>
            </w:pPr>
            <w:r>
              <w:t>北流海螺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0A8E54">
            <w:pPr>
              <w:pStyle w:val="2"/>
              <w:bidi w:val="0"/>
            </w:pPr>
            <w:r>
              <w:t>北流海螺商混站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01308A">
            <w:pPr>
              <w:pStyle w:val="2"/>
              <w:bidi w:val="0"/>
            </w:pPr>
            <w:r>
              <w:t>26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527D2B">
            <w:pPr>
              <w:pStyle w:val="2"/>
              <w:bidi w:val="0"/>
            </w:pPr>
            <w:r>
              <w:t>9.5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A98CCD">
            <w:pPr>
              <w:pStyle w:val="2"/>
              <w:bidi w:val="0"/>
            </w:pPr>
            <w:r>
              <w:t>罐装车</w:t>
            </w:r>
          </w:p>
        </w:tc>
      </w:tr>
      <w:tr w14:paraId="1667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A2EAF4">
            <w:pPr>
              <w:pStyle w:val="2"/>
              <w:bidi w:val="0"/>
            </w:pPr>
            <w: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67D46B">
            <w:pPr>
              <w:pStyle w:val="2"/>
              <w:bidi w:val="0"/>
            </w:pPr>
            <w:r>
              <w:t>矿粉</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B5C59E">
            <w:pPr>
              <w:pStyle w:val="2"/>
              <w:bidi w:val="0"/>
            </w:pPr>
            <w:r>
              <w:t>柳州柳钢</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046A3E">
            <w:pPr>
              <w:pStyle w:val="2"/>
              <w:bidi w:val="0"/>
            </w:pPr>
            <w:r>
              <w:t>北流海螺商混站</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3C75A7">
            <w:pPr>
              <w:pStyle w:val="2"/>
              <w:bidi w:val="0"/>
            </w:pPr>
            <w:r>
              <w:t>285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87BB17">
            <w:pPr>
              <w:pStyle w:val="2"/>
              <w:bidi w:val="0"/>
            </w:pPr>
            <w:r>
              <w:t>2.2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9EE437">
            <w:pPr>
              <w:pStyle w:val="2"/>
              <w:bidi w:val="0"/>
            </w:pPr>
            <w:r>
              <w:t>罐装车</w:t>
            </w:r>
          </w:p>
        </w:tc>
      </w:tr>
    </w:tbl>
    <w:p w14:paraId="0B14A025">
      <w:pPr>
        <w:pStyle w:val="2"/>
        <w:bidi w:val="0"/>
      </w:pPr>
      <w:r>
        <w:rPr>
          <w:rFonts w:hint="eastAsia"/>
        </w:rPr>
        <w:t>2.合同有效期：2026年1月1日至2028年10月23日。</w:t>
      </w:r>
    </w:p>
    <w:p w14:paraId="00B5F5C2">
      <w:pPr>
        <w:pStyle w:val="2"/>
        <w:bidi w:val="0"/>
      </w:pPr>
      <w:r>
        <w:rPr>
          <w:rFonts w:hint="eastAsia"/>
        </w:rPr>
        <w:t>二、投标人资格要求</w:t>
      </w:r>
    </w:p>
    <w:p w14:paraId="407B5C3A">
      <w:pPr>
        <w:pStyle w:val="2"/>
        <w:bidi w:val="0"/>
      </w:pPr>
      <w:r>
        <w:rPr>
          <w:rFonts w:hint="eastAsia"/>
        </w:rPr>
        <w:t>1.投标单位必须提供真实、合法有效的、具备公路运输的公司资质，投标时提供“三证合一”的营业执照副本、道路运输经营许可证副本、拟投入运输车辆的机动车登记证或行驶证复印件等证明材料，原件备核实。投标人必须具备独立法人资格，具备开具货物运输9%税率增值税专用发票的能力。</w:t>
      </w:r>
    </w:p>
    <w:p w14:paraId="60185F9C">
      <w:pPr>
        <w:pStyle w:val="2"/>
        <w:bidi w:val="0"/>
      </w:pPr>
      <w:r>
        <w:rPr>
          <w:rFonts w:hint="eastAsia"/>
        </w:rPr>
        <w:t>2.此次招标需上线海慧平台操作运输业务，若中标单位出现如未按要求上线海慧平台、发货前未缴纳履约保证金、发货前未签订合同等情况，招标方或委托方有权取消其中标资格，并扣除中标单位投标保证金或者履约保证金。</w:t>
      </w:r>
    </w:p>
    <w:p w14:paraId="6C6219DF">
      <w:pPr>
        <w:pStyle w:val="2"/>
        <w:bidi w:val="0"/>
      </w:pPr>
      <w:r>
        <w:rPr>
          <w:rFonts w:hint="eastAsia"/>
        </w:rPr>
        <w:t>3.投标单位所聘用运输人员必须满足国家法律法规所规定的一切要求。必须保证车辆及人员已投保险并做好安全防护工作，因安全工作未做到位造成车辆及人员伤害，由投标单位承担一切责任，与招标单位无关。</w:t>
      </w:r>
    </w:p>
    <w:p w14:paraId="6F9395BF">
      <w:pPr>
        <w:pStyle w:val="2"/>
        <w:bidi w:val="0"/>
      </w:pPr>
      <w:r>
        <w:rPr>
          <w:rFonts w:hint="eastAsia"/>
        </w:rPr>
        <w:t>4.不同投标人下载招标文件或上传投标文件的IP地址一致的，公司注册地址、邮箱及联系电话相同的，或存在同一人实际控制多个报名单位的，上述单位均视为串通投标，资质审查都不予通过。</w:t>
      </w:r>
    </w:p>
    <w:p w14:paraId="6E035454">
      <w:pPr>
        <w:pStyle w:val="2"/>
        <w:bidi w:val="0"/>
      </w:pPr>
      <w:r>
        <w:rPr>
          <w:rFonts w:hint="eastAsia"/>
        </w:rPr>
        <w:t>5.本次招标活动要求投标单位具有强大的运输保供能力（标段1需800吨/天以上，要求拟投入直顶自卸车辆不少于8台；标段2需100吨/天以上，要求拟投入罐装车辆不少于1台；标段3需30吨/天以上，要求拟投入罐装车辆不少于1台），同时投递多个标段，车辆运力累加要求，投标单位所提供的车辆必须全部为新能源自有车辆，若提供新能源自有车辆数量不足的，须在投标截止时间前，签署新能源车辆运输保证函，并按照未提供车辆数量缴纳新能源车辆运输保证金壹万元整/台，由参与投标单位通过对公账户转账的方式缴纳。</w:t>
      </w:r>
    </w:p>
    <w:p w14:paraId="4D7EC2C3">
      <w:pPr>
        <w:pStyle w:val="2"/>
        <w:bidi w:val="0"/>
      </w:pPr>
      <w:r>
        <w:rPr>
          <w:rFonts w:hint="eastAsia"/>
        </w:rPr>
        <w:t>三、报价原则</w:t>
      </w:r>
    </w:p>
    <w:p w14:paraId="0281A190">
      <w:pPr>
        <w:pStyle w:val="2"/>
        <w:bidi w:val="0"/>
      </w:pPr>
      <w:r>
        <w:rPr>
          <w:rFonts w:hint="eastAsia"/>
        </w:rPr>
        <w:t>详见招标文件，本次招标为新能源纯电车运输招标。</w:t>
      </w:r>
    </w:p>
    <w:p w14:paraId="5F8637B7">
      <w:pPr>
        <w:pStyle w:val="2"/>
        <w:bidi w:val="0"/>
      </w:pPr>
      <w:r>
        <w:rPr>
          <w:rFonts w:hint="eastAsia"/>
        </w:rPr>
        <w:t>四、公示、报名及招标文件获取</w:t>
      </w:r>
    </w:p>
    <w:p w14:paraId="158A5840">
      <w:pPr>
        <w:pStyle w:val="2"/>
        <w:bidi w:val="0"/>
      </w:pPr>
      <w:r>
        <w:rPr>
          <w:rFonts w:hint="eastAsia"/>
        </w:rPr>
        <w:t>公示、报名、文件获取时间： 2025年11月3日10:00至2025年11月25日11:00。有意向的投标单位可以登录海慧物流平台承运商端https://tms.ahhaihui.com/carrier/进行注册后，点击招采平台进行报名、招标文件下载及投标，招标文件900元/份，招标文件售后不退，投标人须在购买招标文件前将标书款通过钱包转账的方式进行缴纳。务必先绑卡、后用绑定过的银行账户打款至钱包后，点击缴纳即可。</w:t>
      </w:r>
    </w:p>
    <w:p w14:paraId="07B7F24A">
      <w:pPr>
        <w:pStyle w:val="2"/>
        <w:bidi w:val="0"/>
      </w:pPr>
      <w:r>
        <w:rPr>
          <w:rFonts w:hint="eastAsia"/>
        </w:rPr>
        <w:t>五、道路勘查</w:t>
      </w:r>
    </w:p>
    <w:p w14:paraId="7C48548A">
      <w:pPr>
        <w:pStyle w:val="2"/>
        <w:bidi w:val="0"/>
      </w:pPr>
      <w:r>
        <w:rPr>
          <w:rFonts w:hint="eastAsia"/>
        </w:rPr>
        <w:t>道路勘查时间：为准确了解运输道路等通行情况，由拟投标单位自行组织开展实地勘查，形成《勘查确认记录》，并由各拟投标单位签字、盖章确认，在投标时上传系统。未提交《勘查确认记录》的运输单位视为无效投标。</w:t>
      </w:r>
    </w:p>
    <w:p w14:paraId="1B0D32A9">
      <w:pPr>
        <w:pStyle w:val="2"/>
        <w:bidi w:val="0"/>
      </w:pPr>
      <w:r>
        <w:rPr>
          <w:rFonts w:hint="eastAsia"/>
        </w:rPr>
        <w:t>六、投标文件的上传</w:t>
      </w:r>
    </w:p>
    <w:p w14:paraId="0163CD94">
      <w:pPr>
        <w:pStyle w:val="2"/>
        <w:bidi w:val="0"/>
      </w:pPr>
      <w:r>
        <w:rPr>
          <w:rFonts w:hint="eastAsia"/>
        </w:rPr>
        <w:t>1.资质文件上传的截止时间为2025年11月25日11:00</w:t>
      </w:r>
    </w:p>
    <w:p w14:paraId="0FFFF9BE">
      <w:pPr>
        <w:pStyle w:val="2"/>
        <w:bidi w:val="0"/>
      </w:pPr>
      <w:r>
        <w:rPr>
          <w:rFonts w:hint="eastAsia"/>
        </w:rPr>
        <w:t>2.商务文件上传的截止时间为2025年11月27日11:00</w:t>
      </w:r>
    </w:p>
    <w:p w14:paraId="7AA96C1A">
      <w:pPr>
        <w:pStyle w:val="2"/>
        <w:bidi w:val="0"/>
      </w:pPr>
      <w:r>
        <w:rPr>
          <w:rFonts w:hint="eastAsia"/>
        </w:rPr>
        <w:t>3.投标人须在完成投标后、投标截止时间前缴纳投标保证金100000元整，可参与所有标段报价。由参与投标单位通过钱包转账的方式进行缴纳。</w:t>
      </w:r>
    </w:p>
    <w:p w14:paraId="195B652F">
      <w:pPr>
        <w:pStyle w:val="2"/>
        <w:bidi w:val="0"/>
      </w:pPr>
      <w:r>
        <w:rPr>
          <w:rFonts w:hint="eastAsia"/>
        </w:rPr>
        <w:t>4.未按时上传相关文件、缴纳投标保证金的，招标人不予受理。</w:t>
      </w:r>
    </w:p>
    <w:p w14:paraId="19A62B4E">
      <w:pPr>
        <w:pStyle w:val="2"/>
        <w:bidi w:val="0"/>
      </w:pPr>
      <w:r>
        <w:rPr>
          <w:rFonts w:hint="eastAsia"/>
        </w:rPr>
        <w:t>七、钱包缴纳标书费/保证金方式</w:t>
      </w:r>
    </w:p>
    <w:p w14:paraId="7E019210">
      <w:pPr>
        <w:pStyle w:val="2"/>
        <w:bidi w:val="0"/>
      </w:pPr>
      <w:r>
        <w:rPr>
          <w:rFonts w:hint="eastAsia"/>
        </w:rPr>
        <w:t>务必先绑卡、后用绑定过的银行账户进行充值。</w:t>
      </w:r>
    </w:p>
    <w:p w14:paraId="73429E0B">
      <w:pPr>
        <w:pStyle w:val="2"/>
        <w:bidi w:val="0"/>
      </w:pPr>
      <w:r>
        <w:rPr>
          <w:rFonts w:hint="eastAsia"/>
        </w:rPr>
        <w:t>招商银行账号：55390078492200017；</w:t>
      </w:r>
    </w:p>
    <w:p w14:paraId="70E0DDF7">
      <w:pPr>
        <w:pStyle w:val="2"/>
        <w:bidi w:val="0"/>
      </w:pPr>
      <w:r>
        <w:rPr>
          <w:rFonts w:hint="eastAsia"/>
        </w:rPr>
        <w:t>账户名：招商银行第三方平台交易资金(安徽海慧供应链科技有限公司)；</w:t>
      </w:r>
    </w:p>
    <w:p w14:paraId="6208206F">
      <w:pPr>
        <w:pStyle w:val="2"/>
        <w:bidi w:val="0"/>
      </w:pPr>
      <w:r>
        <w:rPr>
          <w:rFonts w:hint="eastAsia"/>
        </w:rPr>
        <w:t>开户行：招商银行芜湖分行中山北路支行。</w:t>
      </w:r>
    </w:p>
    <w:p w14:paraId="121F71FC">
      <w:pPr>
        <w:pStyle w:val="2"/>
        <w:bidi w:val="0"/>
      </w:pPr>
      <w:r>
        <w:rPr>
          <w:rFonts w:hint="eastAsia"/>
        </w:rPr>
        <w:t>八、开标方式</w:t>
      </w:r>
    </w:p>
    <w:p w14:paraId="6981C556">
      <w:pPr>
        <w:pStyle w:val="2"/>
        <w:bidi w:val="0"/>
      </w:pPr>
      <w:r>
        <w:rPr>
          <w:rFonts w:hint="eastAsia"/>
        </w:rPr>
        <w:t>线上开标，开标时不邀请投标人参加。</w:t>
      </w:r>
    </w:p>
    <w:p w14:paraId="376BF013">
      <w:pPr>
        <w:pStyle w:val="2"/>
        <w:bidi w:val="0"/>
      </w:pPr>
      <w:r>
        <w:rPr>
          <w:rFonts w:hint="eastAsia"/>
        </w:rPr>
        <w:t>九、招标人信息</w:t>
      </w:r>
    </w:p>
    <w:p w14:paraId="0164E641">
      <w:pPr>
        <w:pStyle w:val="2"/>
        <w:bidi w:val="0"/>
      </w:pPr>
      <w:r>
        <w:rPr>
          <w:rFonts w:hint="eastAsia"/>
        </w:rPr>
        <w:t>招标人：安徽海慧供应链科技有限公司</w:t>
      </w:r>
    </w:p>
    <w:p w14:paraId="3959DFFA">
      <w:pPr>
        <w:pStyle w:val="2"/>
        <w:bidi w:val="0"/>
      </w:pPr>
      <w:r>
        <w:rPr>
          <w:rFonts w:hint="eastAsia"/>
        </w:rPr>
        <w:t>招标方联系人：徐先生（0553-8396181） </w:t>
      </w:r>
    </w:p>
    <w:p w14:paraId="700A2043">
      <w:pPr>
        <w:pStyle w:val="2"/>
        <w:bidi w:val="0"/>
      </w:pPr>
      <w:r>
        <w:rPr>
          <w:rFonts w:hint="eastAsia"/>
        </w:rPr>
        <w:t>委托人：北流海螺水泥有限责任公司</w:t>
      </w:r>
    </w:p>
    <w:p w14:paraId="325C1990">
      <w:pPr>
        <w:pStyle w:val="2"/>
        <w:bidi w:val="0"/>
      </w:pPr>
      <w:r>
        <w:rPr>
          <w:rFonts w:hint="eastAsia"/>
        </w:rPr>
        <w:t>委托方联系人：李先生（0775-6751801） </w:t>
      </w:r>
    </w:p>
    <w:p w14:paraId="39F5C92A">
      <w:pPr>
        <w:pStyle w:val="2"/>
        <w:bidi w:val="0"/>
      </w:pPr>
      <w:r>
        <w:rPr>
          <w:rFonts w:hint="eastAsia"/>
        </w:rPr>
        <w:t>海慧公司地址：安徽省芜湖市镜湖区文化路海螺大酒店商旅楼6楼</w:t>
      </w:r>
    </w:p>
    <w:p w14:paraId="43EF624D">
      <w:pPr>
        <w:pStyle w:val="2"/>
        <w:bidi w:val="0"/>
      </w:pPr>
      <w:r>
        <w:rPr>
          <w:rFonts w:hint="eastAsia"/>
        </w:rPr>
        <w:t>十、其他</w:t>
      </w:r>
    </w:p>
    <w:p w14:paraId="3EA5DFC9">
      <w:pPr>
        <w:pStyle w:val="2"/>
        <w:bidi w:val="0"/>
      </w:pPr>
      <w:r>
        <w:rPr>
          <w:rFonts w:hint="eastAsia"/>
        </w:rPr>
        <w:t>1.本次运输中标单位与安徽海慧供应链科技有限公司签订承运商合同，通过海慧平台操作运输业务，招标人将按照中标单位最终报价的99%（小数点后保留两位，四舍五入）与中标单位签订合同，北流海螺公司与安徽海慧签订货主合同。</w:t>
      </w:r>
    </w:p>
    <w:p w14:paraId="6D7D5EEC">
      <w:pPr>
        <w:pStyle w:val="2"/>
        <w:bidi w:val="0"/>
      </w:pPr>
      <w:r>
        <w:rPr>
          <w:rFonts w:hint="eastAsia"/>
        </w:rPr>
        <w:t>2.若对招评标过程及招标结果存在异议的，请致电广西区域供应专业组投诉。联系人：尚先生，联系方式：0553-2598265</w:t>
      </w:r>
    </w:p>
    <w:p w14:paraId="78C8E83F">
      <w:pPr>
        <w:pStyle w:val="2"/>
        <w:bidi w:val="0"/>
      </w:pPr>
      <w:r>
        <w:rPr>
          <w:rFonts w:hint="eastAsia"/>
        </w:rPr>
        <w:t> </w:t>
      </w:r>
    </w:p>
    <w:p w14:paraId="5438AF7E">
      <w:pPr>
        <w:pStyle w:val="2"/>
        <w:bidi w:val="0"/>
      </w:pPr>
      <w:r>
        <w:rPr>
          <w:rFonts w:hint="eastAsia"/>
        </w:rPr>
        <w:t> </w:t>
      </w:r>
    </w:p>
    <w:p w14:paraId="0CA812FF">
      <w:pPr>
        <w:pStyle w:val="2"/>
        <w:bidi w:val="0"/>
      </w:pPr>
      <w:r>
        <w:rPr>
          <w:rFonts w:hint="eastAsia"/>
        </w:rPr>
        <w:t>                                                                            安徽海慧供应链科技有限公司</w:t>
      </w:r>
    </w:p>
    <w:p w14:paraId="45E5800F">
      <w:pPr>
        <w:pStyle w:val="2"/>
        <w:bidi w:val="0"/>
      </w:pPr>
      <w:r>
        <w:rPr>
          <w:rFonts w:hint="eastAsia"/>
        </w:rPr>
        <w:t>                                                        2025年11月3日</w:t>
      </w:r>
    </w:p>
    <w:p w14:paraId="22EB95F8">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9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1704</Words>
  <Characters>1974</Characters>
  <Lines>0</Lines>
  <Paragraphs>0</Paragraphs>
  <TotalTime>0</TotalTime>
  <ScaleCrop>false</ScaleCrop>
  <LinksUpToDate>false</LinksUpToDate>
  <CharactersWithSpaces>2006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2025-11-07T01:41:48Z</dcterms:created>
  <dc:creator>28039</dc:creator>
  <cp:lastModifiedBy>璇儿</cp:lastModifiedBy>
  <dcterms:modified xsi:type="dcterms:W3CDTF">2025-11-07T01:41:53Z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317FC935944045649D21CB70E6053785_12</vt:lpwstr>
  </property>
</Properties>
</file>