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DC9E0">
      <w:pPr>
        <w:pStyle w:val="2"/>
        <w:bidi w:val="0"/>
      </w:pPr>
      <w:bookmarkStart w:id="0" w:name="_GoBack"/>
      <w:r>
        <w:rPr>
          <w:rFonts w:hint="eastAsia"/>
        </w:rPr>
        <w:t>中石油天津天然气管道有限公司液化天然气运输项目第一批次</w:t>
      </w:r>
    </w:p>
    <w:p w14:paraId="255EF2B5">
      <w:pPr>
        <w:pStyle w:val="2"/>
        <w:bidi w:val="0"/>
        <w:rPr>
          <w:rFonts w:hint="eastAsia"/>
        </w:rPr>
      </w:pPr>
      <w:r>
        <w:rPr>
          <w:rFonts w:hint="eastAsia"/>
        </w:rPr>
        <w:t>招标公告</w:t>
      </w:r>
    </w:p>
    <w:p w14:paraId="1062EF2B">
      <w:pPr>
        <w:pStyle w:val="2"/>
        <w:bidi w:val="0"/>
        <w:rPr>
          <w:rFonts w:hint="eastAsia"/>
        </w:rPr>
      </w:pPr>
      <w:r>
        <w:rPr>
          <w:rFonts w:hint="eastAsia"/>
        </w:rPr>
        <w:t>1. 招标条件</w:t>
      </w:r>
    </w:p>
    <w:p w14:paraId="21D134C7">
      <w:pPr>
        <w:pStyle w:val="2"/>
        <w:bidi w:val="0"/>
        <w:rPr>
          <w:rFonts w:hint="eastAsia"/>
        </w:rPr>
      </w:pPr>
      <w:r>
        <w:rPr>
          <w:rFonts w:hint="eastAsia"/>
        </w:rPr>
        <w:t>中国石油物资天津有限公司受中石油天津天然气管道有限公司委托，就中石油天津天然气管道有限公司液化天然气运输项目第一批次进行国内公开招标，招标人为中石油天津天然气管道有限公司，资金来自企业自筹，出资比例为100%。项目已具备招标条件，现对该项目进行公开招标。</w:t>
      </w:r>
    </w:p>
    <w:p w14:paraId="17C04784">
      <w:pPr>
        <w:pStyle w:val="2"/>
        <w:bidi w:val="0"/>
        <w:rPr>
          <w:rFonts w:hint="eastAsia"/>
        </w:rPr>
      </w:pPr>
      <w:r>
        <w:rPr>
          <w:rFonts w:hint="eastAsia"/>
        </w:rPr>
        <w:t>2. 项目概况与招标范围</w:t>
      </w:r>
    </w:p>
    <w:p w14:paraId="2176AB3C">
      <w:pPr>
        <w:pStyle w:val="2"/>
        <w:bidi w:val="0"/>
        <w:rPr>
          <w:rFonts w:hint="eastAsia"/>
        </w:rPr>
      </w:pPr>
      <w:r>
        <w:rPr>
          <w:rFonts w:hint="eastAsia"/>
        </w:rPr>
        <w:t>2.1项目概况： 中石油天津天然气管道有限公司成立于2008年7月，公司主要从事液化天然气（LNG）的终端销售。公司及用户目前共有LNG固定站点15座，分布在天津市。中石油天津天然气管道有限公司提货地点位于河北省唐山市中石油京唐液化天然气有限公司接收站，15座固定站点运输距离为110公里--220公里。整月运输吨数约为10000吨，每天装车数为15至22车。为规范公司LNG运输管理，合理规避运输安全风险、有效控制成本，将选聘LNG运输专业公司完成中石油天津天然气管道有限公司在天津市内LNG配送业务。</w:t>
      </w:r>
    </w:p>
    <w:p w14:paraId="57A97B6B">
      <w:pPr>
        <w:pStyle w:val="2"/>
        <w:bidi w:val="0"/>
        <w:rPr>
          <w:rFonts w:hint="eastAsia"/>
        </w:rPr>
      </w:pPr>
      <w:r>
        <w:rPr>
          <w:rFonts w:hint="eastAsia"/>
        </w:rPr>
        <w:t>2.2招标范围：</w:t>
      </w:r>
    </w:p>
    <w:p w14:paraId="61096698">
      <w:pPr>
        <w:pStyle w:val="2"/>
        <w:bidi w:val="0"/>
        <w:rPr>
          <w:rFonts w:hint="eastAsia"/>
        </w:rPr>
      </w:pPr>
      <w:r>
        <w:rPr>
          <w:rFonts w:hint="eastAsia"/>
        </w:rPr>
        <w:t>本次招标拟选聘 1 家投标人作为中标单位，项目估算金额为490万；本项目由中石油天津天然气管道有限公司统一组织具有相应资质的LNG运输服务商负责中石油天津天然气管道有限公司的LNG配送业务，LNG运输服务商应有具备资质的驾押人员，承担配送车辆经国家或行业相关机构检测，检测结果应为优良，并在人员、设备、资金等方面具有相应配送能力。运输服务分配任务由招标人根据具体运输服务情况安排。</w:t>
      </w:r>
    </w:p>
    <w:p w14:paraId="7CC625F1">
      <w:pPr>
        <w:pStyle w:val="2"/>
        <w:bidi w:val="0"/>
        <w:rPr>
          <w:rFonts w:hint="eastAsia"/>
        </w:rPr>
      </w:pPr>
      <w:r>
        <w:rPr>
          <w:rFonts w:hint="eastAsia"/>
        </w:rPr>
        <w:t>2.3标段划分：本项目共划分为1个标段。</w:t>
      </w:r>
    </w:p>
    <w:p w14:paraId="651199B3">
      <w:pPr>
        <w:pStyle w:val="2"/>
        <w:bidi w:val="0"/>
        <w:rPr>
          <w:rFonts w:hint="eastAsia"/>
        </w:rPr>
      </w:pPr>
      <w:r>
        <w:rPr>
          <w:rFonts w:hint="eastAsia"/>
        </w:rPr>
        <w:t>2.4服务期限：自合同签订之日起至运费总计达到490万元为止。</w:t>
      </w:r>
    </w:p>
    <w:p w14:paraId="30D92D39">
      <w:pPr>
        <w:pStyle w:val="2"/>
        <w:bidi w:val="0"/>
        <w:rPr>
          <w:rFonts w:hint="eastAsia"/>
        </w:rPr>
      </w:pPr>
      <w:r>
        <w:rPr>
          <w:rFonts w:hint="eastAsia"/>
        </w:rPr>
        <w:t>3. 投标人资格要求</w:t>
      </w:r>
    </w:p>
    <w:p w14:paraId="6DAD49DA">
      <w:pPr>
        <w:pStyle w:val="2"/>
        <w:bidi w:val="0"/>
        <w:rPr>
          <w:rFonts w:hint="eastAsia"/>
        </w:rPr>
      </w:pPr>
      <w:r>
        <w:rPr>
          <w:rFonts w:hint="eastAsia"/>
        </w:rPr>
        <w:t>3.1 资质要求：</w:t>
      </w:r>
    </w:p>
    <w:p w14:paraId="3F36CA8E">
      <w:pPr>
        <w:pStyle w:val="2"/>
        <w:bidi w:val="0"/>
        <w:rPr>
          <w:rFonts w:hint="eastAsia"/>
        </w:rPr>
      </w:pPr>
      <w:r>
        <w:rPr>
          <w:rFonts w:hint="eastAsia"/>
        </w:rPr>
        <w:t>（1）投标人为独立法人或其他组织，在中华人民共和国注册合法经营的企业。提供有效的营业执照或事业单位法人证书。</w:t>
      </w:r>
    </w:p>
    <w:p w14:paraId="3DA42520">
      <w:pPr>
        <w:pStyle w:val="2"/>
        <w:bidi w:val="0"/>
        <w:rPr>
          <w:rFonts w:hint="eastAsia"/>
        </w:rPr>
      </w:pPr>
      <w:r>
        <w:rPr>
          <w:rFonts w:hint="eastAsia"/>
        </w:rPr>
        <w:t>（2）投标人具备道路运输经营许可证（经营范围包含危险货物运输（2类1项））。提供道路运输经营许可证。</w:t>
      </w:r>
    </w:p>
    <w:p w14:paraId="63DB01F8">
      <w:pPr>
        <w:pStyle w:val="2"/>
        <w:bidi w:val="0"/>
        <w:rPr>
          <w:rFonts w:hint="eastAsia"/>
        </w:rPr>
      </w:pPr>
      <w:r>
        <w:rPr>
          <w:rFonts w:hint="eastAsia"/>
        </w:rPr>
        <w:t>3.2 财务要求：投标人2022年1月1日至投标截止日，未被责令停产停业、暂扣或者吊销许可证；未进入清算程序，或未被宣告破产，或其他未丧失履约能力的情形。</w:t>
      </w:r>
    </w:p>
    <w:p w14:paraId="1C87896D">
      <w:pPr>
        <w:pStyle w:val="2"/>
        <w:bidi w:val="0"/>
        <w:rPr>
          <w:rFonts w:hint="eastAsia"/>
        </w:rPr>
      </w:pPr>
      <w:r>
        <w:rPr>
          <w:rFonts w:hint="eastAsia"/>
        </w:rPr>
        <w:t>凡隐瞒上述情况参与投标的企业，一经发现，立即取消其投标、中标资格。投标人应提供2022-2024年经会计师事务所或审计机构审计的财务报告及报表（包括资产负债表、利润表、现金流量表及相关文字说明）。</w:t>
      </w:r>
    </w:p>
    <w:p w14:paraId="51D877A4">
      <w:pPr>
        <w:pStyle w:val="2"/>
        <w:bidi w:val="0"/>
        <w:rPr>
          <w:rFonts w:hint="eastAsia"/>
        </w:rPr>
      </w:pPr>
      <w:r>
        <w:rPr>
          <w:rFonts w:hint="eastAsia"/>
        </w:rPr>
        <w:t>投标人成立日期晚于上述时间的，从成立年开始提供。</w:t>
      </w:r>
    </w:p>
    <w:p w14:paraId="74A996DA">
      <w:pPr>
        <w:pStyle w:val="2"/>
        <w:bidi w:val="0"/>
        <w:rPr>
          <w:rFonts w:hint="eastAsia"/>
        </w:rPr>
      </w:pPr>
      <w:r>
        <w:rPr>
          <w:rFonts w:hint="eastAsia"/>
        </w:rPr>
        <w:t>3.3 业绩要求： 近3年（2022年1月1日至投标截止日）完成同类业绩项目不少于1个（同类项目指天然气道路运输）。需提供合同或中标通知书复印件。</w:t>
      </w:r>
    </w:p>
    <w:p w14:paraId="3FC5C804">
      <w:pPr>
        <w:pStyle w:val="2"/>
        <w:bidi w:val="0"/>
        <w:rPr>
          <w:rFonts w:hint="eastAsia"/>
        </w:rPr>
      </w:pPr>
      <w:r>
        <w:rPr>
          <w:rFonts w:hint="eastAsia"/>
        </w:rPr>
        <w:t>3.4 信誉要求：投标人2022年1月1日至投标截止日</w:t>
      </w:r>
    </w:p>
    <w:p w14:paraId="7C5DD4E6">
      <w:pPr>
        <w:pStyle w:val="2"/>
        <w:bidi w:val="0"/>
        <w:rPr>
          <w:rFonts w:hint="eastAsia"/>
        </w:rPr>
      </w:pPr>
      <w:r>
        <w:rPr>
          <w:rFonts w:hint="eastAsia"/>
        </w:rPr>
        <w:t>（1）未被工商行政管理机关在国家企业信用信息公示系统中列入严重违法失信企业名单（提供网站截图）；</w:t>
      </w:r>
    </w:p>
    <w:p w14:paraId="577BD8EB">
      <w:pPr>
        <w:pStyle w:val="2"/>
        <w:bidi w:val="0"/>
        <w:rPr>
          <w:rFonts w:hint="eastAsia"/>
        </w:rPr>
      </w:pPr>
      <w:r>
        <w:rPr>
          <w:rFonts w:hint="eastAsia"/>
        </w:rPr>
        <w:t>（2）未被最高人民法院在“信用中国”网站或各级信用信息共享平台中列入失信被执行人名单（提供网站截图）；</w:t>
      </w:r>
    </w:p>
    <w:p w14:paraId="4D4B2F5C">
      <w:pPr>
        <w:pStyle w:val="2"/>
        <w:bidi w:val="0"/>
        <w:rPr>
          <w:rFonts w:hint="eastAsia"/>
        </w:rPr>
      </w:pPr>
      <w:r>
        <w:rPr>
          <w:rFonts w:hint="eastAsia"/>
        </w:rPr>
        <w:t>（3）投标人或其法定代表人、拟委任的项目负责人在2022年1月1日至投标截止日无行贿犯罪行为（提供承诺书）；</w:t>
      </w:r>
    </w:p>
    <w:p w14:paraId="31D174CB">
      <w:pPr>
        <w:pStyle w:val="2"/>
        <w:bidi w:val="0"/>
        <w:rPr>
          <w:rFonts w:hint="eastAsia"/>
        </w:rPr>
      </w:pPr>
      <w:r>
        <w:rPr>
          <w:rFonts w:hint="eastAsia"/>
        </w:rPr>
        <w:t>（4）按照《中国石油天然气集团有限公司服务商失信行为管理办法》，开标当日未被中国石油招标投标网暂停或取消投标资格的。（以评标当天查询为准）</w:t>
      </w:r>
    </w:p>
    <w:p w14:paraId="770C8D5D">
      <w:pPr>
        <w:pStyle w:val="2"/>
        <w:bidi w:val="0"/>
        <w:rPr>
          <w:rFonts w:hint="eastAsia"/>
        </w:rPr>
      </w:pPr>
      <w:r>
        <w:rPr>
          <w:rFonts w:hint="eastAsia"/>
        </w:rPr>
        <w:t>（5）未被纳入中石油集团公司“三商”黑名单。（以评标当天查询为准）</w:t>
      </w:r>
    </w:p>
    <w:p w14:paraId="2E703601">
      <w:pPr>
        <w:pStyle w:val="2"/>
        <w:bidi w:val="0"/>
        <w:rPr>
          <w:rFonts w:hint="eastAsia"/>
        </w:rPr>
      </w:pPr>
      <w:r>
        <w:rPr>
          <w:rFonts w:hint="eastAsia"/>
        </w:rPr>
        <w:t>3.5 设备及人员要求：</w:t>
      </w:r>
    </w:p>
    <w:p w14:paraId="49685935">
      <w:pPr>
        <w:pStyle w:val="2"/>
        <w:bidi w:val="0"/>
        <w:rPr>
          <w:rFonts w:hint="eastAsia"/>
        </w:rPr>
      </w:pPr>
      <w:r>
        <w:rPr>
          <w:rFonts w:hint="eastAsia"/>
        </w:rPr>
        <w:t>3.5.1设备要求</w:t>
      </w:r>
    </w:p>
    <w:p w14:paraId="13B93CEA">
      <w:pPr>
        <w:pStyle w:val="2"/>
        <w:bidi w:val="0"/>
        <w:rPr>
          <w:rFonts w:hint="eastAsia"/>
        </w:rPr>
      </w:pPr>
      <w:r>
        <w:rPr>
          <w:rFonts w:hint="eastAsia"/>
        </w:rPr>
        <w:t>（1）投标人自有运输车辆必须达到 10 台；</w:t>
      </w:r>
    </w:p>
    <w:p w14:paraId="3E9A4E0E">
      <w:pPr>
        <w:pStyle w:val="2"/>
        <w:bidi w:val="0"/>
        <w:rPr>
          <w:rFonts w:hint="eastAsia"/>
        </w:rPr>
      </w:pPr>
      <w:r>
        <w:rPr>
          <w:rFonts w:hint="eastAsia"/>
        </w:rPr>
        <w:t>（2）车辆商业货物保险要求： 重型半车牵引车（交通事故强制保险、商业保险、道路危险货物承运人责任险）、重型罐式半挂车（商业保险），车辆保险包括但不限于所列险种，具体购买种类及要求按照各地交通运输管理局规定执行。</w:t>
      </w:r>
    </w:p>
    <w:p w14:paraId="46E87FA4">
      <w:pPr>
        <w:pStyle w:val="2"/>
        <w:bidi w:val="0"/>
        <w:rPr>
          <w:rFonts w:hint="eastAsia"/>
        </w:rPr>
      </w:pPr>
      <w:r>
        <w:rPr>
          <w:rFonts w:hint="eastAsia"/>
        </w:rPr>
        <w:t>（3）车辆具备GPS或同等功能的定位跟踪系统；</w:t>
      </w:r>
    </w:p>
    <w:p w14:paraId="33FFCC00">
      <w:pPr>
        <w:pStyle w:val="2"/>
        <w:bidi w:val="0"/>
        <w:rPr>
          <w:rFonts w:hint="eastAsia"/>
        </w:rPr>
      </w:pPr>
      <w:r>
        <w:rPr>
          <w:rFonts w:hint="eastAsia"/>
        </w:rPr>
        <w:t>（4）需提供车辆行驶证及保单复印件。</w:t>
      </w:r>
    </w:p>
    <w:p w14:paraId="01CF8EBF">
      <w:pPr>
        <w:pStyle w:val="2"/>
        <w:bidi w:val="0"/>
        <w:rPr>
          <w:rFonts w:hint="eastAsia"/>
        </w:rPr>
      </w:pPr>
      <w:r>
        <w:rPr>
          <w:rFonts w:hint="eastAsia"/>
        </w:rPr>
        <w:t>当每日装车数大于投标人自有运输车辆时，为保障运输工作正常进行，投标人可使用非自有车辆运输，非自有车辆也应满足本条款（2）（3）（4）项要求并向招标人报备，投标人投标时需提供格式自拟的承诺书。</w:t>
      </w:r>
    </w:p>
    <w:p w14:paraId="03E020F2">
      <w:pPr>
        <w:pStyle w:val="2"/>
        <w:bidi w:val="0"/>
        <w:rPr>
          <w:rFonts w:hint="eastAsia"/>
        </w:rPr>
      </w:pPr>
      <w:r>
        <w:rPr>
          <w:rFonts w:hint="eastAsia"/>
        </w:rPr>
        <w:t>3.5.2人员要求</w:t>
      </w:r>
    </w:p>
    <w:p w14:paraId="58FCEEAE">
      <w:pPr>
        <w:pStyle w:val="2"/>
        <w:bidi w:val="0"/>
        <w:rPr>
          <w:rFonts w:hint="eastAsia"/>
        </w:rPr>
      </w:pPr>
      <w:r>
        <w:rPr>
          <w:rFonts w:hint="eastAsia"/>
        </w:rPr>
        <w:t>司机、押运员必须拥有道路运输从业人员从业资格证（道路危险货物运输驾驶员、道路危险货物运输押运人员），具备三年以上工作经验、穿戴防护用品。投标人投标时需“提供承诺书，承诺中标后配备资格能力达标的司机、押运员并向招标人提供资格证书，否则取消中标资格”。</w:t>
      </w:r>
    </w:p>
    <w:p w14:paraId="0823C9FF">
      <w:pPr>
        <w:pStyle w:val="2"/>
        <w:bidi w:val="0"/>
        <w:rPr>
          <w:rFonts w:hint="eastAsia"/>
        </w:rPr>
      </w:pPr>
      <w:r>
        <w:rPr>
          <w:rFonts w:hint="eastAsia"/>
        </w:rPr>
        <w:t>3.6联合体要求:</w:t>
      </w:r>
    </w:p>
    <w:p w14:paraId="21853E8B">
      <w:pPr>
        <w:pStyle w:val="2"/>
        <w:bidi w:val="0"/>
        <w:rPr>
          <w:rFonts w:hint="eastAsia"/>
        </w:rPr>
      </w:pPr>
      <w:r>
        <w:rPr>
          <w:rFonts w:hint="eastAsia"/>
        </w:rPr>
        <w:t>本项目不接受联合体投标。</w:t>
      </w:r>
    </w:p>
    <w:p w14:paraId="477222DF">
      <w:pPr>
        <w:pStyle w:val="2"/>
        <w:bidi w:val="0"/>
        <w:rPr>
          <w:rFonts w:hint="eastAsia"/>
        </w:rPr>
      </w:pPr>
      <w:r>
        <w:rPr>
          <w:rFonts w:hint="eastAsia"/>
        </w:rPr>
        <w:t>4. 招标文件的获取</w:t>
      </w:r>
    </w:p>
    <w:p w14:paraId="560DDF0C">
      <w:pPr>
        <w:pStyle w:val="2"/>
        <w:bidi w:val="0"/>
        <w:rPr>
          <w:rFonts w:hint="eastAsia"/>
        </w:rPr>
      </w:pPr>
      <w:r>
        <w:rPr>
          <w:rFonts w:hint="eastAsia"/>
        </w:rPr>
        <w:t>4.1凡有意参加投标的潜在投标人，请于北京时间2025年11月7日至2025年11月12日完成以下两个步骤：</w:t>
      </w:r>
    </w:p>
    <w:p w14:paraId="118411A7">
      <w:pPr>
        <w:pStyle w:val="2"/>
        <w:bidi w:val="0"/>
        <w:rPr>
          <w:rFonts w:hint="eastAsia"/>
        </w:rPr>
      </w:pPr>
      <w:r>
        <w:rPr>
          <w:rFonts w:hint="eastAsia"/>
        </w:rPr>
        <w:t>①登录中国石油电子招标投标交易平台（网址：http://ebidmanage.cnpcbidding.com/bidder/ebid/base/login.html在线报名（如未在中国石油电子招标投标交易平台上注册过的潜在投标人需要先注册并通过平台审核，审核通过后登录平台在可报名项目中可找到该项目并完成在线报名，具体操作请参考中国石油招标投标网操作指南中“投标人用户手册”相关章节，有关注册、报名等有关交易平台的操作问题请咨询技术支持团队相关人员，咨询电话:4008800114）；</w:t>
      </w:r>
    </w:p>
    <w:p w14:paraId="06C5C787">
      <w:pPr>
        <w:pStyle w:val="2"/>
        <w:bidi w:val="0"/>
        <w:rPr>
          <w:rFonts w:hint="eastAsia"/>
        </w:rPr>
      </w:pPr>
      <w:r>
        <w:rPr>
          <w:rFonts w:hint="eastAsia"/>
        </w:rPr>
        <w:t>②登录招标文件自助购买系统（网址：http://www2.cnpcbidding.com）完成购买招标文件相关操作，建议使用Google Chrome浏览器登录；登陆账号和中国石油电子招标投标交易平台招标平台一致，密码需要重新设置。投标人首次登录需通过手机验证码登录，登录后设置登录密码，提交成功后可以同时使用户名密码或手机验证码登录。如有问题可致电400-8800-114转电子招标平台。</w:t>
      </w:r>
    </w:p>
    <w:p w14:paraId="52481BBE">
      <w:pPr>
        <w:pStyle w:val="2"/>
        <w:bidi w:val="0"/>
        <w:rPr>
          <w:rFonts w:hint="eastAsia"/>
        </w:rPr>
      </w:pPr>
      <w:r>
        <w:rPr>
          <w:rFonts w:hint="eastAsia"/>
        </w:rPr>
        <w:t>③潜在投标人在购买招标文件时，应确认投标人名称、地址、联系人、联系人电话、联系人邮箱及邮编等基本信息准确无误，招投标全流程信息发布和联络以此为准。招标过程中因联络方式有误导致的一切后果由投标人自行承担。</w:t>
      </w:r>
    </w:p>
    <w:p w14:paraId="057DADE3">
      <w:pPr>
        <w:pStyle w:val="2"/>
        <w:bidi w:val="0"/>
        <w:rPr>
          <w:rFonts w:hint="eastAsia"/>
        </w:rPr>
      </w:pPr>
      <w:r>
        <w:rPr>
          <w:rFonts w:hint="eastAsia"/>
        </w:rPr>
        <w:t>4.2招标文件不拆分包售卖，每套（共 1 包）售价为200元人民币，请有意参加投标的潜在投标人确认自身资格条件是否满足要求，售后不退，应自负其责。</w:t>
      </w:r>
    </w:p>
    <w:p w14:paraId="43468DA3">
      <w:pPr>
        <w:pStyle w:val="2"/>
        <w:bidi w:val="0"/>
        <w:rPr>
          <w:rFonts w:hint="eastAsia"/>
        </w:rPr>
      </w:pPr>
      <w:r>
        <w:rPr>
          <w:rFonts w:hint="eastAsia"/>
        </w:rPr>
        <w:t>4.3本次招标文件采取线上发售的方式。潜在投标人在4.1规定的时间内完成4.1规定的2项工作（在线报名和自助购买文件）后，潜在投标人可在中国石油电子招标投标交易平台下载招标文件。</w:t>
      </w:r>
    </w:p>
    <w:p w14:paraId="59F4BBB8">
      <w:pPr>
        <w:pStyle w:val="2"/>
        <w:bidi w:val="0"/>
        <w:rPr>
          <w:rFonts w:hint="eastAsia"/>
        </w:rPr>
      </w:pPr>
      <w:r>
        <w:rPr>
          <w:rFonts w:hint="eastAsia"/>
        </w:rPr>
        <w:t>4.4潜在投标人在招标文件自助购买系统上付款成功后，可在个人中心-我的订单中，通过扫码下载标书费电子发票，不再开具纸质发票。</w:t>
      </w:r>
    </w:p>
    <w:p w14:paraId="344150EB">
      <w:pPr>
        <w:pStyle w:val="2"/>
        <w:bidi w:val="0"/>
        <w:rPr>
          <w:rFonts w:hint="eastAsia"/>
        </w:rPr>
      </w:pPr>
      <w:r>
        <w:rPr>
          <w:rFonts w:hint="eastAsia"/>
        </w:rPr>
        <w:t>4.5此次采购招标项目为全流程网上操作，需要使用U-key完成投标工作，所有首次参与中国石油招标项目投标人必须办理U-key。具体办理通知公告及操作手册下载方法如下：</w:t>
      </w:r>
    </w:p>
    <w:p w14:paraId="20763B6A">
      <w:pPr>
        <w:pStyle w:val="2"/>
        <w:bidi w:val="0"/>
        <w:rPr>
          <w:rFonts w:hint="eastAsia"/>
        </w:rPr>
      </w:pPr>
      <w:r>
        <w:rPr>
          <w:rFonts w:hint="eastAsia"/>
        </w:rPr>
        <w:t>登录中国石油招标投标网首页：https://www.cnpcbidding.com“通知公告栏目”的“操作指南”中“电子招投标平台Ukey办理通知公告及操作手册”，即可下载“Ukey办理通知公告及操作手册.zip”。</w:t>
      </w:r>
    </w:p>
    <w:p w14:paraId="4E98BA68">
      <w:pPr>
        <w:pStyle w:val="2"/>
        <w:bidi w:val="0"/>
        <w:rPr>
          <w:rFonts w:hint="eastAsia"/>
        </w:rPr>
      </w:pPr>
      <w:r>
        <w:rPr>
          <w:rFonts w:hint="eastAsia"/>
        </w:rPr>
        <w:t>5. 投标文件的递交</w:t>
      </w:r>
    </w:p>
    <w:p w14:paraId="1D91A246">
      <w:pPr>
        <w:pStyle w:val="2"/>
        <w:bidi w:val="0"/>
        <w:rPr>
          <w:rFonts w:hint="eastAsia"/>
        </w:rPr>
      </w:pPr>
      <w:r>
        <w:rPr>
          <w:rFonts w:hint="eastAsia"/>
        </w:rPr>
        <w:t>5.1本次招标采取网上电子版提交的投标方式，不接受纸质版投标文件。</w:t>
      </w:r>
    </w:p>
    <w:p w14:paraId="13918DF0">
      <w:pPr>
        <w:pStyle w:val="2"/>
        <w:bidi w:val="0"/>
        <w:rPr>
          <w:rFonts w:hint="eastAsia"/>
        </w:rPr>
      </w:pPr>
      <w:r>
        <w:rPr>
          <w:rFonts w:hint="eastAsia"/>
        </w:rPr>
        <w:t>5.1.1网上电子版投标文件提交：</w:t>
      </w:r>
    </w:p>
    <w:p w14:paraId="32F82FFD">
      <w:pPr>
        <w:pStyle w:val="2"/>
        <w:bidi w:val="0"/>
        <w:rPr>
          <w:rFonts w:hint="eastAsia"/>
        </w:rPr>
      </w:pPr>
      <w:r>
        <w:rPr>
          <w:rFonts w:hint="eastAsia"/>
        </w:rPr>
        <w:t>①提交时间：建议于2025年11月17日9:00（投标截至时间前24小时）之前通过“中国石油招标投标交易平台”提交电子版投标文件；（考虑投标人众多，避免受网速影响，以及网站技术支持的时间，请于投标截至时间前24小时完成网上电子版的提交。）</w:t>
      </w:r>
    </w:p>
    <w:p w14:paraId="1036856B">
      <w:pPr>
        <w:pStyle w:val="2"/>
        <w:bidi w:val="0"/>
        <w:rPr>
          <w:rFonts w:hint="eastAsia"/>
        </w:rPr>
      </w:pPr>
      <w:r>
        <w:rPr>
          <w:rFonts w:hint="eastAsia"/>
        </w:rPr>
        <w:t>②投标截止时间见6.1，建议在“中国石油招标投标网”下载投标人用户手册，并按照相关操作要求完成投标文件提交操作，至投标截止时间未被系统成功传送的电子投标文件将不被系统接受，视为主动撤回投标文件。</w:t>
      </w:r>
    </w:p>
    <w:p w14:paraId="1BE35D80">
      <w:pPr>
        <w:pStyle w:val="2"/>
        <w:bidi w:val="0"/>
        <w:rPr>
          <w:rFonts w:hint="eastAsia"/>
        </w:rPr>
      </w:pPr>
      <w:r>
        <w:rPr>
          <w:rFonts w:hint="eastAsia"/>
        </w:rPr>
        <w:t>5.2潜在投标人应在投标截止时间前缴纳5万元人民币的投标保证金。</w:t>
      </w:r>
    </w:p>
    <w:p w14:paraId="5515CB17">
      <w:pPr>
        <w:pStyle w:val="2"/>
        <w:bidi w:val="0"/>
        <w:rPr>
          <w:rFonts w:hint="eastAsia"/>
        </w:rPr>
      </w:pPr>
      <w:r>
        <w:rPr>
          <w:rFonts w:hint="eastAsia"/>
        </w:rPr>
        <w:t>投标保证金形式：（三者选择其一即可）：保证保险、电汇、银行保函。</w:t>
      </w:r>
    </w:p>
    <w:p w14:paraId="4655B3F2">
      <w:pPr>
        <w:pStyle w:val="2"/>
        <w:bidi w:val="0"/>
        <w:rPr>
          <w:rFonts w:hint="eastAsia"/>
        </w:rPr>
      </w:pPr>
      <w:r>
        <w:rPr>
          <w:rFonts w:hint="eastAsia"/>
        </w:rPr>
        <w:t>6. 开标</w:t>
      </w:r>
    </w:p>
    <w:p w14:paraId="0B8E0B65">
      <w:pPr>
        <w:pStyle w:val="2"/>
        <w:bidi w:val="0"/>
        <w:rPr>
          <w:rFonts w:hint="eastAsia"/>
        </w:rPr>
      </w:pPr>
      <w:r>
        <w:rPr>
          <w:rFonts w:hint="eastAsia"/>
        </w:rPr>
        <w:t>6.1投标截止时间和开标时间（网上开标）：2025年11月18日09时00分（北京时间）；</w:t>
      </w:r>
    </w:p>
    <w:p w14:paraId="3F4AD3A1">
      <w:pPr>
        <w:pStyle w:val="2"/>
        <w:bidi w:val="0"/>
        <w:rPr>
          <w:rFonts w:hint="eastAsia"/>
        </w:rPr>
      </w:pPr>
      <w:r>
        <w:rPr>
          <w:rFonts w:hint="eastAsia"/>
        </w:rPr>
        <w:t>6.2开标地点（网上开标）：中国石油电子招标投标交易平台。</w:t>
      </w:r>
    </w:p>
    <w:p w14:paraId="51D2EE56">
      <w:pPr>
        <w:pStyle w:val="2"/>
        <w:bidi w:val="0"/>
        <w:rPr>
          <w:rFonts w:hint="eastAsia"/>
        </w:rPr>
      </w:pPr>
      <w:r>
        <w:rPr>
          <w:rFonts w:hint="eastAsia"/>
        </w:rPr>
        <w:t>7. 发布公告的媒介</w:t>
      </w:r>
    </w:p>
    <w:p w14:paraId="41EE646F">
      <w:pPr>
        <w:pStyle w:val="2"/>
        <w:bidi w:val="0"/>
        <w:rPr>
          <w:rFonts w:hint="eastAsia"/>
        </w:rPr>
      </w:pPr>
      <w:r>
        <w:rPr>
          <w:rFonts w:hint="eastAsia"/>
        </w:rPr>
        <w:t>本次招标公告同时在中国招标投标公共服务平台（ http://www.cebpubservice.com）和中国石油招标投标网（http://www.cnpcbidding.com）发布。</w:t>
      </w:r>
    </w:p>
    <w:p w14:paraId="38BE6D13">
      <w:pPr>
        <w:pStyle w:val="2"/>
        <w:bidi w:val="0"/>
        <w:rPr>
          <w:rFonts w:hint="eastAsia"/>
        </w:rPr>
      </w:pPr>
      <w:r>
        <w:rPr>
          <w:rFonts w:hint="eastAsia"/>
        </w:rPr>
        <w:t>8. 其它</w:t>
      </w:r>
    </w:p>
    <w:p w14:paraId="7BEE5F4D">
      <w:pPr>
        <w:pStyle w:val="2"/>
        <w:bidi w:val="0"/>
        <w:rPr>
          <w:rFonts w:hint="eastAsia"/>
        </w:rPr>
      </w:pPr>
      <w:r>
        <w:rPr>
          <w:rFonts w:hint="eastAsia"/>
        </w:rPr>
        <w:t>8.1本次招标采取网上开标方式，所有投标人可准时进入中国石油电子招标投标交易平台开标大厅参加在线开标仪式。</w:t>
      </w:r>
    </w:p>
    <w:p w14:paraId="09038E90">
      <w:pPr>
        <w:pStyle w:val="2"/>
        <w:bidi w:val="0"/>
        <w:rPr>
          <w:rFonts w:hint="eastAsia"/>
        </w:rPr>
      </w:pPr>
      <w:r>
        <w:rPr>
          <w:rFonts w:hint="eastAsia"/>
        </w:rPr>
        <w:t>8.2潜在投标人对招标文件有疑问请联系招标代理机构；对网上操作有疑问请联系技术支持团队人员。</w:t>
      </w:r>
    </w:p>
    <w:p w14:paraId="267B02BC">
      <w:pPr>
        <w:pStyle w:val="2"/>
        <w:bidi w:val="0"/>
        <w:rPr>
          <w:rFonts w:hint="eastAsia"/>
        </w:rPr>
      </w:pPr>
      <w:r>
        <w:rPr>
          <w:rFonts w:hint="eastAsia"/>
        </w:rPr>
        <w:t>9.联系方式</w:t>
      </w:r>
    </w:p>
    <w:p w14:paraId="2DFE5273">
      <w:pPr>
        <w:pStyle w:val="2"/>
        <w:bidi w:val="0"/>
        <w:rPr>
          <w:rFonts w:hint="eastAsia"/>
        </w:rPr>
      </w:pPr>
      <w:r>
        <w:rPr>
          <w:rFonts w:hint="eastAsia"/>
        </w:rPr>
        <w:t>招 标 人：中石油天津天然气管道有限公司</w:t>
      </w:r>
    </w:p>
    <w:p w14:paraId="748C70A6">
      <w:pPr>
        <w:pStyle w:val="2"/>
        <w:bidi w:val="0"/>
        <w:rPr>
          <w:rFonts w:hint="eastAsia"/>
        </w:rPr>
      </w:pPr>
      <w:r>
        <w:rPr>
          <w:rFonts w:hint="eastAsia"/>
        </w:rPr>
        <w:t>地    址：天津市滨海新区南港工业区海防路与港达路交叉口</w:t>
      </w:r>
    </w:p>
    <w:p w14:paraId="7EB239FB">
      <w:pPr>
        <w:pStyle w:val="2"/>
        <w:bidi w:val="0"/>
        <w:rPr>
          <w:rFonts w:hint="eastAsia"/>
        </w:rPr>
      </w:pPr>
      <w:r>
        <w:rPr>
          <w:rFonts w:hint="eastAsia"/>
        </w:rPr>
        <w:t>联 系 人：张金铃  </w:t>
      </w:r>
    </w:p>
    <w:p w14:paraId="28E46D87">
      <w:pPr>
        <w:pStyle w:val="2"/>
        <w:bidi w:val="0"/>
        <w:rPr>
          <w:rFonts w:hint="eastAsia"/>
        </w:rPr>
      </w:pPr>
      <w:r>
        <w:rPr>
          <w:rFonts w:hint="eastAsia"/>
        </w:rPr>
        <w:t>电    话：022-63116471</w:t>
      </w:r>
    </w:p>
    <w:p w14:paraId="2AA76240">
      <w:pPr>
        <w:pStyle w:val="2"/>
        <w:bidi w:val="0"/>
        <w:rPr>
          <w:rFonts w:hint="eastAsia"/>
        </w:rPr>
      </w:pPr>
      <w:r>
        <w:rPr>
          <w:rFonts w:hint="eastAsia"/>
        </w:rPr>
        <w:t>电子邮件：zhangjinling01@petrochina.com.cn</w:t>
      </w:r>
    </w:p>
    <w:p w14:paraId="7F66A51D">
      <w:pPr>
        <w:pStyle w:val="2"/>
        <w:bidi w:val="0"/>
        <w:rPr>
          <w:rFonts w:hint="eastAsia"/>
        </w:rPr>
      </w:pPr>
      <w:r>
        <w:rPr>
          <w:rFonts w:hint="eastAsia"/>
        </w:rPr>
        <w:t> </w:t>
      </w:r>
    </w:p>
    <w:p w14:paraId="7584393D">
      <w:pPr>
        <w:pStyle w:val="2"/>
        <w:bidi w:val="0"/>
        <w:rPr>
          <w:rFonts w:hint="eastAsia"/>
        </w:rPr>
      </w:pPr>
      <w:r>
        <w:rPr>
          <w:rFonts w:hint="eastAsia"/>
        </w:rPr>
        <w:t>招标代理机构：中国石油物资天津有限公司</w:t>
      </w:r>
    </w:p>
    <w:p w14:paraId="4D99B3F5">
      <w:pPr>
        <w:pStyle w:val="2"/>
        <w:bidi w:val="0"/>
        <w:rPr>
          <w:rFonts w:hint="eastAsia"/>
        </w:rPr>
      </w:pPr>
      <w:r>
        <w:rPr>
          <w:rFonts w:hint="eastAsia"/>
        </w:rPr>
        <w:t>地    址：天津市河西区广东路160号                   </w:t>
      </w:r>
    </w:p>
    <w:p w14:paraId="224C9B2A">
      <w:pPr>
        <w:pStyle w:val="2"/>
        <w:bidi w:val="0"/>
        <w:rPr>
          <w:rFonts w:hint="eastAsia"/>
        </w:rPr>
      </w:pPr>
      <w:r>
        <w:rPr>
          <w:rFonts w:hint="eastAsia"/>
        </w:rPr>
        <w:t>联 系 人：梁格熙 王隆        </w:t>
      </w:r>
    </w:p>
    <w:p w14:paraId="7454F0B1">
      <w:pPr>
        <w:pStyle w:val="2"/>
        <w:bidi w:val="0"/>
        <w:rPr>
          <w:rFonts w:hint="eastAsia"/>
        </w:rPr>
      </w:pPr>
      <w:r>
        <w:rPr>
          <w:rFonts w:hint="eastAsia"/>
        </w:rPr>
        <w:t>电    话：022-66332279        </w:t>
      </w:r>
    </w:p>
    <w:p w14:paraId="1307690F">
      <w:pPr>
        <w:pStyle w:val="2"/>
        <w:bidi w:val="0"/>
        <w:rPr>
          <w:rFonts w:hint="eastAsia"/>
        </w:rPr>
      </w:pPr>
      <w:r>
        <w:rPr>
          <w:rFonts w:hint="eastAsia"/>
        </w:rPr>
        <w:t>电子邮件：tjwanglong@cnpc.com.cn</w:t>
      </w:r>
    </w:p>
    <w:p w14:paraId="5D38BAB7">
      <w:pPr>
        <w:pStyle w:val="2"/>
        <w:bidi w:val="0"/>
        <w:rPr>
          <w:rFonts w:hint="eastAsia"/>
        </w:rPr>
      </w:pPr>
      <w:r>
        <w:rPr>
          <w:rFonts w:hint="eastAsia"/>
        </w:rPr>
        <w:t> </w:t>
      </w:r>
    </w:p>
    <w:p w14:paraId="66B4F96F">
      <w:pPr>
        <w:pStyle w:val="2"/>
        <w:bidi w:val="0"/>
        <w:rPr>
          <w:rFonts w:hint="eastAsia"/>
        </w:rPr>
      </w:pPr>
      <w:r>
        <w:rPr>
          <w:rFonts w:hint="eastAsia"/>
        </w:rPr>
        <w:t>技术支持团队：中油物采信息技术有限公司</w:t>
      </w:r>
    </w:p>
    <w:p w14:paraId="79D18296">
      <w:pPr>
        <w:pStyle w:val="2"/>
        <w:bidi w:val="0"/>
        <w:rPr>
          <w:rFonts w:hint="eastAsia"/>
        </w:rPr>
      </w:pPr>
      <w:r>
        <w:rPr>
          <w:rFonts w:hint="eastAsia"/>
        </w:rPr>
        <w:t>咨询电话:4008800114</w:t>
      </w:r>
    </w:p>
    <w:p w14:paraId="6DA9A272">
      <w:pPr>
        <w:pStyle w:val="2"/>
        <w:bidi w:val="0"/>
        <w:rPr>
          <w:rFonts w:hint="eastAsia"/>
        </w:rPr>
      </w:pPr>
      <w:r>
        <w:rPr>
          <w:rFonts w:hint="eastAsia"/>
        </w:rPr>
        <w:t>根据语音提示直接说出“电子招标”（系统将自动转接至人工座席）</w:t>
      </w:r>
    </w:p>
    <w:p w14:paraId="7330FFD2">
      <w:pPr>
        <w:pStyle w:val="2"/>
        <w:bidi w:val="0"/>
        <w:rPr>
          <w:rFonts w:hint="eastAsia"/>
        </w:rPr>
      </w:pPr>
      <w:r>
        <w:rPr>
          <w:rFonts w:hint="eastAsia"/>
        </w:rPr>
        <w:t>如有疑问请在工作时间咨询。</w:t>
      </w:r>
    </w:p>
    <w:p w14:paraId="386B1B25">
      <w:pPr>
        <w:pStyle w:val="2"/>
        <w:bidi w:val="0"/>
        <w:rPr>
          <w:rFonts w:hint="eastAsia"/>
        </w:rPr>
      </w:pPr>
      <w:r>
        <w:rPr>
          <w:rFonts w:hint="eastAsia"/>
        </w:rPr>
        <w:t>招标公告中未尽事宜以招标文件为准。</w:t>
      </w:r>
    </w:p>
    <w:p w14:paraId="5D42BCD0">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77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2025-11-10T02:33:51Z</dcterms:created>
  <dc:creator>28039</dc:creator>
  <cp:lastModifiedBy>璇儿</cp:lastModifiedBy>
  <dcterms:modified xsi:type="dcterms:W3CDTF">2025-11-10T02:33:56Z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49353A50199D49788E476D3C6B67BAA8_12</vt:lpwstr>
  </property>
</Properties>
</file>