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16A8C">
      <w:pPr>
        <w:pStyle w:val="2"/>
        <w:bidi w:val="0"/>
      </w:pPr>
      <w:bookmarkStart w:id="0" w:name="_GoBack"/>
      <w:r>
        <w:t>中国烟草总公司甘肃省公司2025年物流配送</w:t>
      </w:r>
      <w:r>
        <w:rPr>
          <w:rFonts w:hint="eastAsia"/>
        </w:rPr>
        <w:t>车辆采购项目招标公告</w:t>
      </w:r>
    </w:p>
    <w:p w14:paraId="69B88775">
      <w:pPr>
        <w:pStyle w:val="2"/>
        <w:bidi w:val="0"/>
      </w:pPr>
      <w:r>
        <w:rPr>
          <w:rFonts w:hint="eastAsia"/>
        </w:rPr>
        <w:t> </w:t>
      </w:r>
    </w:p>
    <w:p w14:paraId="14FC2497">
      <w:pPr>
        <w:pStyle w:val="2"/>
        <w:bidi w:val="0"/>
      </w:pPr>
      <w:r>
        <w:rPr>
          <w:rFonts w:hint="eastAsia"/>
        </w:rPr>
        <w:t>甘肃华建工程管理有限公司受中国烟草总公司甘肃省公司委托，对中国烟草总公司甘肃省公司2025年物流配送车辆采购项目以公开招标方式进行招标，欢迎符合资格条件的投标人前来参加。</w:t>
      </w:r>
    </w:p>
    <w:p w14:paraId="52002CDA">
      <w:pPr>
        <w:pStyle w:val="2"/>
        <w:bidi w:val="0"/>
      </w:pPr>
      <w:r>
        <w:rPr>
          <w:rFonts w:hint="eastAsia"/>
        </w:rPr>
        <w:t>一、招标项目概况</w:t>
      </w:r>
    </w:p>
    <w:p w14:paraId="067F2EBF">
      <w:pPr>
        <w:pStyle w:val="2"/>
        <w:bidi w:val="0"/>
      </w:pPr>
      <w:r>
        <w:rPr>
          <w:rFonts w:hint="eastAsia"/>
        </w:rPr>
        <w:t>(一)招标单位：中国烟草总公司甘肃省公司</w:t>
      </w:r>
    </w:p>
    <w:p w14:paraId="65734268">
      <w:pPr>
        <w:pStyle w:val="2"/>
        <w:bidi w:val="0"/>
      </w:pPr>
      <w:r>
        <w:rPr>
          <w:rFonts w:hint="eastAsia"/>
        </w:rPr>
        <w:t>(二)招标代理机构：甘肃华建工程管理有限公司</w:t>
      </w:r>
    </w:p>
    <w:p w14:paraId="4D8E1F18">
      <w:pPr>
        <w:pStyle w:val="2"/>
        <w:bidi w:val="0"/>
      </w:pPr>
      <w:r>
        <w:rPr>
          <w:rFonts w:hint="eastAsia"/>
        </w:rPr>
        <w:t>(三)招标编号：GSHJ2025-194</w:t>
      </w:r>
    </w:p>
    <w:p w14:paraId="04260D88">
      <w:pPr>
        <w:pStyle w:val="2"/>
        <w:bidi w:val="0"/>
      </w:pPr>
      <w:r>
        <w:rPr>
          <w:rFonts w:hint="eastAsia"/>
        </w:rPr>
        <w:t>(四)项目名称：中国烟草总公司甘肃省公司2025年物流配送车辆采购项目 </w:t>
      </w:r>
    </w:p>
    <w:p w14:paraId="5168ACBF">
      <w:pPr>
        <w:pStyle w:val="2"/>
        <w:bidi w:val="0"/>
      </w:pPr>
      <w:r>
        <w:rPr>
          <w:rFonts w:hint="eastAsia"/>
        </w:rPr>
        <w:t>(五)实施地点：中国烟草总公司甘肃省公司</w:t>
      </w:r>
    </w:p>
    <w:p w14:paraId="73C965AC">
      <w:pPr>
        <w:pStyle w:val="2"/>
        <w:bidi w:val="0"/>
      </w:pPr>
      <w:r>
        <w:rPr>
          <w:rFonts w:hint="eastAsia"/>
        </w:rPr>
        <w:t>(六)资金来源：企业自筹</w:t>
      </w:r>
    </w:p>
    <w:p w14:paraId="1FD1FFD6">
      <w:pPr>
        <w:pStyle w:val="2"/>
        <w:bidi w:val="0"/>
      </w:pPr>
      <w:r>
        <w:rPr>
          <w:rFonts w:hint="eastAsia"/>
        </w:rPr>
        <w:t>二、招标内容：</w:t>
      </w:r>
    </w:p>
    <w:p w14:paraId="33DE26F3">
      <w:pPr>
        <w:pStyle w:val="2"/>
        <w:bidi w:val="0"/>
      </w:pPr>
      <w:r>
        <w:rPr>
          <w:rFonts w:hint="eastAsia"/>
        </w:rPr>
        <w:t>（一）中国烟草总公司甘肃省公司2025年物流配送车辆采购项目，为中国烟草总公司甘肃省公司所属市（州）公司物流中心采购卷烟配送车辆共计44辆。</w:t>
      </w:r>
    </w:p>
    <w:p w14:paraId="6367B288">
      <w:pPr>
        <w:pStyle w:val="2"/>
        <w:bidi w:val="0"/>
      </w:pPr>
      <w:r>
        <w:rPr>
          <w:rFonts w:hint="eastAsia"/>
        </w:rPr>
        <w:t>（二）标段划分：</w:t>
      </w:r>
    </w:p>
    <w:p w14:paraId="768BFEBF">
      <w:pPr>
        <w:pStyle w:val="2"/>
        <w:bidi w:val="0"/>
      </w:pPr>
      <w:r>
        <w:rPr>
          <w:rFonts w:hint="eastAsia"/>
        </w:rPr>
        <w:t>标段1：中国烟草总公司甘肃省公司2025年物流配送车辆采购项目（新能源封闭式一体式配送车）；</w:t>
      </w:r>
    </w:p>
    <w:p w14:paraId="6DBBF2DF">
      <w:pPr>
        <w:pStyle w:val="2"/>
        <w:bidi w:val="0"/>
      </w:pPr>
      <w:r>
        <w:rPr>
          <w:rFonts w:hint="eastAsia"/>
        </w:rPr>
        <w:t>标段2：中国烟草总公司甘肃省公司2025年物流配送车辆采购项目（新能源轻型厢式配送车）；</w:t>
      </w:r>
    </w:p>
    <w:p w14:paraId="013BE5B3">
      <w:pPr>
        <w:pStyle w:val="2"/>
        <w:bidi w:val="0"/>
      </w:pPr>
      <w:r>
        <w:rPr>
          <w:rFonts w:hint="eastAsia"/>
        </w:rPr>
        <w:t>标段3：中国烟草总公司甘肃省公司2025年物流配送车辆采购项目（新能源中型厢式配送车）；</w:t>
      </w:r>
    </w:p>
    <w:p w14:paraId="78117992">
      <w:pPr>
        <w:pStyle w:val="2"/>
        <w:bidi w:val="0"/>
      </w:pPr>
      <w:r>
        <w:rPr>
          <w:rFonts w:hint="eastAsia"/>
        </w:rPr>
        <w:t>标段4：中国烟草总公司甘肃省公司2025年物流配送车辆采购项目（燃油轻型厢式配送车）；</w:t>
      </w:r>
    </w:p>
    <w:p w14:paraId="6B396BCC">
      <w:pPr>
        <w:pStyle w:val="2"/>
        <w:bidi w:val="0"/>
      </w:pPr>
      <w:r>
        <w:rPr>
          <w:rFonts w:hint="eastAsia"/>
        </w:rPr>
        <w:t>标段5：中国烟草总公司甘肃省公司2025年物流配送车辆采购项目（燃油封闭式一体式配送车）。</w:t>
      </w:r>
    </w:p>
    <w:p w14:paraId="34132740">
      <w:pPr>
        <w:pStyle w:val="2"/>
        <w:bidi w:val="0"/>
      </w:pPr>
      <w:r>
        <w:rPr>
          <w:rFonts w:hint="eastAsia"/>
        </w:rPr>
        <w:t>具体数量及采购需求详见招标文件第二章要求。</w:t>
      </w:r>
    </w:p>
    <w:p w14:paraId="662CFB23">
      <w:pPr>
        <w:pStyle w:val="2"/>
        <w:bidi w:val="0"/>
      </w:pPr>
      <w:r>
        <w:rPr>
          <w:rFonts w:hint="eastAsia"/>
        </w:rPr>
        <w:t>三、投标人资格要求：</w:t>
      </w:r>
    </w:p>
    <w:p w14:paraId="62B5EA83">
      <w:pPr>
        <w:pStyle w:val="2"/>
        <w:bidi w:val="0"/>
      </w:pPr>
      <w:r>
        <w:rPr>
          <w:rFonts w:hint="eastAsia"/>
        </w:rPr>
        <w:t>（一）投标人应为在中华人民共和国境内合法注册的具有独立法人资格的企业或其他组织，具有合法有效的营业执照；投标文件中应附：营业执照复印件并加盖单位公章。</w:t>
      </w:r>
    </w:p>
    <w:p w14:paraId="176E8E6E">
      <w:pPr>
        <w:pStyle w:val="2"/>
        <w:bidi w:val="0"/>
      </w:pPr>
      <w:r>
        <w:rPr>
          <w:rFonts w:hint="eastAsia"/>
        </w:rPr>
        <w:t>（二）经销商需具备所报品牌车辆制造厂商授权的代理资质；投标文件中应附：相关证明文件并加盖单位公章。</w:t>
      </w:r>
    </w:p>
    <w:p w14:paraId="063D02D7">
      <w:pPr>
        <w:pStyle w:val="2"/>
        <w:bidi w:val="0"/>
      </w:pPr>
      <w:r>
        <w:rPr>
          <w:rFonts w:hint="eastAsia"/>
        </w:rPr>
        <w:t>（三）投标人参与本次甘肃省烟草商业系统采购活动前2年不存在行贿行为，且未列入烟草行业或甘肃省烟草商业系统存在行贿行为供应商名单以及与名单内供应商不存在关联关系（查询结果以开标当天现场查询“中国裁判文书网”（https://wenshu.court.gov.cn/）和“天眼查”（https://www.tianyancha.com/）结果为准）。</w:t>
      </w:r>
    </w:p>
    <w:p w14:paraId="72E62DB0">
      <w:pPr>
        <w:pStyle w:val="2"/>
        <w:bidi w:val="0"/>
      </w:pPr>
      <w:r>
        <w:rPr>
          <w:rFonts w:hint="eastAsia"/>
        </w:rPr>
        <w:t>（四）投标人须为未被列入“信用中国”网站(www.creditchina.gov.cn)记录失信被执行人以及重大税收违法案件当事人名单；不处于中国政府采购网(www.ccgp.gov.cn)政府采购严重违法失信行为信息记录中的禁止参加政府采购活动期间等的方可参加本项目的投标（信用最终结果以评标现场查询结果为准，如相关失信记录已失效，投标人需提供相关证明资料，每页加盖投标人公章）。</w:t>
      </w:r>
    </w:p>
    <w:p w14:paraId="4AC22C71">
      <w:pPr>
        <w:pStyle w:val="2"/>
        <w:bidi w:val="0"/>
      </w:pPr>
      <w:r>
        <w:rPr>
          <w:rFonts w:hint="eastAsia"/>
        </w:rPr>
        <w:t>（五）本项目不接受联合体投标。投标文件中应附：声明函并加盖单位公章。</w:t>
      </w:r>
    </w:p>
    <w:p w14:paraId="6331D475">
      <w:pPr>
        <w:pStyle w:val="2"/>
        <w:bidi w:val="0"/>
      </w:pPr>
      <w:r>
        <w:rPr>
          <w:rFonts w:hint="eastAsia"/>
        </w:rPr>
        <w:t>四、招标文件的获取：</w:t>
      </w:r>
    </w:p>
    <w:p w14:paraId="73D49270">
      <w:pPr>
        <w:pStyle w:val="2"/>
        <w:bidi w:val="0"/>
      </w:pPr>
      <w:r>
        <w:rPr>
          <w:rFonts w:hint="eastAsia"/>
        </w:rPr>
        <w:t>1、报名及招标文件获取的时间：2025年11月15日9:00至2025年11月21日17:00（北京时间,节假日除外）；</w:t>
      </w:r>
    </w:p>
    <w:p w14:paraId="6AB59939">
      <w:pPr>
        <w:pStyle w:val="2"/>
        <w:bidi w:val="0"/>
      </w:pPr>
      <w:r>
        <w:rPr>
          <w:rFonts w:hint="eastAsia"/>
        </w:rPr>
        <w:t>2、招标文件获取地点：</w:t>
      </w:r>
    </w:p>
    <w:p w14:paraId="3955BF43">
      <w:pPr>
        <w:pStyle w:val="2"/>
        <w:bidi w:val="0"/>
      </w:pPr>
      <w:r>
        <w:rPr>
          <w:rFonts w:hint="eastAsia"/>
        </w:rPr>
        <w:t>（1）凡有意参加投标者，请登陆甘肃烟草智慧招标采购平台(https：//gsyc.ynhtbank.com)进行网上注册，并获取CA数字证书，方可办理业务。完成网上注册后，可通过互联网使用CA数字证书或者账户密码登录甘肃烟草智慧招标采购平台(https：//gsyc.ynhtbank.com)，明确所投项目(标段），填写报名信息提交审核，待招标方审核通过后即可参与投标，获取招标文件。投标登记并获取招标文件后，投标人应随时关注甘肃烟草智慧招标采购平台，获悉关于本项目的变更及澄清，否则由此造成的后果和相关责任由投标人自行承担。</w:t>
      </w:r>
    </w:p>
    <w:p w14:paraId="5E40E9B2">
      <w:pPr>
        <w:pStyle w:val="2"/>
        <w:bidi w:val="0"/>
      </w:pPr>
      <w:r>
        <w:rPr>
          <w:rFonts w:hint="eastAsia"/>
        </w:rPr>
        <w:t>（2）招标文件每份500元，若同一投标人同时报名2个及以上标段，只收取1个标段标书费用，如以转账方式，须与投标人名称一致的银行账户电汇至招标代理机构账户，售后不退。</w:t>
      </w:r>
    </w:p>
    <w:p w14:paraId="0A705EC9">
      <w:pPr>
        <w:pStyle w:val="2"/>
        <w:bidi w:val="0"/>
      </w:pPr>
      <w:r>
        <w:rPr>
          <w:rFonts w:hint="eastAsia"/>
        </w:rPr>
        <w:t>（3）招标文件费交纳信息：</w:t>
      </w:r>
    </w:p>
    <w:p w14:paraId="592A46D0">
      <w:pPr>
        <w:pStyle w:val="2"/>
        <w:bidi w:val="0"/>
      </w:pPr>
      <w:r>
        <w:rPr>
          <w:rFonts w:hint="eastAsia"/>
        </w:rPr>
        <w:t>收 款 人：甘肃华建工程管理有限公司</w:t>
      </w:r>
    </w:p>
    <w:p w14:paraId="3044A933">
      <w:pPr>
        <w:pStyle w:val="2"/>
        <w:bidi w:val="0"/>
      </w:pPr>
      <w:r>
        <w:rPr>
          <w:rFonts w:hint="eastAsia"/>
        </w:rPr>
        <w:t>开户银行：中国建设银行股份有限公司兰州兰园支行</w:t>
      </w:r>
    </w:p>
    <w:p w14:paraId="42FE6B5F">
      <w:pPr>
        <w:pStyle w:val="2"/>
        <w:bidi w:val="0"/>
      </w:pPr>
      <w:r>
        <w:rPr>
          <w:rFonts w:hint="eastAsia"/>
        </w:rPr>
        <w:t>账  号：6200 1380 0070 5150 5427</w:t>
      </w:r>
    </w:p>
    <w:p w14:paraId="5B373E85">
      <w:pPr>
        <w:pStyle w:val="2"/>
        <w:bidi w:val="0"/>
      </w:pPr>
      <w:r>
        <w:rPr>
          <w:rFonts w:hint="eastAsia"/>
        </w:rPr>
        <w:t>打款备注信息：若为对公转账，须备注“中国烟草总公司甘肃省公司2025年物流配送车辆采购项目标书费”，若为个人网银转账，须备注（投标单位名称+甘肃烟草物流配送车辆采购标书费）。</w:t>
      </w:r>
    </w:p>
    <w:p w14:paraId="51E3AF0D">
      <w:pPr>
        <w:pStyle w:val="2"/>
        <w:bidi w:val="0"/>
      </w:pPr>
      <w:r>
        <w:rPr>
          <w:rFonts w:hint="eastAsia"/>
        </w:rPr>
        <w:t>五、投标人报名需提交的资料</w:t>
      </w:r>
    </w:p>
    <w:p w14:paraId="387D6070">
      <w:pPr>
        <w:pStyle w:val="2"/>
        <w:bidi w:val="0"/>
      </w:pPr>
      <w:r>
        <w:rPr>
          <w:rFonts w:hint="eastAsia"/>
        </w:rPr>
        <w:t>凡有意参加投标者，请在报名截止时间前登陆甘肃烟草智慧招标采购平台（https://gsyc.ynhtbank.com)查看公告并参与项目，递交上传有效的营业执照、税务登记证、组织机构代码证（三证合一的可只提供统一社会信用代码的营业执照）、法定代表人（负责人）身份证或授权委托人身份证、法定代表人（负责人）授权委托书、标书费付款凭证及资格要求的所有证明材料（加盖单位公章）。</w:t>
      </w:r>
    </w:p>
    <w:p w14:paraId="0222E291">
      <w:pPr>
        <w:pStyle w:val="2"/>
        <w:bidi w:val="0"/>
      </w:pPr>
      <w:r>
        <w:rPr>
          <w:rFonts w:hint="eastAsia"/>
        </w:rPr>
        <w:t>若潜在投标人需标书费或代理服务费发票，请按以下要求填写信息，并发送至549898340@qq.com。信息内容需体现账户名称、银行账号、税号、开户银行、地址、电话、开票类型（专票/普票）、参与投标项目名称。</w:t>
      </w:r>
    </w:p>
    <w:p w14:paraId="2B3425D7">
      <w:pPr>
        <w:pStyle w:val="2"/>
        <w:bidi w:val="0"/>
      </w:pPr>
      <w:r>
        <w:rPr>
          <w:rFonts w:hint="eastAsia"/>
        </w:rPr>
        <w:t>六、投标文件的递交</w:t>
      </w:r>
    </w:p>
    <w:p w14:paraId="37D4DB3A">
      <w:pPr>
        <w:pStyle w:val="2"/>
        <w:bidi w:val="0"/>
      </w:pPr>
      <w:r>
        <w:rPr>
          <w:rFonts w:hint="eastAsia"/>
        </w:rPr>
        <w:t>1、递交截止时间：2025年12月5日9:30前；</w:t>
      </w:r>
    </w:p>
    <w:p w14:paraId="5733BFD6">
      <w:pPr>
        <w:pStyle w:val="2"/>
        <w:bidi w:val="0"/>
      </w:pPr>
      <w:r>
        <w:rPr>
          <w:rFonts w:hint="eastAsia"/>
        </w:rPr>
        <w:t>2、投标文件递交地点：甘肃烟草智慧招标采购平台（https://gsyc.ynhtbank.com）。</w:t>
      </w:r>
    </w:p>
    <w:p w14:paraId="6C500281">
      <w:pPr>
        <w:pStyle w:val="2"/>
        <w:bidi w:val="0"/>
      </w:pPr>
      <w:r>
        <w:rPr>
          <w:rFonts w:hint="eastAsia"/>
        </w:rPr>
        <w:t>3、递交方式投标人需在投标文件递交截止时间前登录甘肃烟草智慧招标采购平台下载招标文件—解压下载好的招标文件—打开投标文件编制工具—点击“新建”，打开导入解压后的招标文件—点击“身份认证”按钮，插入CA数字证书，点击自动识别，点击确定—点击“编辑投标文件”根据实际情况填写投标文件—编辑好投标文件后，点击签章—输入CA数字证书密码—签章完成—点击“生成投标文件”，保存—依次完成投标文件的签字加密—点击“生成标书”，生成投标文件—点击网上投标节点的递交投标文件—递交投标文件，点击“确认签名”，完成投标文件的递交。若在投标文件递交截止时间前未成功上传，则视为未按时递交投标文件。</w:t>
      </w:r>
    </w:p>
    <w:p w14:paraId="5322A8C5">
      <w:pPr>
        <w:pStyle w:val="2"/>
        <w:bidi w:val="0"/>
      </w:pPr>
      <w:r>
        <w:rPr>
          <w:rFonts w:hint="eastAsia"/>
        </w:rPr>
        <w:t>本次招标为电子招投标，需要企业使用CA上传投标文件，CA办理有一定周期，请及时办理以免影响本次投标。</w:t>
      </w:r>
    </w:p>
    <w:p w14:paraId="1D08D32D">
      <w:pPr>
        <w:pStyle w:val="2"/>
        <w:bidi w:val="0"/>
      </w:pPr>
      <w:r>
        <w:rPr>
          <w:rFonts w:hint="eastAsia"/>
        </w:rPr>
        <w:t>七、开标时间及地点</w:t>
      </w:r>
    </w:p>
    <w:p w14:paraId="093DD1AD">
      <w:pPr>
        <w:pStyle w:val="2"/>
        <w:bidi w:val="0"/>
      </w:pPr>
      <w:r>
        <w:rPr>
          <w:rFonts w:hint="eastAsia"/>
        </w:rPr>
        <w:t>1、开标时间：2025年12月5日9:30；</w:t>
      </w:r>
    </w:p>
    <w:p w14:paraId="4858119B">
      <w:pPr>
        <w:pStyle w:val="2"/>
        <w:bidi w:val="0"/>
      </w:pPr>
      <w:r>
        <w:rPr>
          <w:rFonts w:hint="eastAsia"/>
        </w:rPr>
        <w:t>2、开标地点：甘肃烟草智慧招标采购平台（https://gsyc.ynhtbank.com)</w:t>
      </w:r>
    </w:p>
    <w:p w14:paraId="206AAAE7">
      <w:pPr>
        <w:pStyle w:val="2"/>
        <w:bidi w:val="0"/>
      </w:pPr>
      <w:r>
        <w:rPr>
          <w:rFonts w:hint="eastAsia"/>
        </w:rPr>
        <w:t>3、开标方式：请投标人提前半小时登录“甘肃烟草智慧招标采购平台”（https://gsyc.ynhtbank.com)，点击开标节点的“进入开标会”，填写签到信息进行签到（不按时签到无法正常解密），并按照开标流程在规定时间内完成解密等其他开标操作，因投标人自身原因导致解密失败的，视为无效投标。</w:t>
      </w:r>
    </w:p>
    <w:p w14:paraId="20B9FA6C">
      <w:pPr>
        <w:pStyle w:val="2"/>
        <w:bidi w:val="0"/>
      </w:pPr>
      <w:r>
        <w:rPr>
          <w:rFonts w:hint="eastAsia"/>
        </w:rPr>
        <w:t>4、为确保开标顺利进行，投标人在投标截止时间前须添加招标代理机构工作人员钉钉号13321316737，参加线上开标会议，各投标人根据会议议程和要求进行相关系统操作。</w:t>
      </w:r>
    </w:p>
    <w:p w14:paraId="601FD0FC">
      <w:pPr>
        <w:pStyle w:val="2"/>
        <w:bidi w:val="0"/>
      </w:pPr>
      <w:r>
        <w:rPr>
          <w:rFonts w:hint="eastAsia"/>
        </w:rPr>
        <w:t>八、其他</w:t>
      </w:r>
    </w:p>
    <w:p w14:paraId="58E08E77">
      <w:pPr>
        <w:pStyle w:val="2"/>
        <w:bidi w:val="0"/>
      </w:pPr>
      <w:r>
        <w:rPr>
          <w:rFonts w:hint="eastAsia"/>
        </w:rPr>
        <w:t>1、发布公告的媒介：本次招标公告同时在国家烟草专卖局网站、中国招标投标公共服务平台、甘肃烟草智慧招标采购平台（https://gsyc.ynhtbank.com)和甘肃经济信息网上发布。对于因其他网站转载并发布的非完整版或修改版公告，招标人及招标代理机构不予承担责任。</w:t>
      </w:r>
    </w:p>
    <w:p w14:paraId="15C77DF8">
      <w:pPr>
        <w:pStyle w:val="2"/>
        <w:bidi w:val="0"/>
      </w:pPr>
      <w:r>
        <w:rPr>
          <w:rFonts w:hint="eastAsia"/>
        </w:rPr>
        <w:t>2、资格审查方法：本项目实行资格后审的方式，投标人自行判断是否符合招标公告的要求，并决定是否购买招标文件和参加投标。</w:t>
      </w:r>
    </w:p>
    <w:p w14:paraId="432530BA">
      <w:pPr>
        <w:pStyle w:val="2"/>
        <w:bidi w:val="0"/>
      </w:pPr>
      <w:r>
        <w:rPr>
          <w:rFonts w:hint="eastAsia"/>
        </w:rPr>
        <w:t>3、参与投标的投标人需在甘肃烟草智慧招标采购平台门户“https://gsyc.ynhtbank.com/#/home”完成投标用户注册，投标用户须使用真实的信息进行注册。</w:t>
      </w:r>
    </w:p>
    <w:p w14:paraId="72DCB1D6">
      <w:pPr>
        <w:pStyle w:val="2"/>
        <w:bidi w:val="0"/>
      </w:pPr>
      <w:r>
        <w:rPr>
          <w:rFonts w:hint="eastAsia"/>
        </w:rPr>
        <w:t>4、用户办理数字证书前需先在交易平台注册并审核，审核通过后才可申请办理数字证书。账号登录后在左上角工作台中找到【CA办理前台】调转到数字证书认证中心进行相关信息的填写和提交。CA办理证书咨询电话：服务热线400-600-7210。</w:t>
      </w:r>
    </w:p>
    <w:p w14:paraId="69F6C9A1">
      <w:pPr>
        <w:pStyle w:val="2"/>
        <w:bidi w:val="0"/>
      </w:pPr>
      <w:r>
        <w:rPr>
          <w:rFonts w:hint="eastAsia"/>
        </w:rPr>
        <w:t>技术支持：北京筑龙信息技术有限责任公司，服务热线：010-21362559（服务内容：文件编制以及网上交易技术支持）。</w:t>
      </w:r>
    </w:p>
    <w:p w14:paraId="2D34DB8C">
      <w:pPr>
        <w:pStyle w:val="2"/>
        <w:bidi w:val="0"/>
      </w:pPr>
      <w:r>
        <w:rPr>
          <w:rFonts w:hint="eastAsia"/>
        </w:rPr>
        <w:t>5、注册、CA数字证书办理、递交保证金、开标等操作详见《甘肃烟草智慧招标采购平台操作手册》（适用于投标人/供应商）。</w:t>
      </w:r>
    </w:p>
    <w:p w14:paraId="6CB6771D">
      <w:pPr>
        <w:pStyle w:val="2"/>
        <w:bidi w:val="0"/>
      </w:pPr>
      <w:r>
        <w:rPr>
          <w:rFonts w:hint="eastAsia"/>
        </w:rPr>
        <w:t>九、监督部门</w:t>
      </w:r>
    </w:p>
    <w:p w14:paraId="17705242">
      <w:pPr>
        <w:pStyle w:val="2"/>
        <w:bidi w:val="0"/>
      </w:pPr>
      <w:r>
        <w:rPr>
          <w:rFonts w:hint="eastAsia"/>
        </w:rPr>
        <w:t>本招标项目的监督部门为中国烟草总公司甘肃省公司的监督部门和职工代表。</w:t>
      </w:r>
    </w:p>
    <w:p w14:paraId="467CED38">
      <w:pPr>
        <w:pStyle w:val="2"/>
        <w:bidi w:val="0"/>
      </w:pPr>
      <w:r>
        <w:rPr>
          <w:rFonts w:hint="eastAsia"/>
        </w:rPr>
        <w:t>十、联系人姓名及电话：</w:t>
      </w:r>
    </w:p>
    <w:p w14:paraId="64200888">
      <w:pPr>
        <w:pStyle w:val="2"/>
        <w:bidi w:val="0"/>
      </w:pPr>
      <w:r>
        <w:rPr>
          <w:rFonts w:hint="eastAsia"/>
        </w:rPr>
        <w:t>招 标 人：中国烟草总公司甘肃省公司</w:t>
      </w:r>
    </w:p>
    <w:p w14:paraId="576DCA36">
      <w:pPr>
        <w:pStyle w:val="2"/>
        <w:bidi w:val="0"/>
      </w:pPr>
      <w:r>
        <w:rPr>
          <w:rFonts w:hint="eastAsia"/>
        </w:rPr>
        <w:t>地  址：兰州市城关区东岗西路715号</w:t>
      </w:r>
    </w:p>
    <w:p w14:paraId="556C8785">
      <w:pPr>
        <w:pStyle w:val="2"/>
        <w:bidi w:val="0"/>
      </w:pPr>
      <w:r>
        <w:rPr>
          <w:rFonts w:hint="eastAsia"/>
        </w:rPr>
        <w:t>联 系 人：张先生</w:t>
      </w:r>
    </w:p>
    <w:p w14:paraId="631A3355">
      <w:pPr>
        <w:pStyle w:val="2"/>
        <w:bidi w:val="0"/>
      </w:pPr>
      <w:r>
        <w:rPr>
          <w:rFonts w:hint="eastAsia"/>
        </w:rPr>
        <w:t>联系电话：0931-7826542</w:t>
      </w:r>
    </w:p>
    <w:p w14:paraId="042A3444">
      <w:pPr>
        <w:pStyle w:val="2"/>
        <w:bidi w:val="0"/>
      </w:pPr>
      <w:r>
        <w:rPr>
          <w:rFonts w:hint="eastAsia"/>
        </w:rPr>
        <w:t>招标代理机构：甘肃华建工程管理有限公司</w:t>
      </w:r>
    </w:p>
    <w:p w14:paraId="7F391DD9">
      <w:pPr>
        <w:pStyle w:val="2"/>
        <w:bidi w:val="0"/>
      </w:pPr>
      <w:r>
        <w:rPr>
          <w:rFonts w:hint="eastAsia"/>
        </w:rPr>
        <w:t>地  址：兰州市城关区南滨河东路名城广场3号楼3331室</w:t>
      </w:r>
    </w:p>
    <w:p w14:paraId="41584757">
      <w:pPr>
        <w:pStyle w:val="2"/>
        <w:bidi w:val="0"/>
      </w:pPr>
      <w:r>
        <w:rPr>
          <w:rFonts w:hint="eastAsia"/>
        </w:rPr>
        <w:t>联 系 人：姜雨杉</w:t>
      </w:r>
    </w:p>
    <w:p w14:paraId="5118D22C">
      <w:pPr>
        <w:pStyle w:val="2"/>
        <w:bidi w:val="0"/>
      </w:pPr>
      <w:r>
        <w:rPr>
          <w:rFonts w:hint="eastAsia"/>
        </w:rPr>
        <w:t>联系电话：0931-4812410                                   </w:t>
      </w:r>
    </w:p>
    <w:p w14:paraId="40A9B299">
      <w:pPr>
        <w:pStyle w:val="2"/>
        <w:bidi w:val="0"/>
      </w:pPr>
      <w:r>
        <w:rPr>
          <w:rFonts w:hint="eastAsia"/>
        </w:rPr>
        <w:t> </w:t>
      </w:r>
    </w:p>
    <w:p w14:paraId="07F59A20">
      <w:pPr>
        <w:pStyle w:val="2"/>
        <w:bidi w:val="0"/>
      </w:pPr>
      <w:r>
        <w:rPr>
          <w:rFonts w:hint="eastAsia"/>
        </w:rPr>
        <w:t>2025年11月14日 </w:t>
      </w:r>
    </w:p>
    <w:p w14:paraId="71D9671C">
      <w:pPr>
        <w:pStyle w:val="2"/>
        <w:bidi w:val="0"/>
        <w:rPr>
          <w:rFonts w:hint="eastAsia"/>
        </w:rPr>
      </w:pPr>
      <w:r>
        <w:rPr>
          <w:rFonts w:hint="eastAsia"/>
          <w:lang w:val="en-US" w:eastAsia="zh-CN"/>
        </w:rPr>
        <w:br w:type="textWrapping"/>
      </w:r>
      <w:r>
        <w:rPr>
          <w:rFonts w:hint="eastAsia"/>
          <w:lang w:val="en-US" w:eastAsia="zh-CN"/>
        </w:rPr>
        <w:t>报名网址：http://manage.gsei.com.cn/html/1336/2025-11-14/content-635074.html</w:t>
      </w:r>
    </w:p>
    <w:p w14:paraId="7699191A">
      <w:pPr>
        <w:pStyle w:val="2"/>
        <w:bidi w:val="0"/>
      </w:pPr>
    </w:p>
    <w:p w14:paraId="3EC8D7C5">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8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2968</Words>
  <Characters>3506</Characters>
  <Lines>0</Lines>
  <Paragraphs>0</Paragraphs>
  <TotalTime>0</TotalTime>
  <ScaleCrop>false</ScaleCrop>
  <LinksUpToDate>false</LinksUpToDate>
  <CharactersWithSpaces>3563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2025-11-14T06:34:02Z</dcterms:created>
  <dc:creator>28039</dc:creator>
  <cp:lastModifiedBy>璇儿</cp:lastModifiedBy>
  <dcterms:modified xsi:type="dcterms:W3CDTF">2025-11-14T06:34:07Z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F402F8A0B2BB4A619439B7CBAD288395_12</vt:lpwstr>
  </property>
</Properties>
</file>