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CA6A2">
      <w:pPr>
        <w:pStyle w:val="2"/>
        <w:bidi w:val="0"/>
      </w:pPr>
      <w:bookmarkStart w:id="0" w:name="_GoBack"/>
      <w:r>
        <w:rPr>
          <w:rFonts w:hint="eastAsia"/>
          <w:lang w:val="en-US" w:eastAsia="zh-CN"/>
        </w:rPr>
        <w:t>详情</w:t>
      </w:r>
    </w:p>
    <w:p w14:paraId="545DFA97">
      <w:pPr>
        <w:pStyle w:val="2"/>
        <w:bidi w:val="0"/>
      </w:pPr>
      <w:r>
        <w:rPr>
          <w:rFonts w:hint="eastAsia"/>
        </w:rPr>
        <w:t>我公司对快递服务采购项目进行招标，现已具备招标条件，欢迎合格潜在投标人前来参加投标。</w:t>
      </w:r>
    </w:p>
    <w:p w14:paraId="50293EE0">
      <w:pPr>
        <w:pStyle w:val="2"/>
        <w:bidi w:val="0"/>
      </w:pPr>
      <w:r>
        <w:rPr>
          <w:rFonts w:hint="eastAsia"/>
        </w:rPr>
        <w:t>1. 招标编号：YL-2025-DQ-013</w:t>
      </w:r>
    </w:p>
    <w:p w14:paraId="2951127C">
      <w:pPr>
        <w:pStyle w:val="2"/>
        <w:bidi w:val="0"/>
      </w:pPr>
      <w:r>
        <w:rPr>
          <w:rFonts w:hint="eastAsia"/>
        </w:rPr>
        <w:t>2.项目名称：快递服务采购项目</w:t>
      </w:r>
    </w:p>
    <w:p w14:paraId="68F3828A">
      <w:pPr>
        <w:pStyle w:val="2"/>
        <w:bidi w:val="0"/>
      </w:pPr>
      <w:r>
        <w:rPr>
          <w:rFonts w:hint="eastAsia"/>
        </w:rPr>
        <w:t>3.项目内容：公司生产经营中各类文件、货物快递收发</w:t>
      </w:r>
    </w:p>
    <w:p w14:paraId="0DA59417">
      <w:pPr>
        <w:pStyle w:val="2"/>
        <w:bidi w:val="0"/>
      </w:pPr>
      <w:r>
        <w:rPr>
          <w:rFonts w:hint="eastAsia"/>
        </w:rPr>
        <w:t>4.招标公告发布媒介：</w:t>
      </w:r>
    </w:p>
    <w:p w14:paraId="2EC926A8">
      <w:pPr>
        <w:pStyle w:val="2"/>
        <w:bidi w:val="0"/>
      </w:pPr>
      <w:r>
        <w:rPr>
          <w:rFonts w:hint="eastAsia"/>
        </w:rPr>
        <w:t>本次招标公告在中国重汽集团柳州运力专用汽车有限公司官网招投标工程公告上发布，网址：http://www.yunli.cn/Bidding.html。</w:t>
      </w:r>
    </w:p>
    <w:p w14:paraId="59A17C09">
      <w:pPr>
        <w:pStyle w:val="2"/>
        <w:bidi w:val="0"/>
      </w:pPr>
      <w:r>
        <w:rPr>
          <w:rFonts w:hint="eastAsia"/>
        </w:rPr>
        <w:t>5.参加投标的投标人，必须认真阅读《招标文件》，以免出现差错。</w:t>
      </w:r>
    </w:p>
    <w:p w14:paraId="02F263BC">
      <w:pPr>
        <w:pStyle w:val="2"/>
        <w:bidi w:val="0"/>
      </w:pPr>
      <w:r>
        <w:rPr>
          <w:rFonts w:hint="eastAsia"/>
        </w:rPr>
        <w:t>6.限于2025年11月29日前递交《投标文件》，并交纳人民币5000元作为投标保证金，招标结束后退还，投标保证金请以转账形式汇至以下账户，并在转账单上注明“投标保证金—快递服务采购项目—XX公司（五个字以内公司简称）”，逾期不予受理。《投标文件》递交地点：中国重汽集团柳州运力专用汽车有限公司办公大楼305办公室。</w:t>
      </w:r>
    </w:p>
    <w:p w14:paraId="24D43B35">
      <w:pPr>
        <w:pStyle w:val="2"/>
        <w:bidi w:val="0"/>
      </w:pPr>
      <w:r>
        <w:rPr>
          <w:rFonts w:hint="eastAsia"/>
        </w:rPr>
        <w:t>账户名称：中国重汽集团柳州运力专用汽车有限公司</w:t>
      </w:r>
    </w:p>
    <w:p w14:paraId="77E5D8F4">
      <w:pPr>
        <w:pStyle w:val="2"/>
        <w:bidi w:val="0"/>
      </w:pPr>
      <w:r>
        <w:rPr>
          <w:rFonts w:hint="eastAsia"/>
        </w:rPr>
        <w:t>开户银行：中国农业银行股份有限公司柳江新兴支行</w:t>
      </w:r>
    </w:p>
    <w:p w14:paraId="0B16A3EC">
      <w:pPr>
        <w:pStyle w:val="2"/>
        <w:bidi w:val="0"/>
      </w:pPr>
      <w:r>
        <w:rPr>
          <w:rFonts w:hint="eastAsia"/>
        </w:rPr>
        <w:t>银行账号：2013 2401 0400 0157 1</w:t>
      </w:r>
    </w:p>
    <w:p w14:paraId="6E3BCB4A">
      <w:pPr>
        <w:pStyle w:val="2"/>
        <w:bidi w:val="0"/>
      </w:pPr>
      <w:r>
        <w:rPr>
          <w:rFonts w:hint="eastAsia"/>
        </w:rPr>
        <w:t>7.初定于2025年12月1日上午10:00，在中国重汽集团柳州运力专用汽车有限公司办公楼309会议室举行开标会，方式为公司内部议标。</w:t>
      </w:r>
    </w:p>
    <w:p w14:paraId="02220A87">
      <w:pPr>
        <w:pStyle w:val="2"/>
        <w:bidi w:val="0"/>
      </w:pPr>
      <w:r>
        <w:rPr>
          <w:rFonts w:hint="eastAsia"/>
        </w:rPr>
        <w:t>8.联系、咨询电话及通讯地址：</w:t>
      </w:r>
    </w:p>
    <w:p w14:paraId="04FD9A92">
      <w:pPr>
        <w:pStyle w:val="2"/>
        <w:bidi w:val="0"/>
      </w:pPr>
      <w:r>
        <w:rPr>
          <w:rFonts w:hint="eastAsia"/>
        </w:rPr>
        <w:t>单    位：中国重汽集团柳州运力专用汽车有限公司</w:t>
      </w:r>
    </w:p>
    <w:p w14:paraId="486FCB89">
      <w:pPr>
        <w:pStyle w:val="2"/>
        <w:bidi w:val="0"/>
      </w:pPr>
      <w:r>
        <w:rPr>
          <w:rFonts w:hint="eastAsia"/>
        </w:rPr>
        <w:t>地    址：柳州市柳江区新兴工业园乐业路12号</w:t>
      </w:r>
    </w:p>
    <w:p w14:paraId="46821BFF">
      <w:pPr>
        <w:pStyle w:val="2"/>
        <w:bidi w:val="0"/>
      </w:pPr>
      <w:r>
        <w:rPr>
          <w:rFonts w:hint="eastAsia"/>
        </w:rPr>
        <w:t>邮    编：545112</w:t>
      </w:r>
    </w:p>
    <w:p w14:paraId="240C0C80">
      <w:pPr>
        <w:pStyle w:val="2"/>
        <w:bidi w:val="0"/>
      </w:pPr>
      <w:r>
        <w:rPr>
          <w:rFonts w:hint="eastAsia"/>
        </w:rPr>
        <w:t>电    话：0772-3269391</w:t>
      </w:r>
    </w:p>
    <w:p w14:paraId="7448F451">
      <w:pPr>
        <w:pStyle w:val="2"/>
        <w:bidi w:val="0"/>
      </w:pPr>
      <w:r>
        <w:rPr>
          <w:rFonts w:hint="eastAsia"/>
        </w:rPr>
        <w:t>电子邮箱：yunlizbbj@126.com</w:t>
      </w:r>
    </w:p>
    <w:p w14:paraId="4A8C753F">
      <w:pPr>
        <w:pStyle w:val="2"/>
        <w:bidi w:val="0"/>
      </w:pPr>
      <w:r>
        <w:rPr>
          <w:rFonts w:hint="eastAsia"/>
        </w:rPr>
        <w:t>联 系 人：磨女士</w:t>
      </w:r>
    </w:p>
    <w:p w14:paraId="747A5BD6">
      <w:pPr>
        <w:pStyle w:val="2"/>
        <w:bidi w:val="0"/>
      </w:pPr>
      <w:r>
        <w:rPr>
          <w:rFonts w:hint="eastAsia"/>
        </w:rPr>
        <w:t> </w:t>
      </w:r>
    </w:p>
    <w:p w14:paraId="1F7BA8BC">
      <w:pPr>
        <w:pStyle w:val="2"/>
        <w:bidi w:val="0"/>
      </w:pPr>
      <w:r>
        <w:rPr>
          <w:rFonts w:hint="eastAsia"/>
        </w:rPr>
        <w:t> </w:t>
      </w:r>
    </w:p>
    <w:p w14:paraId="570999D7">
      <w:pPr>
        <w:pStyle w:val="2"/>
        <w:bidi w:val="0"/>
      </w:pPr>
      <w:r>
        <w:rPr>
          <w:rFonts w:hint="eastAsia"/>
        </w:rPr>
        <w:t>中国重汽集团柳州运力专用汽车有限公司</w:t>
      </w:r>
    </w:p>
    <w:p w14:paraId="0533023D">
      <w:pPr>
        <w:pStyle w:val="2"/>
        <w:bidi w:val="0"/>
      </w:pPr>
      <w:r>
        <w:rPr>
          <w:rFonts w:hint="eastAsia"/>
        </w:rPr>
        <w:t>                          2025年11月14日</w:t>
      </w:r>
    </w:p>
    <w:p w14:paraId="58B4483B">
      <w:pPr>
        <w:pStyle w:val="2"/>
        <w:bidi w:val="0"/>
      </w:pPr>
    </w:p>
    <w:p w14:paraId="3258C16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E4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2025-11-14T02:24:21Z</dcterms:created>
  <dc:creator>28039</dc:creator>
  <cp:lastModifiedBy>璇儿</cp:lastModifiedBy>
  <dcterms:modified xsi:type="dcterms:W3CDTF">2025-11-14T02:24:25Z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47FDC4D8A4544DC8A2149C721015E68D_12</vt:lpwstr>
  </property>
</Properties>
</file>