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08" w:rsidRDefault="00243D2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2025</w:t>
      </w:r>
      <w:r>
        <w:rPr>
          <w:rFonts w:ascii="宋体" w:hAnsi="宋体" w:cs="宋体" w:hint="eastAsia"/>
          <w:b/>
          <w:bCs/>
          <w:color w:val="000000"/>
          <w:kern w:val="0"/>
          <w:sz w:val="39"/>
          <w:szCs w:val="39"/>
          <w:shd w:val="clear" w:color="auto" w:fill="FFFFFF"/>
          <w:lang w:bidi="ar"/>
        </w:rPr>
        <w:t>年上海光明领鲜物流</w:t>
      </w:r>
    </w:p>
    <w:p w:rsidR="00EE3708" w:rsidRDefault="00243D2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w:t>
      </w:r>
      <w:r w:rsidR="00C27E0E">
        <w:rPr>
          <w:rFonts w:ascii="宋体" w:hAnsi="宋体" w:cs="宋体" w:hint="eastAsia"/>
          <w:b/>
          <w:bCs/>
          <w:color w:val="000000"/>
          <w:kern w:val="0"/>
          <w:sz w:val="39"/>
          <w:szCs w:val="39"/>
          <w:shd w:val="clear" w:color="auto" w:fill="FFFFFF"/>
          <w:lang w:bidi="ar"/>
        </w:rPr>
        <w:t>杭州区域</w:t>
      </w:r>
      <w:r>
        <w:rPr>
          <w:rFonts w:ascii="宋体" w:hAnsi="宋体" w:cs="宋体" w:hint="eastAsia"/>
          <w:b/>
          <w:bCs/>
          <w:color w:val="000000"/>
          <w:kern w:val="0"/>
          <w:sz w:val="39"/>
          <w:szCs w:val="39"/>
          <w:shd w:val="clear" w:color="auto" w:fill="FFFFFF"/>
          <w:lang w:bidi="ar"/>
        </w:rPr>
        <w:t>）城配运输业务</w:t>
      </w:r>
    </w:p>
    <w:p w:rsidR="00EE3708" w:rsidRDefault="00243D24">
      <w:pPr>
        <w:widowControl/>
        <w:shd w:val="clear" w:color="auto" w:fill="FFFFFF"/>
        <w:jc w:val="center"/>
        <w:rPr>
          <w:rFonts w:ascii="宋体" w:hAnsi="宋体" w:cs="宋体"/>
          <w:color w:val="000000"/>
          <w:sz w:val="39"/>
          <w:szCs w:val="39"/>
        </w:rPr>
      </w:pPr>
      <w:r>
        <w:rPr>
          <w:rFonts w:ascii="宋体" w:hAnsi="宋体" w:cs="宋体" w:hint="eastAsia"/>
          <w:b/>
          <w:bCs/>
          <w:color w:val="000000"/>
          <w:kern w:val="0"/>
          <w:sz w:val="39"/>
          <w:szCs w:val="39"/>
          <w:shd w:val="clear" w:color="auto" w:fill="FFFFFF"/>
          <w:lang w:bidi="ar"/>
        </w:rPr>
        <w:t>招标公告</w:t>
      </w:r>
    </w:p>
    <w:p w:rsidR="00EE3708" w:rsidRDefault="00EE3708">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业务内容</w:t>
            </w:r>
          </w:p>
        </w:tc>
        <w:tc>
          <w:tcPr>
            <w:tcW w:w="6743" w:type="dxa"/>
            <w:vAlign w:val="center"/>
          </w:tcPr>
          <w:p w:rsidR="00EE3708" w:rsidRDefault="0081226D">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cs="宋体" w:hint="eastAsia"/>
                <w:snapToGrid w:val="0"/>
                <w:color w:val="000000" w:themeColor="text1"/>
              </w:rPr>
              <w:t>202</w:t>
            </w:r>
            <w:r>
              <w:rPr>
                <w:rFonts w:ascii="宋体" w:hAnsi="宋体" w:cs="宋体"/>
                <w:snapToGrid w:val="0"/>
                <w:color w:val="000000" w:themeColor="text1"/>
              </w:rPr>
              <w:t>5</w:t>
            </w:r>
            <w:r w:rsidR="00243D24">
              <w:rPr>
                <w:rFonts w:ascii="宋体" w:hAnsi="宋体" w:cs="宋体" w:hint="eastAsia"/>
                <w:snapToGrid w:val="0"/>
                <w:color w:val="000000" w:themeColor="text1"/>
              </w:rPr>
              <w:t>年</w:t>
            </w:r>
            <w:r w:rsidR="00243D24">
              <w:rPr>
                <w:rFonts w:ascii="宋体" w:hAnsi="宋体" w:cs="宋体" w:hint="eastAsia"/>
                <w:snapToGrid w:val="0"/>
                <w:color w:val="000000"/>
              </w:rPr>
              <w:t>度领鲜（</w:t>
            </w:r>
            <w:r w:rsidR="00C27E0E">
              <w:rPr>
                <w:rFonts w:ascii="宋体" w:hAnsi="宋体" w:cs="宋体" w:hint="eastAsia"/>
                <w:snapToGrid w:val="0"/>
                <w:color w:val="000000"/>
              </w:rPr>
              <w:t>肉制品</w:t>
            </w:r>
            <w:r w:rsidR="00243D24">
              <w:rPr>
                <w:rFonts w:ascii="宋体" w:hAnsi="宋体" w:cs="宋体" w:hint="eastAsia"/>
                <w:snapToGrid w:val="0"/>
                <w:color w:val="000000"/>
              </w:rPr>
              <w:t>）</w:t>
            </w:r>
            <w:r w:rsidR="00FA6168">
              <w:rPr>
                <w:rFonts w:ascii="宋体" w:hAnsi="宋体" w:cs="宋体" w:hint="eastAsia"/>
                <w:snapToGrid w:val="0"/>
                <w:color w:val="000000"/>
              </w:rPr>
              <w:t>杭州区域</w:t>
            </w:r>
            <w:r w:rsidR="00243D24">
              <w:rPr>
                <w:rFonts w:ascii="宋体" w:hAnsi="宋体" w:cs="宋体" w:hint="eastAsia"/>
                <w:snapToGrid w:val="0"/>
                <w:color w:val="000000"/>
              </w:rPr>
              <w:t>城配运输业务</w:t>
            </w:r>
          </w:p>
        </w:tc>
      </w:tr>
      <w:tr w:rsidR="00EE3708">
        <w:trPr>
          <w:trHeight w:val="1135"/>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运输产品</w:t>
            </w:r>
          </w:p>
        </w:tc>
        <w:tc>
          <w:tcPr>
            <w:tcW w:w="6743" w:type="dxa"/>
            <w:vAlign w:val="center"/>
          </w:tcPr>
          <w:p w:rsidR="00EE3708" w:rsidRDefault="00243D24">
            <w:pPr>
              <w:pStyle w:val="a9"/>
              <w:widowControl/>
              <w:spacing w:before="0" w:beforeAutospacing="0" w:after="150" w:afterAutospacing="0"/>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主要产品包括但不限于：</w:t>
            </w:r>
          </w:p>
          <w:p w:rsidR="00EE3708" w:rsidRDefault="00C27E0E">
            <w:pPr>
              <w:pStyle w:val="a9"/>
              <w:widowControl/>
              <w:spacing w:before="0" w:beforeAutospacing="0" w:after="150" w:afterAutospacing="0"/>
              <w:jc w:val="both"/>
              <w:rPr>
                <w:rStyle w:val="ab"/>
                <w:rFonts w:ascii="宋体" w:hAnsi="宋体" w:cs="宋体"/>
                <w:b w:val="0"/>
                <w:bCs/>
                <w:color w:val="000000"/>
                <w:shd w:val="clear" w:color="auto" w:fill="FFFFFF"/>
              </w:rPr>
            </w:pPr>
            <w:r w:rsidRPr="00F10F49">
              <w:rPr>
                <w:rFonts w:ascii="宋体" w:hAnsi="宋体" w:hint="eastAsia"/>
                <w:bCs/>
              </w:rPr>
              <w:t>肉</w:t>
            </w:r>
            <w:r w:rsidRPr="00F10F49">
              <w:rPr>
                <w:rFonts w:ascii="宋体" w:hAnsi="宋体" w:cs="宋体"/>
                <w:snapToGrid w:val="0"/>
              </w:rPr>
              <w:t>制品及领鲜承接的相关食品业务</w:t>
            </w:r>
            <w:r w:rsidR="00243D24">
              <w:rPr>
                <w:rFonts w:ascii="宋体" w:hAnsi="宋体" w:cs="宋体"/>
                <w:snapToGrid w:val="0"/>
                <w:color w:val="000000"/>
              </w:rPr>
              <w:t>（包括塑料箱、促销用品等）</w:t>
            </w:r>
            <w:r w:rsidR="00243D24">
              <w:rPr>
                <w:rFonts w:ascii="宋体" w:hAnsi="宋体" w:cs="宋体" w:hint="eastAsia"/>
                <w:snapToGrid w:val="0"/>
                <w:color w:val="000000"/>
              </w:rPr>
              <w:t>。</w:t>
            </w:r>
            <w:r w:rsidR="00243D24">
              <w:rPr>
                <w:rStyle w:val="ab"/>
                <w:rFonts w:ascii="宋体" w:hAnsi="宋体" w:cs="宋体" w:hint="eastAsia"/>
                <w:b w:val="0"/>
                <w:bCs/>
                <w:color w:val="000000"/>
                <w:shd w:val="clear" w:color="auto" w:fill="FFFFFF"/>
              </w:rPr>
              <w:t xml:space="preserve">    </w:t>
            </w:r>
          </w:p>
        </w:tc>
      </w:tr>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包装信息</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Fonts w:ascii="宋体" w:hAnsi="宋体" w:hint="eastAsia"/>
                <w:bCs/>
              </w:rPr>
              <w:t>为塑料周转箱或瓦棱纸盒包装；</w:t>
            </w:r>
          </w:p>
        </w:tc>
      </w:tr>
      <w:tr w:rsidR="00EE3708">
        <w:trPr>
          <w:trHeight w:val="53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车型需求</w:t>
            </w:r>
          </w:p>
        </w:tc>
        <w:tc>
          <w:tcPr>
            <w:tcW w:w="6743" w:type="dxa"/>
            <w:vAlign w:val="center"/>
          </w:tcPr>
          <w:p w:rsidR="00EE3708" w:rsidRDefault="00243D24">
            <w:pPr>
              <w:pStyle w:val="a9"/>
              <w:widowControl/>
              <w:spacing w:before="0" w:beforeAutospacing="0" w:after="150" w:afterAutospacing="0" w:line="480" w:lineRule="atLeast"/>
              <w:rPr>
                <w:rStyle w:val="ab"/>
                <w:rFonts w:ascii="宋体" w:hAnsi="宋体" w:cs="宋体"/>
                <w:b w:val="0"/>
                <w:color w:val="000000"/>
                <w:shd w:val="clear" w:color="auto" w:fill="FFFFFF"/>
              </w:rPr>
            </w:pPr>
            <w:r>
              <w:rPr>
                <w:rStyle w:val="ab"/>
                <w:rFonts w:ascii="宋体" w:hAnsi="宋体" w:cs="宋体" w:hint="eastAsia"/>
                <w:b w:val="0"/>
                <w:color w:val="000000" w:themeColor="text1"/>
                <w:shd w:val="clear" w:color="auto" w:fill="FFFFFF"/>
              </w:rPr>
              <w:t>冷藏运输。</w:t>
            </w:r>
          </w:p>
        </w:tc>
      </w:tr>
      <w:tr w:rsidR="00EE3708">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运输温度</w:t>
            </w:r>
          </w:p>
        </w:tc>
        <w:tc>
          <w:tcPr>
            <w:tcW w:w="6743" w:type="dxa"/>
            <w:vAlign w:val="center"/>
          </w:tcPr>
          <w:p w:rsidR="00EE3708" w:rsidRDefault="00243D24">
            <w:pPr>
              <w:pStyle w:val="a9"/>
              <w:widowControl/>
              <w:spacing w:before="0" w:beforeAutospacing="0" w:after="150" w:afterAutospacing="0" w:line="480" w:lineRule="atLeast"/>
              <w:rPr>
                <w:rStyle w:val="ab"/>
                <w:rFonts w:ascii="宋体" w:hAnsi="宋体" w:cs="宋体"/>
                <w:b w:val="0"/>
                <w:color w:val="000000"/>
                <w:shd w:val="clear" w:color="auto" w:fill="FFFFFF"/>
              </w:rPr>
            </w:pPr>
            <w:r>
              <w:rPr>
                <w:rFonts w:ascii="宋体" w:hAnsi="宋体" w:hint="eastAsia"/>
                <w:bCs/>
              </w:rPr>
              <w:t>冷藏温度0-4℃，冷冻温度-18℃</w:t>
            </w:r>
          </w:p>
        </w:tc>
      </w:tr>
      <w:tr w:rsidR="00EE3708">
        <w:trPr>
          <w:trHeight w:val="585"/>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业务范围</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详见附件三</w:t>
            </w:r>
          </w:p>
        </w:tc>
      </w:tr>
      <w:tr w:rsidR="00EE3708">
        <w:trPr>
          <w:trHeight w:val="9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标的金额</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themeColor="text1"/>
                <w:shd w:val="clear" w:color="auto" w:fill="FFFFFF"/>
              </w:rPr>
            </w:pPr>
            <w:r>
              <w:rPr>
                <w:rStyle w:val="ab"/>
                <w:rFonts w:ascii="宋体" w:hAnsi="宋体" w:cs="宋体" w:hint="eastAsia"/>
                <w:b w:val="0"/>
                <w:bCs/>
                <w:color w:val="000000" w:themeColor="text1"/>
                <w:shd w:val="clear" w:color="auto" w:fill="FFFFFF"/>
              </w:rPr>
              <w:t>110万元/年（为预估金额，领鲜物流拥有最终解释权）</w:t>
            </w:r>
          </w:p>
        </w:tc>
      </w:tr>
      <w:tr w:rsidR="00EE3708">
        <w:trPr>
          <w:trHeight w:val="90"/>
        </w:trPr>
        <w:tc>
          <w:tcPr>
            <w:tcW w:w="1779" w:type="dxa"/>
            <w:vAlign w:val="center"/>
          </w:tcPr>
          <w:p w:rsidR="00EE3708" w:rsidRDefault="00243D24">
            <w:pPr>
              <w:pStyle w:val="a9"/>
              <w:widowControl/>
              <w:spacing w:before="0" w:beforeAutospacing="0" w:after="150" w:afterAutospacing="0" w:line="480" w:lineRule="atLeast"/>
              <w:jc w:val="center"/>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业务咨询</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themeColor="text1"/>
                <w:shd w:val="clear" w:color="auto" w:fill="FFFFFF"/>
              </w:rPr>
              <w:t>李家成13816676341</w:t>
            </w:r>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bCs/>
                <w:color w:val="000000"/>
                <w:shd w:val="clear" w:color="auto" w:fill="FFFFFF"/>
              </w:rPr>
            </w:pPr>
            <w:r>
              <w:rPr>
                <w:rStyle w:val="ab"/>
                <w:rFonts w:ascii="宋体" w:hAnsi="宋体" w:cs="宋体" w:hint="eastAsia"/>
                <w:b w:val="0"/>
                <w:bCs/>
                <w:color w:val="000000"/>
                <w:shd w:val="clear" w:color="auto" w:fill="FFFFFF"/>
              </w:rPr>
              <w:t>投标保证金</w:t>
            </w:r>
          </w:p>
        </w:tc>
        <w:tc>
          <w:tcPr>
            <w:tcW w:w="6743" w:type="dxa"/>
            <w:vAlign w:val="center"/>
          </w:tcPr>
          <w:p w:rsidR="00EE3708" w:rsidRDefault="00C27E0E">
            <w:pPr>
              <w:pStyle w:val="a9"/>
              <w:widowControl/>
              <w:spacing w:before="0" w:beforeAutospacing="0" w:after="150" w:afterAutospacing="0"/>
              <w:jc w:val="both"/>
              <w:rPr>
                <w:rStyle w:val="ab"/>
                <w:rFonts w:ascii="宋体" w:hAnsi="宋体" w:cs="宋体"/>
                <w:b w:val="0"/>
                <w:bCs/>
                <w:color w:val="000000"/>
                <w:shd w:val="clear" w:color="auto" w:fill="FFFFFF"/>
              </w:rPr>
            </w:pPr>
            <w:r w:rsidRPr="00C27E0E">
              <w:rPr>
                <w:rFonts w:hint="eastAsia"/>
                <w:snapToGrid w:val="0"/>
              </w:rPr>
              <w:t>参</w:t>
            </w:r>
            <w:r w:rsidRPr="00C27E0E">
              <w:rPr>
                <w:rFonts w:hint="eastAsia"/>
                <w:snapToGrid w:val="0"/>
                <w:color w:val="000000"/>
              </w:rPr>
              <w:t>投的物流新供应商</w:t>
            </w:r>
            <w:r w:rsidRPr="00C27E0E">
              <w:rPr>
                <w:rFonts w:hint="eastAsia"/>
                <w:snapToGrid w:val="0"/>
                <w:color w:val="000000"/>
              </w:rPr>
              <w:t>(</w:t>
            </w:r>
            <w:r w:rsidRPr="00C27E0E">
              <w:rPr>
                <w:rFonts w:hint="eastAsia"/>
                <w:snapToGrid w:val="0"/>
                <w:color w:val="000000"/>
              </w:rPr>
              <w:t>与光明领鲜物流未有合作</w:t>
            </w:r>
            <w:r w:rsidRPr="00C27E0E">
              <w:rPr>
                <w:rFonts w:hint="eastAsia"/>
                <w:snapToGrid w:val="0"/>
                <w:color w:val="000000"/>
              </w:rPr>
              <w:t>)</w:t>
            </w:r>
            <w:r w:rsidRPr="00C27E0E">
              <w:rPr>
                <w:rFonts w:hint="eastAsia"/>
                <w:snapToGrid w:val="0"/>
                <w:color w:val="000000"/>
              </w:rPr>
              <w:t>需缴纳投标保证金</w:t>
            </w:r>
            <w:r>
              <w:rPr>
                <w:rFonts w:hint="eastAsia"/>
                <w:snapToGrid w:val="0"/>
                <w:color w:val="000000"/>
              </w:rPr>
              <w:t>拾</w:t>
            </w:r>
            <w:r w:rsidRPr="00C27E0E">
              <w:rPr>
                <w:rFonts w:hint="eastAsia"/>
                <w:snapToGrid w:val="0"/>
                <w:color w:val="000000"/>
              </w:rPr>
              <w:t>万元</w:t>
            </w:r>
            <w:r w:rsidRPr="00C27E0E">
              <w:rPr>
                <w:rFonts w:hint="eastAsia"/>
                <w:snapToGrid w:val="0"/>
              </w:rPr>
              <w:t>保证金</w:t>
            </w:r>
            <w:r w:rsidR="00243D24">
              <w:rPr>
                <w:rStyle w:val="ab"/>
                <w:rFonts w:ascii="宋体" w:hAnsi="宋体" w:cs="宋体" w:hint="eastAsia"/>
                <w:b w:val="0"/>
                <w:bCs/>
                <w:color w:val="000000"/>
                <w:shd w:val="clear" w:color="auto" w:fill="FFFFFF"/>
              </w:rPr>
              <w:t>，</w:t>
            </w:r>
            <w:r w:rsidR="00243D24">
              <w:rPr>
                <w:rFonts w:ascii="宋体" w:hAnsi="宋体" w:cs="宋体"/>
                <w:snapToGrid w:val="0"/>
                <w:color w:val="000000"/>
              </w:rPr>
              <w:t>未中标后投标保证金六十个工作日内无息返还。中标方未能按投标要求据实履行，二年内不得参与领鲜的任何业务并没收投标保证金</w:t>
            </w:r>
            <w:r w:rsidR="00243D24">
              <w:rPr>
                <w:rFonts w:ascii="宋体" w:hAnsi="宋体" w:cs="宋体" w:hint="eastAsia"/>
                <w:snapToGrid w:val="0"/>
                <w:color w:val="000000"/>
              </w:rPr>
              <w:t>。</w:t>
            </w:r>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账户名称</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EE3708">
        <w:trPr>
          <w:trHeight w:val="350"/>
        </w:trPr>
        <w:tc>
          <w:tcPr>
            <w:tcW w:w="1779"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开户行及账号</w:t>
            </w:r>
          </w:p>
        </w:tc>
        <w:tc>
          <w:tcPr>
            <w:tcW w:w="6743" w:type="dxa"/>
            <w:vAlign w:val="center"/>
          </w:tcPr>
          <w:p w:rsidR="00EE3708" w:rsidRDefault="00243D24">
            <w:pPr>
              <w:pStyle w:val="a9"/>
              <w:widowControl/>
              <w:spacing w:before="0" w:beforeAutospacing="0" w:after="150" w:afterAutospacing="0" w:line="480" w:lineRule="atLeast"/>
              <w:jc w:val="both"/>
              <w:rPr>
                <w:rStyle w:val="ab"/>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EE3708">
      <w:pPr>
        <w:pStyle w:val="a9"/>
        <w:widowControl/>
        <w:spacing w:before="0" w:beforeAutospacing="0" w:after="150" w:afterAutospacing="0"/>
        <w:rPr>
          <w:rStyle w:val="ab"/>
          <w:rFonts w:ascii="宋体" w:hAnsi="宋体" w:cs="宋体"/>
          <w:color w:val="000000"/>
          <w:sz w:val="28"/>
          <w:szCs w:val="28"/>
          <w:shd w:val="clear" w:color="auto" w:fill="FFFFFF"/>
        </w:rPr>
      </w:pPr>
    </w:p>
    <w:p w:rsidR="00EE3708" w:rsidRDefault="00243D24">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lastRenderedPageBreak/>
        <w:t>二、公告时限</w:t>
      </w:r>
    </w:p>
    <w:p w:rsidR="00EE3708" w:rsidRDefault="00AD7E06">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自公告发布之日五个工作日</w:t>
      </w:r>
      <w:r w:rsidR="00243D24">
        <w:rPr>
          <w:rFonts w:ascii="宋体" w:hAnsi="宋体" w:cs="宋体" w:hint="eastAsia"/>
          <w:color w:val="000000"/>
          <w:shd w:val="clear" w:color="auto" w:fill="FFFFFF"/>
        </w:rPr>
        <w:t>。</w:t>
      </w:r>
    </w:p>
    <w:p w:rsidR="00EE3708" w:rsidRDefault="00243D24">
      <w:pPr>
        <w:pStyle w:val="a9"/>
        <w:widowControl/>
        <w:spacing w:before="0" w:beforeAutospacing="0" w:after="150" w:afterAutospacing="0"/>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三、资质要求</w:t>
      </w:r>
    </w:p>
    <w:p w:rsidR="00EE3708" w:rsidRDefault="00243D24">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Pr>
          <w:rFonts w:ascii="宋体" w:hAnsi="宋体" w:cs="宋体" w:hint="eastAsia"/>
          <w:color w:val="000000" w:themeColor="text1"/>
          <w:shd w:val="clear" w:color="auto" w:fill="FFFFFF"/>
        </w:rPr>
        <w:t>100万</w:t>
      </w:r>
      <w:r>
        <w:rPr>
          <w:rFonts w:ascii="宋体" w:hAnsi="宋体" w:cs="宋体" w:hint="eastAsia"/>
          <w:color w:val="000000"/>
          <w:shd w:val="clear" w:color="auto" w:fill="FFFFFF"/>
        </w:rPr>
        <w:t>元人民币。</w:t>
      </w:r>
    </w:p>
    <w:p w:rsidR="00EE3708" w:rsidRDefault="00243D24">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公司成立需二年以上，具有食品类、快消类运作经验的物流公司，合法取得道路运输许可证、经营范围需具备普通货运的运输资质。</w:t>
      </w:r>
    </w:p>
    <w:p w:rsidR="00EE3708" w:rsidRDefault="00243D24">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w:t>
      </w:r>
      <w:bookmarkStart w:id="0" w:name="_GoBack"/>
      <w:bookmarkEnd w:id="0"/>
      <w:r>
        <w:rPr>
          <w:rFonts w:ascii="宋体" w:hAnsi="宋体" w:cs="宋体" w:hint="eastAsia"/>
          <w:snapToGrid w:val="0"/>
          <w:color w:val="000000"/>
          <w:sz w:val="24"/>
        </w:rPr>
        <w:t>的投标文件，曾与光明乳业/光明领鲜物流合作中KPI考核不合格的、对光明乳业和光明领鲜物流造成经济/声誉不良影响的、发生过重大食品安全事故等公司投递的报名文件和投标文件，将不予受理。</w:t>
      </w:r>
    </w:p>
    <w:p w:rsidR="00EE3708" w:rsidRDefault="00243D24">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EE3708" w:rsidRDefault="00243D24">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Pr>
          <w:rFonts w:ascii="宋体" w:hAnsi="宋体" w:cs="宋体" w:hint="eastAsia"/>
          <w:snapToGrid w:val="0"/>
          <w:color w:val="000000" w:themeColor="text1"/>
          <w:kern w:val="0"/>
          <w:sz w:val="24"/>
          <w:lang w:bidi="ar"/>
        </w:rPr>
        <w:t>2辆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rsidR="00EE3708" w:rsidRDefault="00243D24">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rsidR="00EE3708" w:rsidRDefault="00243D24">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rsidR="00EE3708" w:rsidRDefault="00EE3708">
      <w:pPr>
        <w:snapToGrid w:val="0"/>
        <w:spacing w:line="360" w:lineRule="auto"/>
        <w:rPr>
          <w:rFonts w:ascii="宋体" w:hAnsi="宋体" w:cs="宋体"/>
          <w:snapToGrid w:val="0"/>
          <w:color w:val="000000"/>
          <w:kern w:val="0"/>
          <w:sz w:val="24"/>
          <w:lang w:bidi="ar"/>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四、招标报名说明</w:t>
      </w:r>
    </w:p>
    <w:p w:rsidR="00EE3708" w:rsidRDefault="00243D24">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EE3708" w:rsidRDefault="00243D24">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与投标公司名称一致的</w:t>
      </w:r>
      <w:r>
        <w:rPr>
          <w:rFonts w:ascii="宋体" w:hAnsi="宋体" w:cs="宋体" w:hint="eastAsia"/>
          <w:color w:val="000000" w:themeColor="text1"/>
          <w:shd w:val="clear" w:color="auto" w:fill="FFFFFF"/>
        </w:rPr>
        <w:t>2辆</w:t>
      </w:r>
      <w:r>
        <w:rPr>
          <w:rFonts w:ascii="宋体" w:hAnsi="宋体" w:cs="宋体" w:hint="eastAsia"/>
          <w:color w:val="000000"/>
          <w:shd w:val="clear" w:color="auto" w:fill="FFFFFF"/>
        </w:rPr>
        <w:t>及以上自有车辆的行驶证复印件(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EE3708" w:rsidRDefault="00243D24">
      <w:pPr>
        <w:pStyle w:val="a9"/>
        <w:widowControl/>
        <w:numPr>
          <w:ilvl w:val="0"/>
          <w:numId w:val="2"/>
        </w:numPr>
        <w:spacing w:before="0" w:beforeAutospacing="0" w:after="0" w:afterAutospacing="0" w:line="360" w:lineRule="auto"/>
        <w:ind w:left="480"/>
        <w:rPr>
          <w:rFonts w:ascii="宋体" w:hAnsi="宋体" w:cs="宋体"/>
          <w:color w:val="000000" w:themeColor="text1"/>
          <w:shd w:val="clear" w:color="auto" w:fill="FFFFFF"/>
          <w:lang w:bidi="ar"/>
        </w:rPr>
      </w:pPr>
      <w:r>
        <w:rPr>
          <w:rFonts w:ascii="宋体" w:hAnsi="宋体" w:cs="宋体" w:hint="eastAsia"/>
          <w:color w:val="000000" w:themeColor="text1"/>
          <w:shd w:val="clear" w:color="auto" w:fill="FFFFFF"/>
          <w:lang w:bidi="ar"/>
        </w:rPr>
        <w:t>公司主要合作的食品类、快消类签约合同复印件1份，可隐去价格</w:t>
      </w:r>
    </w:p>
    <w:p w:rsidR="00EE3708" w:rsidRDefault="00243D24">
      <w:pPr>
        <w:tabs>
          <w:tab w:val="left" w:pos="-1134"/>
          <w:tab w:val="left" w:pos="0"/>
        </w:tabs>
        <w:adjustRightInd w:val="0"/>
        <w:snapToGrid w:val="0"/>
        <w:spacing w:line="360" w:lineRule="auto"/>
        <w:ind w:leftChars="200" w:left="420"/>
        <w:rPr>
          <w:rFonts w:ascii="宋体" w:hAnsi="宋体" w:cs="宋体"/>
          <w:color w:val="000000" w:themeColor="text1"/>
          <w:kern w:val="0"/>
          <w:sz w:val="24"/>
          <w:shd w:val="clear" w:color="auto" w:fill="FFFFFF"/>
          <w:lang w:bidi="ar"/>
        </w:rPr>
      </w:pPr>
      <w:r>
        <w:rPr>
          <w:rFonts w:ascii="宋体" w:hAnsi="宋体" w:cs="宋体" w:hint="eastAsia"/>
          <w:color w:val="000000" w:themeColor="text1"/>
          <w:kern w:val="0"/>
          <w:sz w:val="24"/>
          <w:shd w:val="clear" w:color="auto" w:fill="FFFFFF"/>
          <w:lang w:bidi="ar"/>
        </w:rPr>
        <w:t>等商业机密条款。</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rsidR="00EE3708" w:rsidRDefault="00243D24">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EE3708" w:rsidRDefault="00EE3708">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rsidR="00EE3708" w:rsidRDefault="00243D24">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w:t>
      </w:r>
      <w:r w:rsidR="00FA6168">
        <w:rPr>
          <w:rFonts w:hAnsi="宋体" w:cs="宋体"/>
          <w:snapToGrid w:val="0"/>
          <w:color w:val="000000"/>
        </w:rPr>
        <w:t>1</w:t>
      </w:r>
      <w:r>
        <w:rPr>
          <w:rFonts w:hAnsi="宋体" w:cs="宋体" w:hint="eastAsia"/>
          <w:snapToGrid w:val="0"/>
          <w:color w:val="000000"/>
        </w:rPr>
        <w:t>月</w:t>
      </w:r>
      <w:r w:rsidR="00DD331A">
        <w:rPr>
          <w:rFonts w:hAnsi="宋体" w:cs="宋体"/>
          <w:snapToGrid w:val="0"/>
          <w:color w:val="000000"/>
        </w:rPr>
        <w:t>21</w:t>
      </w:r>
      <w:r>
        <w:rPr>
          <w:rFonts w:hAnsi="宋体" w:cs="宋体" w:hint="eastAsia"/>
          <w:snapToGrid w:val="0"/>
          <w:color w:val="000000"/>
        </w:rPr>
        <w:t>日下午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EE3708" w:rsidRDefault="00243D24">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rsidR="00EE3708" w:rsidRDefault="00243D24">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EE3708" w:rsidRDefault="00EE3708">
      <w:pPr>
        <w:pStyle w:val="a9"/>
        <w:widowControl/>
        <w:spacing w:before="0" w:beforeAutospacing="0" w:after="0" w:afterAutospacing="0" w:line="360" w:lineRule="auto"/>
        <w:rPr>
          <w:rFonts w:hAnsi="宋体" w:cs="宋体"/>
          <w:snapToGrid w:val="0"/>
          <w:color w:val="000000"/>
        </w:rPr>
      </w:pPr>
    </w:p>
    <w:p w:rsidR="00EE3708" w:rsidRDefault="00243D24">
      <w:pPr>
        <w:pStyle w:val="a9"/>
        <w:widowControl/>
        <w:spacing w:before="0" w:beforeAutospacing="0" w:after="150" w:afterAutospacing="0" w:line="480" w:lineRule="atLeast"/>
        <w:rPr>
          <w:rStyle w:val="ab"/>
          <w:rFonts w:ascii="宋体" w:hAnsi="宋体" w:cs="宋体"/>
          <w:color w:val="000000"/>
          <w:sz w:val="28"/>
          <w:szCs w:val="28"/>
          <w:shd w:val="clear" w:color="auto" w:fill="FFFFFF"/>
        </w:rPr>
      </w:pPr>
      <w:r>
        <w:rPr>
          <w:rStyle w:val="ab"/>
          <w:rFonts w:ascii="宋体" w:hAnsi="宋体" w:cs="宋体" w:hint="eastAsia"/>
          <w:color w:val="000000"/>
          <w:sz w:val="28"/>
          <w:szCs w:val="28"/>
          <w:shd w:val="clear" w:color="auto" w:fill="FFFFFF"/>
        </w:rPr>
        <w:t>五、其他说明</w:t>
      </w:r>
    </w:p>
    <w:p w:rsidR="00EE3708" w:rsidRDefault="00243D24">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b"/>
          <w:rFonts w:ascii="宋体" w:hAnsi="宋体" w:cs="宋体" w:hint="eastAsia"/>
          <w:color w:val="000000"/>
          <w:shd w:val="clear" w:color="auto" w:fill="FFFFFF"/>
        </w:rPr>
        <w:t> </w:t>
      </w:r>
    </w:p>
    <w:p w:rsidR="00EE3708" w:rsidRDefault="00243D24">
      <w:pPr>
        <w:pStyle w:val="a9"/>
        <w:widowControl/>
        <w:spacing w:before="0" w:beforeAutospacing="0" w:after="150" w:afterAutospacing="0" w:line="480" w:lineRule="atLeast"/>
        <w:jc w:val="right"/>
        <w:rPr>
          <w:rFonts w:ascii="宋体" w:hAnsi="宋体" w:cs="宋体"/>
          <w:color w:val="000000"/>
          <w:sz w:val="28"/>
          <w:szCs w:val="28"/>
        </w:rPr>
      </w:pPr>
      <w:r>
        <w:rPr>
          <w:rStyle w:val="ab"/>
          <w:rFonts w:ascii="宋体" w:hAnsi="宋体" w:cs="宋体" w:hint="eastAsia"/>
          <w:color w:val="000000"/>
          <w:sz w:val="28"/>
          <w:szCs w:val="28"/>
          <w:shd w:val="clear" w:color="auto" w:fill="FFFFFF"/>
        </w:rPr>
        <w:t>上海光明领鲜物流有限公司</w:t>
      </w:r>
    </w:p>
    <w:p w:rsidR="00EE3708" w:rsidRDefault="00243D24">
      <w:pPr>
        <w:pStyle w:val="a9"/>
        <w:widowControl/>
        <w:spacing w:before="0" w:beforeAutospacing="0" w:after="150" w:afterAutospacing="0" w:line="480" w:lineRule="atLeast"/>
        <w:jc w:val="center"/>
        <w:rPr>
          <w:rFonts w:ascii="宋体" w:hAnsi="宋体" w:cs="宋体"/>
          <w:color w:val="000000"/>
          <w:sz w:val="28"/>
          <w:szCs w:val="28"/>
        </w:rPr>
      </w:pPr>
      <w:r>
        <w:rPr>
          <w:rStyle w:val="ab"/>
          <w:rFonts w:ascii="宋体" w:hAnsi="宋体" w:cs="宋体" w:hint="eastAsia"/>
          <w:color w:val="000000"/>
          <w:sz w:val="28"/>
          <w:szCs w:val="28"/>
          <w:shd w:val="clear" w:color="auto" w:fill="FFFFFF"/>
        </w:rPr>
        <w:t xml:space="preserve">                                     2025年1</w:t>
      </w:r>
      <w:r w:rsidR="00DD331A">
        <w:rPr>
          <w:rStyle w:val="ab"/>
          <w:rFonts w:ascii="宋体" w:hAnsi="宋体" w:cs="宋体"/>
          <w:color w:val="000000"/>
          <w:sz w:val="28"/>
          <w:szCs w:val="28"/>
          <w:shd w:val="clear" w:color="auto" w:fill="FFFFFF"/>
        </w:rPr>
        <w:t>1</w:t>
      </w:r>
      <w:r>
        <w:rPr>
          <w:rStyle w:val="ab"/>
          <w:rFonts w:ascii="宋体" w:hAnsi="宋体" w:cs="宋体" w:hint="eastAsia"/>
          <w:color w:val="000000"/>
          <w:sz w:val="28"/>
          <w:szCs w:val="28"/>
          <w:shd w:val="clear" w:color="auto" w:fill="FFFFFF"/>
        </w:rPr>
        <w:t>月</w:t>
      </w:r>
      <w:r w:rsidR="00DD331A">
        <w:rPr>
          <w:rStyle w:val="ab"/>
          <w:rFonts w:ascii="宋体" w:hAnsi="宋体" w:cs="宋体"/>
          <w:color w:val="000000"/>
          <w:sz w:val="28"/>
          <w:szCs w:val="28"/>
          <w:shd w:val="clear" w:color="auto" w:fill="FFFFFF"/>
        </w:rPr>
        <w:t>17</w:t>
      </w:r>
      <w:r>
        <w:rPr>
          <w:rStyle w:val="ab"/>
          <w:rFonts w:ascii="宋体" w:hAnsi="宋体" w:cs="宋体" w:hint="eastAsia"/>
          <w:color w:val="000000"/>
          <w:sz w:val="28"/>
          <w:szCs w:val="28"/>
          <w:shd w:val="clear" w:color="auto" w:fill="FFFFFF"/>
        </w:rPr>
        <w:t>日</w:t>
      </w: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243D24">
      <w:pPr>
        <w:rPr>
          <w:rFonts w:ascii="宋体" w:hAnsi="宋体" w:cs="宋体"/>
          <w:color w:val="000000"/>
        </w:rPr>
      </w:pPr>
      <w:r>
        <w:rPr>
          <w:rFonts w:ascii="宋体" w:hAnsi="宋体" w:cs="宋体" w:hint="eastAsia"/>
          <w:color w:val="000000"/>
        </w:rPr>
        <w:lastRenderedPageBreak/>
        <w:t>（以下为本公告相关附件）</w:t>
      </w:r>
    </w:p>
    <w:p w:rsidR="00EE3708" w:rsidRDefault="00EE3708">
      <w:pPr>
        <w:rPr>
          <w:rFonts w:ascii="宋体" w:hAnsi="宋体" w:cs="宋体"/>
          <w:color w:val="000000"/>
        </w:rPr>
      </w:pPr>
    </w:p>
    <w:p w:rsidR="00EE3708" w:rsidRDefault="00EE3708">
      <w:pPr>
        <w:rPr>
          <w:rFonts w:ascii="宋体" w:hAnsi="宋体" w:cs="宋体"/>
          <w:color w:val="000000"/>
        </w:rPr>
      </w:pPr>
    </w:p>
    <w:p w:rsidR="00EE3708" w:rsidRDefault="00243D24">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EE3708">
        <w:trPr>
          <w:trHeight w:val="625"/>
        </w:trPr>
        <w:tc>
          <w:tcPr>
            <w:tcW w:w="3960" w:type="dxa"/>
            <w:gridSpan w:val="2"/>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EE3708" w:rsidRDefault="00EE3708">
            <w:pPr>
              <w:spacing w:line="360" w:lineRule="auto"/>
              <w:jc w:val="center"/>
              <w:rPr>
                <w:rFonts w:ascii="宋体" w:hAnsi="宋体"/>
                <w:bCs/>
                <w:color w:val="000000"/>
                <w:szCs w:val="21"/>
              </w:rPr>
            </w:pPr>
          </w:p>
        </w:tc>
      </w:tr>
      <w:tr w:rsidR="00EE3708">
        <w:trPr>
          <w:trHeight w:val="723"/>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EE3708" w:rsidRDefault="00EE3708">
            <w:pPr>
              <w:spacing w:line="360" w:lineRule="auto"/>
              <w:jc w:val="center"/>
              <w:rPr>
                <w:rFonts w:ascii="宋体" w:hAnsi="宋体"/>
                <w:bCs/>
                <w:color w:val="000000"/>
                <w:szCs w:val="21"/>
              </w:rPr>
            </w:pPr>
          </w:p>
        </w:tc>
        <w:tc>
          <w:tcPr>
            <w:tcW w:w="2620" w:type="dxa"/>
            <w:gridSpan w:val="2"/>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709"/>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EE3708" w:rsidRDefault="00EE3708">
            <w:pPr>
              <w:spacing w:line="360" w:lineRule="auto"/>
              <w:jc w:val="center"/>
              <w:rPr>
                <w:rFonts w:ascii="宋体" w:hAnsi="宋体"/>
                <w:bCs/>
                <w:color w:val="000000"/>
                <w:szCs w:val="21"/>
              </w:rPr>
            </w:pPr>
          </w:p>
        </w:tc>
        <w:tc>
          <w:tcPr>
            <w:tcW w:w="2620" w:type="dxa"/>
            <w:gridSpan w:val="2"/>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84"/>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restart"/>
            <w:vAlign w:val="center"/>
          </w:tcPr>
          <w:p w:rsidR="00EE3708" w:rsidRDefault="00243D24">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721"/>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93"/>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公司2022年营收</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EE3708" w:rsidRDefault="00EE3708">
            <w:pPr>
              <w:spacing w:line="360" w:lineRule="auto"/>
              <w:jc w:val="center"/>
              <w:rPr>
                <w:rFonts w:ascii="宋体" w:hAnsi="宋体"/>
                <w:bCs/>
                <w:color w:val="000000"/>
                <w:szCs w:val="21"/>
              </w:rPr>
            </w:pPr>
          </w:p>
        </w:tc>
      </w:tr>
      <w:tr w:rsidR="00EE3708">
        <w:trPr>
          <w:trHeight w:val="688"/>
        </w:trPr>
        <w:tc>
          <w:tcPr>
            <w:tcW w:w="183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公司2023年营收</w:t>
            </w:r>
          </w:p>
        </w:tc>
        <w:tc>
          <w:tcPr>
            <w:tcW w:w="2130" w:type="dxa"/>
            <w:vAlign w:val="center"/>
          </w:tcPr>
          <w:p w:rsidR="00EE3708" w:rsidRDefault="00EE3708">
            <w:pPr>
              <w:spacing w:line="360" w:lineRule="auto"/>
              <w:jc w:val="center"/>
              <w:rPr>
                <w:rFonts w:ascii="宋体" w:hAnsi="宋体"/>
                <w:bCs/>
                <w:color w:val="000000"/>
                <w:szCs w:val="21"/>
              </w:rPr>
            </w:pPr>
          </w:p>
        </w:tc>
        <w:tc>
          <w:tcPr>
            <w:tcW w:w="1450" w:type="dxa"/>
            <w:vMerge/>
            <w:vAlign w:val="center"/>
          </w:tcPr>
          <w:p w:rsidR="00EE3708" w:rsidRDefault="00EE3708">
            <w:pPr>
              <w:spacing w:line="360" w:lineRule="auto"/>
              <w:jc w:val="center"/>
              <w:rPr>
                <w:rFonts w:ascii="宋体" w:hAnsi="宋体"/>
                <w:bCs/>
                <w:color w:val="000000"/>
                <w:szCs w:val="21"/>
              </w:rPr>
            </w:pPr>
          </w:p>
        </w:tc>
        <w:tc>
          <w:tcPr>
            <w:tcW w:w="1170" w:type="dxa"/>
            <w:vAlign w:val="center"/>
          </w:tcPr>
          <w:p w:rsidR="00EE3708" w:rsidRDefault="00243D24">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EE3708" w:rsidRDefault="00EE3708">
            <w:pPr>
              <w:spacing w:line="360" w:lineRule="auto"/>
              <w:jc w:val="center"/>
              <w:rPr>
                <w:rFonts w:ascii="宋体" w:hAnsi="宋体"/>
                <w:bCs/>
                <w:color w:val="000000"/>
                <w:szCs w:val="21"/>
              </w:rPr>
            </w:pPr>
          </w:p>
        </w:tc>
      </w:tr>
    </w:tbl>
    <w:p w:rsidR="00EE3708" w:rsidRDefault="00EE3708">
      <w:pPr>
        <w:spacing w:line="480" w:lineRule="auto"/>
        <w:jc w:val="center"/>
        <w:rPr>
          <w:rFonts w:ascii="宋体" w:hAnsi="宋体"/>
          <w:b/>
          <w:bCs/>
          <w:color w:val="000000"/>
          <w:sz w:val="24"/>
        </w:rPr>
      </w:pPr>
    </w:p>
    <w:p w:rsidR="00EE3708" w:rsidRDefault="00243D24">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EE3708" w:rsidRDefault="00243D24">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EE3708" w:rsidRDefault="00EE3708">
      <w:pPr>
        <w:tabs>
          <w:tab w:val="left" w:pos="0"/>
        </w:tabs>
        <w:spacing w:line="360" w:lineRule="auto"/>
        <w:rPr>
          <w:rFonts w:ascii="宋体" w:hAnsi="宋体" w:cs="宋体"/>
          <w:color w:val="000000"/>
          <w:sz w:val="24"/>
        </w:rPr>
      </w:pPr>
    </w:p>
    <w:p w:rsidR="00EE3708" w:rsidRDefault="00243D2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sidR="00FA6168">
        <w:rPr>
          <w:rFonts w:ascii="宋体" w:hAnsi="宋体" w:cs="宋体" w:hint="eastAsia"/>
          <w:snapToGrid w:val="0"/>
          <w:color w:val="000000"/>
          <w:sz w:val="24"/>
        </w:rPr>
        <w:t>杭州区域城配</w:t>
      </w:r>
      <w:r>
        <w:rPr>
          <w:rStyle w:val="ab"/>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EE3708" w:rsidRDefault="00243D2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EE3708" w:rsidRDefault="00243D24">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EE3708" w:rsidRDefault="00EE3708">
      <w:pPr>
        <w:pStyle w:val="3"/>
        <w:spacing w:line="360" w:lineRule="auto"/>
        <w:ind w:leftChars="0" w:left="0"/>
        <w:jc w:val="center"/>
        <w:rPr>
          <w:rFonts w:ascii="宋体" w:hAnsi="宋体"/>
          <w:b/>
          <w:bCs/>
          <w:color w:val="000000"/>
          <w:sz w:val="28"/>
          <w:szCs w:val="28"/>
        </w:rPr>
      </w:pPr>
    </w:p>
    <w:p w:rsidR="00EE3708" w:rsidRDefault="00EE3708">
      <w:pPr>
        <w:pStyle w:val="3"/>
        <w:spacing w:line="360" w:lineRule="auto"/>
        <w:ind w:leftChars="0" w:left="0"/>
        <w:jc w:val="center"/>
        <w:rPr>
          <w:rFonts w:ascii="宋体" w:hAnsi="宋体"/>
          <w:b/>
          <w:bCs/>
          <w:color w:val="000000"/>
          <w:sz w:val="28"/>
          <w:szCs w:val="28"/>
        </w:rPr>
      </w:pPr>
    </w:p>
    <w:p w:rsidR="00EE3708" w:rsidRDefault="00243D24">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附件三：业务运作说明（预审阶段无需报价）</w:t>
      </w:r>
    </w:p>
    <w:p w:rsidR="00EE3708" w:rsidRDefault="00243D24">
      <w:pPr>
        <w:spacing w:line="360" w:lineRule="auto"/>
        <w:rPr>
          <w:rFonts w:ascii="宋体" w:hAnsi="宋体"/>
          <w:bCs/>
          <w:sz w:val="24"/>
        </w:rPr>
      </w:pPr>
      <w:r>
        <w:rPr>
          <w:rFonts w:ascii="宋体" w:hAnsi="宋体" w:hint="eastAsia"/>
          <w:bCs/>
          <w:sz w:val="24"/>
        </w:rPr>
        <w:t>此项业务要求如下：</w:t>
      </w:r>
    </w:p>
    <w:p w:rsidR="00EE3708" w:rsidRDefault="00243D24">
      <w:pPr>
        <w:spacing w:line="360" w:lineRule="auto"/>
        <w:rPr>
          <w:rFonts w:ascii="宋体" w:hAnsi="宋体"/>
          <w:bCs/>
          <w:sz w:val="24"/>
        </w:rPr>
      </w:pPr>
      <w:r>
        <w:rPr>
          <w:rFonts w:ascii="宋体" w:hAnsi="宋体" w:hint="eastAsia"/>
          <w:bCs/>
          <w:sz w:val="24"/>
        </w:rPr>
        <w:t>1、该业务为领鲜承接的相关食品业务（冷藏温度0-6℃，冷冻温度-18℃，外包装材料：为塑料周转箱或瓦棱纸盒包装；）（包括塑料箱、促销用品等）。</w:t>
      </w:r>
    </w:p>
    <w:p w:rsidR="00EE3708" w:rsidRDefault="00243D24">
      <w:pPr>
        <w:spacing w:line="360" w:lineRule="auto"/>
        <w:rPr>
          <w:rFonts w:ascii="宋体" w:hAnsi="宋体"/>
          <w:bCs/>
          <w:sz w:val="24"/>
        </w:rPr>
      </w:pPr>
      <w:r>
        <w:rPr>
          <w:rFonts w:ascii="宋体" w:hAnsi="宋体" w:hint="eastAsia"/>
          <w:bCs/>
          <w:sz w:val="24"/>
        </w:rPr>
        <w:t>2、提货地址为：杭州市拱墅区石塘工业园临一路139号龙田供应链光明领鲜库。（如有变动以发货订单为准，投标人要充分考虑装卸货地变更带来的运作风险）。对于中转仓位置不清楚的可联系业务咨询人李家成13816676341。提货车辆车况干净整洁无异味。</w:t>
      </w:r>
    </w:p>
    <w:p w:rsidR="00EE3708" w:rsidRDefault="00243D24">
      <w:pPr>
        <w:spacing w:line="360" w:lineRule="auto"/>
        <w:rPr>
          <w:rFonts w:ascii="宋体" w:hAnsi="宋体"/>
          <w:bCs/>
          <w:sz w:val="24"/>
        </w:rPr>
      </w:pPr>
      <w:r>
        <w:rPr>
          <w:rFonts w:ascii="宋体" w:hAnsi="宋体" w:hint="eastAsia"/>
          <w:bCs/>
          <w:sz w:val="24"/>
        </w:rPr>
        <w:t>3、运输要求：</w:t>
      </w:r>
    </w:p>
    <w:p w:rsidR="00EE3708" w:rsidRDefault="00243D24">
      <w:pPr>
        <w:spacing w:line="360" w:lineRule="auto"/>
        <w:rPr>
          <w:rFonts w:ascii="宋体" w:hAnsi="宋体"/>
          <w:bCs/>
          <w:sz w:val="24"/>
        </w:rPr>
      </w:pPr>
      <w:r>
        <w:rPr>
          <w:rFonts w:ascii="宋体" w:hAnsi="宋体" w:hint="eastAsia"/>
          <w:bCs/>
          <w:sz w:val="24"/>
        </w:rPr>
        <w:t xml:space="preserve">   （1）产品安全堆高</w:t>
      </w:r>
    </w:p>
    <w:p w:rsidR="00EE3708" w:rsidRDefault="00243D24">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EE3708" w:rsidRDefault="00243D24">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rsidR="00EE3708" w:rsidRDefault="00243D24">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EE3708" w:rsidRDefault="00243D24">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rsidR="00EE3708" w:rsidRDefault="00243D24">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rsidR="00EE3708" w:rsidRDefault="00243D24">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rsidR="00EE3708" w:rsidRDefault="00243D24">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rsidR="00EE3708" w:rsidRDefault="00EE3708">
      <w:pPr>
        <w:tabs>
          <w:tab w:val="left" w:pos="0"/>
          <w:tab w:val="left" w:pos="1134"/>
        </w:tabs>
        <w:adjustRightInd w:val="0"/>
        <w:snapToGrid w:val="0"/>
        <w:spacing w:line="360" w:lineRule="auto"/>
        <w:rPr>
          <w:rFonts w:ascii="宋体" w:hAnsi="宋体" w:cs="宋体"/>
          <w:b/>
          <w:sz w:val="30"/>
          <w:szCs w:val="30"/>
        </w:rPr>
      </w:pPr>
    </w:p>
    <w:p w:rsidR="00EE3708" w:rsidRDefault="00243D24">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rsidR="00EE3708" w:rsidRDefault="00243D24">
      <w:pPr>
        <w:pStyle w:val="a3"/>
        <w:spacing w:line="360" w:lineRule="auto"/>
        <w:rPr>
          <w:rFonts w:ascii="宋体" w:hAnsi="宋体" w:cs="宋体"/>
          <w:b/>
          <w:bCs/>
          <w:szCs w:val="24"/>
        </w:rPr>
      </w:pPr>
      <w:r>
        <w:rPr>
          <w:rFonts w:ascii="宋体" w:hAnsi="宋体" w:cs="宋体" w:hint="eastAsia"/>
          <w:b/>
          <w:bCs/>
          <w:szCs w:val="24"/>
        </w:rPr>
        <w:t>投标报价说明：</w:t>
      </w:r>
    </w:p>
    <w:p w:rsidR="00EE3708" w:rsidRDefault="00243D24">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EE3708" w:rsidRDefault="00243D24">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EE3708" w:rsidRDefault="00243D24">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EE3708" w:rsidRDefault="00243D24">
      <w:pPr>
        <w:pStyle w:val="a3"/>
        <w:spacing w:line="360" w:lineRule="auto"/>
      </w:pPr>
      <w:r>
        <w:rPr>
          <w:rFonts w:ascii="等线 Light" w:hAnsi="等线 Light" w:hint="eastAsia"/>
          <w:b/>
          <w:bCs/>
          <w:szCs w:val="24"/>
        </w:rPr>
        <w:t>业务简介绍及业务要求</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提货地址：杭州市拱墅区石塘工业园临一路139号龙田供应链光明领鲜库。（如有变动以发货订单为准，投标人要充分考虑装卸货地变更带来的运作风险）。对于中转仓位置不清楚的可联系业务咨询人李家成13816676341。；</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产品为预包装食品、温度要求：冷藏0-6℃，冷冻-18°C；</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运输车辆车型需求：厢式冷藏车，制冷机出风口温度≤0℃，制冷温度要求发车后30分钟内达到食品指定温度以下。低温产品要求车辆必须配备正常工作的全自动温度记录仪并在装货前对车辆进行清洁，产品必须专车运输；</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时效要求：领鲜最迟提前一天及以上告知配送任务，根据通知时间至工厂提货并配送，需在网点预约收货时间范围内完成配送；</w:t>
      </w:r>
    </w:p>
    <w:p w:rsidR="00EE3708" w:rsidRDefault="00243D24">
      <w:pPr>
        <w:pStyle w:val="a3"/>
        <w:numPr>
          <w:ilvl w:val="0"/>
          <w:numId w:val="3"/>
        </w:numPr>
        <w:rPr>
          <w:rFonts w:ascii="宋体" w:hAnsi="宋体" w:cs="宋体"/>
          <w:kern w:val="2"/>
          <w:sz w:val="21"/>
          <w:szCs w:val="21"/>
        </w:rPr>
      </w:pPr>
      <w:r>
        <w:rPr>
          <w:rFonts w:ascii="宋体" w:hAnsi="宋体" w:cs="宋体" w:hint="eastAsia"/>
          <w:kern w:val="2"/>
          <w:sz w:val="21"/>
          <w:szCs w:val="21"/>
        </w:rPr>
        <w:t>装卸要求：需承运商自行装卸；</w:t>
      </w:r>
    </w:p>
    <w:p w:rsidR="00C27E0E" w:rsidRPr="00C27E0E" w:rsidRDefault="00C27E0E" w:rsidP="00C27E0E"/>
    <w:tbl>
      <w:tblPr>
        <w:tblW w:w="9217" w:type="dxa"/>
        <w:jc w:val="center"/>
        <w:tblLook w:val="04A0" w:firstRow="1" w:lastRow="0" w:firstColumn="1" w:lastColumn="0" w:noHBand="0" w:noVBand="1"/>
      </w:tblPr>
      <w:tblGrid>
        <w:gridCol w:w="853"/>
        <w:gridCol w:w="3343"/>
        <w:gridCol w:w="766"/>
        <w:gridCol w:w="993"/>
        <w:gridCol w:w="711"/>
        <w:gridCol w:w="711"/>
        <w:gridCol w:w="1840"/>
      </w:tblGrid>
      <w:tr w:rsidR="00C27E0E" w:rsidRPr="00C27E0E" w:rsidTr="00C27E0E">
        <w:trPr>
          <w:trHeight w:val="460"/>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服务内容</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车型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含税价</w:t>
            </w: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Pr="00C27E0E" w:rsidRDefault="00C27E0E" w:rsidP="00C27E0E">
            <w:pPr>
              <w:widowControl/>
              <w:jc w:val="center"/>
              <w:textAlignment w:val="center"/>
              <w:rPr>
                <w:rFonts w:ascii="宋体" w:hAnsi="宋体" w:cs="微软雅黑"/>
                <w:color w:val="000000"/>
                <w:kern w:val="0"/>
                <w:sz w:val="18"/>
                <w:szCs w:val="18"/>
                <w:lang w:bidi="ar"/>
              </w:rPr>
            </w:pPr>
            <w:r>
              <w:rPr>
                <w:rFonts w:ascii="宋体" w:hAnsi="宋体" w:cs="微软雅黑" w:hint="eastAsia"/>
                <w:color w:val="000000"/>
                <w:kern w:val="0"/>
                <w:sz w:val="18"/>
                <w:szCs w:val="18"/>
                <w:lang w:bidi="ar"/>
              </w:rPr>
              <w:t>税率</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单位</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备注</w:t>
            </w:r>
          </w:p>
        </w:tc>
      </w:tr>
      <w:tr w:rsidR="00C27E0E" w:rsidRPr="00C27E0E" w:rsidTr="00C27E0E">
        <w:trPr>
          <w:trHeight w:val="460"/>
          <w:jc w:val="center"/>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专线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杭州领鲜仓-杭州市内专线（双温车）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5.2M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Pr="00C27E0E" w:rsidRDefault="00C27E0E" w:rsidP="00C27E0E">
            <w:pPr>
              <w:widowControl/>
              <w:jc w:val="center"/>
              <w:textAlignment w:val="center"/>
              <w:rPr>
                <w:rFonts w:ascii="宋体" w:hAnsi="宋体" w:cs="微软雅黑"/>
                <w:color w:val="000000"/>
                <w:kern w:val="0"/>
                <w:sz w:val="18"/>
                <w:szCs w:val="18"/>
                <w:lang w:bidi="ar"/>
              </w:rPr>
            </w:pPr>
            <w:r>
              <w:rPr>
                <w:rFonts w:ascii="宋体" w:hAnsi="宋体" w:cs="微软雅黑" w:hint="eastAsia"/>
                <w:color w:val="000000"/>
                <w:kern w:val="0"/>
                <w:sz w:val="18"/>
                <w:szCs w:val="18"/>
                <w:lang w:bidi="ar"/>
              </w:rPr>
              <w:t>9</w:t>
            </w:r>
            <w:r>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元/车</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pPr>
              <w:widowControl/>
              <w:jc w:val="left"/>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运价含装卸(合同标注门店装卸除外)</w:t>
            </w:r>
          </w:p>
        </w:tc>
      </w:tr>
      <w:tr w:rsidR="00C27E0E" w:rsidRPr="00C27E0E" w:rsidTr="00C27E0E">
        <w:trPr>
          <w:trHeight w:val="72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杭州领鲜仓-浙江世纪联华物流配送有限公司(浙江省绍兴市柯桥区杨汛桥镇和门程村)1号大门进（双温车）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5.2M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元/车</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left"/>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门店地址若有变更至市区，按市区价执行</w:t>
            </w:r>
          </w:p>
        </w:tc>
      </w:tr>
      <w:tr w:rsidR="00C27E0E" w:rsidRPr="00C27E0E" w:rsidTr="00C27E0E">
        <w:trPr>
          <w:trHeight w:val="460"/>
          <w:jc w:val="center"/>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装卸费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京东大仓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盒马大仓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永和大仓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勾庄冷冻大仓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沃尔玛山姆大仓</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元/箱</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r w:rsidR="00C27E0E" w:rsidRPr="00C27E0E" w:rsidTr="00C27E0E">
        <w:trPr>
          <w:trHeight w:val="460"/>
          <w:jc w:val="center"/>
        </w:trPr>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jc w:val="center"/>
              <w:rPr>
                <w:rFonts w:ascii="宋体" w:hAnsi="宋体" w:cs="微软雅黑"/>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贴标条码费</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C27E0E" w:rsidRDefault="00C27E0E" w:rsidP="00C27E0E">
            <w:pPr>
              <w:jc w:val="center"/>
            </w:pPr>
            <w:r w:rsidRPr="00630F3B">
              <w:rPr>
                <w:rFonts w:ascii="宋体" w:hAnsi="宋体" w:cs="微软雅黑" w:hint="eastAsia"/>
                <w:color w:val="000000"/>
                <w:kern w:val="0"/>
                <w:sz w:val="18"/>
                <w:szCs w:val="18"/>
                <w:lang w:bidi="ar"/>
              </w:rPr>
              <w:t>9</w:t>
            </w:r>
            <w:r w:rsidRPr="00630F3B">
              <w:rPr>
                <w:rFonts w:ascii="宋体" w:hAnsi="宋体" w:cs="微软雅黑"/>
                <w:color w:val="000000"/>
                <w:kern w:val="0"/>
                <w:sz w:val="18"/>
                <w:szCs w:val="18"/>
                <w:lang w:bidi="ar"/>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E0E" w:rsidRPr="00C27E0E" w:rsidRDefault="00C27E0E" w:rsidP="00C27E0E">
            <w:pPr>
              <w:widowControl/>
              <w:jc w:val="center"/>
              <w:textAlignment w:val="center"/>
              <w:rPr>
                <w:rFonts w:ascii="宋体" w:hAnsi="宋体" w:cs="微软雅黑"/>
                <w:color w:val="000000"/>
                <w:sz w:val="18"/>
                <w:szCs w:val="18"/>
              </w:rPr>
            </w:pPr>
            <w:r w:rsidRPr="00C27E0E">
              <w:rPr>
                <w:rFonts w:ascii="宋体" w:hAnsi="宋体" w:cs="微软雅黑" w:hint="eastAsia"/>
                <w:color w:val="000000"/>
                <w:kern w:val="0"/>
                <w:sz w:val="18"/>
                <w:szCs w:val="18"/>
                <w:lang w:bidi="ar"/>
              </w:rPr>
              <w:t>元/张</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C27E0E" w:rsidRPr="00C27E0E" w:rsidRDefault="00C27E0E" w:rsidP="00C27E0E">
            <w:pPr>
              <w:jc w:val="left"/>
              <w:rPr>
                <w:rFonts w:ascii="宋体" w:hAnsi="宋体" w:cs="微软雅黑"/>
                <w:color w:val="000000"/>
                <w:sz w:val="18"/>
                <w:szCs w:val="18"/>
              </w:rPr>
            </w:pPr>
          </w:p>
        </w:tc>
      </w:tr>
    </w:tbl>
    <w:p w:rsidR="00EE3708" w:rsidRPr="00FA6168" w:rsidRDefault="00FA6168" w:rsidP="00FA6168">
      <w:pPr>
        <w:pStyle w:val="a3"/>
        <w:rPr>
          <w:rFonts w:ascii="宋体" w:hAnsi="宋体" w:cs="宋体"/>
          <w:kern w:val="2"/>
          <w:sz w:val="21"/>
          <w:szCs w:val="21"/>
        </w:rPr>
      </w:pPr>
      <w:r w:rsidRPr="00FA6168">
        <w:rPr>
          <w:rFonts w:ascii="宋体" w:hAnsi="宋体" w:cs="宋体" w:hint="eastAsia"/>
          <w:kern w:val="2"/>
          <w:sz w:val="21"/>
          <w:szCs w:val="21"/>
        </w:rPr>
        <w:lastRenderedPageBreak/>
        <w:t>以上价格含9%增值税税率(包含运费、过路费及其他所有费用，甲方将不另行支付任何费用),不执行油价联动。</w:t>
      </w:r>
    </w:p>
    <w:sectPr w:rsidR="00EE3708" w:rsidRPr="00FA6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96" w:rsidRDefault="00135396"/>
  </w:endnote>
  <w:endnote w:type="continuationSeparator" w:id="0">
    <w:p w:rsidR="00135396" w:rsidRDefault="0013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96" w:rsidRDefault="00135396"/>
  </w:footnote>
  <w:footnote w:type="continuationSeparator" w:id="0">
    <w:p w:rsidR="00135396" w:rsidRDefault="001353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3A9E4"/>
    <w:multiLevelType w:val="singleLevel"/>
    <w:tmpl w:val="61D3A9E4"/>
    <w:lvl w:ilvl="0">
      <w:start w:val="1"/>
      <w:numFmt w:val="decimal"/>
      <w:suff w:val="nothing"/>
      <w:lvlText w:val="%1、"/>
      <w:lvlJc w:val="left"/>
    </w:lvl>
  </w:abstractNum>
  <w:abstractNum w:abstractNumId="1" w15:restartNumberingAfterBreak="0">
    <w:nsid w:val="61D3AA14"/>
    <w:multiLevelType w:val="singleLevel"/>
    <w:tmpl w:val="61D3AA14"/>
    <w:lvl w:ilvl="0">
      <w:start w:val="1"/>
      <w:numFmt w:val="decimal"/>
      <w:suff w:val="nothing"/>
      <w:lvlText w:val="（%1）"/>
      <w:lvlJc w:val="left"/>
    </w:lvl>
  </w:abstractNum>
  <w:abstractNum w:abstractNumId="2" w15:restartNumberingAfterBreak="0">
    <w:nsid w:val="74382808"/>
    <w:multiLevelType w:val="singleLevel"/>
    <w:tmpl w:val="7438280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NDFiNDNjZWI3ZjIxNzM0MDgyMWFkZWZlMjI1ZjkifQ=="/>
  </w:docVars>
  <w:rsids>
    <w:rsidRoot w:val="00E920B4"/>
    <w:rsid w:val="00041003"/>
    <w:rsid w:val="00135396"/>
    <w:rsid w:val="00147DFA"/>
    <w:rsid w:val="001D36EA"/>
    <w:rsid w:val="001F7AFA"/>
    <w:rsid w:val="00243D24"/>
    <w:rsid w:val="00251776"/>
    <w:rsid w:val="00275163"/>
    <w:rsid w:val="002B5C60"/>
    <w:rsid w:val="003651D9"/>
    <w:rsid w:val="003F0EA5"/>
    <w:rsid w:val="00621DFC"/>
    <w:rsid w:val="006F20A1"/>
    <w:rsid w:val="007379ED"/>
    <w:rsid w:val="0081226D"/>
    <w:rsid w:val="008D772C"/>
    <w:rsid w:val="0094558A"/>
    <w:rsid w:val="009B4606"/>
    <w:rsid w:val="00A02D92"/>
    <w:rsid w:val="00A3373C"/>
    <w:rsid w:val="00A66023"/>
    <w:rsid w:val="00A83333"/>
    <w:rsid w:val="00AD7E06"/>
    <w:rsid w:val="00B632E9"/>
    <w:rsid w:val="00C12C55"/>
    <w:rsid w:val="00C27E0E"/>
    <w:rsid w:val="00D70F92"/>
    <w:rsid w:val="00D8768A"/>
    <w:rsid w:val="00DB5CD2"/>
    <w:rsid w:val="00DD331A"/>
    <w:rsid w:val="00DF7551"/>
    <w:rsid w:val="00E021D7"/>
    <w:rsid w:val="00E20F8B"/>
    <w:rsid w:val="00E90DB8"/>
    <w:rsid w:val="00E920B4"/>
    <w:rsid w:val="00EE3708"/>
    <w:rsid w:val="00FA6168"/>
    <w:rsid w:val="01DF7C16"/>
    <w:rsid w:val="02B53D64"/>
    <w:rsid w:val="041E3A80"/>
    <w:rsid w:val="098142C0"/>
    <w:rsid w:val="1D202981"/>
    <w:rsid w:val="257402F2"/>
    <w:rsid w:val="25EF7EF2"/>
    <w:rsid w:val="326B75A2"/>
    <w:rsid w:val="32CD2F2E"/>
    <w:rsid w:val="32D17D90"/>
    <w:rsid w:val="400017C4"/>
    <w:rsid w:val="41DA23CE"/>
    <w:rsid w:val="4BD734E1"/>
    <w:rsid w:val="505A253F"/>
    <w:rsid w:val="54C635D3"/>
    <w:rsid w:val="54CB3234"/>
    <w:rsid w:val="57E40664"/>
    <w:rsid w:val="652078F3"/>
    <w:rsid w:val="70FC5F2B"/>
    <w:rsid w:val="73D246E6"/>
    <w:rsid w:val="7F330A05"/>
    <w:rsid w:val="7FAD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98B5C"/>
  <w15:docId w15:val="{E61E7443-B832-48EA-BA56-D98C1B0D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4">
    <w:name w:val="称呼 字符"/>
    <w:basedOn w:val="a0"/>
    <w:link w:val="a3"/>
    <w:qFormat/>
    <w:rPr>
      <w:rFonts w:ascii="Times New Roman" w:eastAsia="宋体" w:hAnsi="Times New Roman" w:cs="Times New Roman"/>
      <w:kern w:val="0"/>
      <w:sz w:val="24"/>
      <w:szCs w:val="20"/>
    </w:rPr>
  </w:style>
  <w:style w:type="character" w:customStyle="1" w:styleId="30">
    <w:name w:val="正文文本缩进 3 字符"/>
    <w:basedOn w:val="a0"/>
    <w:link w:val="3"/>
    <w:qFormat/>
    <w:rPr>
      <w:rFonts w:ascii="Calibri" w:eastAsia="宋体" w:hAnsi="Calibri" w:cs="Times New Roman"/>
      <w:sz w:val="16"/>
      <w:szCs w:val="16"/>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2025-11-17T01:31:00Z</dcterms:created>
  <dcterms:modified xsi:type="dcterms:W3CDTF">2025-11-17T01:32:00Z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7353015C932A4854B03A2C4652C7E8EA_13</vt:lpwstr>
  </property>
  <property fmtid="{D5CDD505-2E9C-101B-9397-08002B2CF9AE}" pid="4" name="KSOTemplateDocerSaveRecord">
    <vt:lpwstr>eyJoZGlkIjoiMDc5NDFiNDNjZWI3ZjIxNzM0MDgyMWFkZWZlMjI1ZjkiLCJ1c2VySWQiOiI1MzI5MDg5MTgifQ==</vt:lpwstr>
  </property>
</Properties>
</file>