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D799">
      <w:pPr>
        <w:pStyle w:val="2"/>
        <w:bidi w:val="0"/>
      </w:pPr>
      <w:bookmarkStart w:id="0" w:name="_GoBack"/>
      <w:r>
        <w:t>一、询价公告</w:t>
      </w:r>
    </w:p>
    <w:p w14:paraId="01DBF1C0">
      <w:pPr>
        <w:pStyle w:val="2"/>
        <w:bidi w:val="0"/>
      </w:pPr>
      <w:r>
        <w:rPr>
          <w:rFonts w:hint="eastAsia"/>
        </w:rPr>
        <w:t>广西海亿贸易有限公司烟台港进口铝土矿货代及报关报检服务采购项目</w:t>
      </w:r>
    </w:p>
    <w:p w14:paraId="398B263A">
      <w:pPr>
        <w:pStyle w:val="2"/>
        <w:bidi w:val="0"/>
      </w:pPr>
    </w:p>
    <w:p w14:paraId="5EB2174E">
      <w:pPr>
        <w:pStyle w:val="2"/>
        <w:bidi w:val="0"/>
      </w:pPr>
      <w:r>
        <w:rPr>
          <w:rFonts w:hint="eastAsia"/>
        </w:rPr>
        <w:t>广西海亿贸易有限公司（以下简称“采购人”）对广西海亿贸易有限公司烟台港进口铝土矿货代及报关报检服务采购项目（采购编号：GXHY-CG-25-11-011）进行公开询价，特邀请符合资质要求且有兴趣的单位参</w:t>
      </w:r>
    </w:p>
    <w:p w14:paraId="76583678">
      <w:pPr>
        <w:pStyle w:val="2"/>
        <w:bidi w:val="0"/>
      </w:pPr>
    </w:p>
    <w:p w14:paraId="340F8360">
      <w:pPr>
        <w:pStyle w:val="2"/>
        <w:bidi w:val="0"/>
      </w:pPr>
    </w:p>
    <w:p w14:paraId="7C6F2A6A">
      <w:pPr>
        <w:pStyle w:val="2"/>
        <w:bidi w:val="0"/>
      </w:pPr>
    </w:p>
    <w:p w14:paraId="0D00EFEA">
      <w:pPr>
        <w:pStyle w:val="2"/>
        <w:bidi w:val="0"/>
      </w:pPr>
      <w:r>
        <w:rPr>
          <w:rFonts w:hint="eastAsia"/>
        </w:rPr>
        <w:t>与该项目。</w:t>
      </w:r>
    </w:p>
    <w:p w14:paraId="38C1AE28">
      <w:pPr>
        <w:pStyle w:val="2"/>
        <w:bidi w:val="0"/>
      </w:pPr>
    </w:p>
    <w:p w14:paraId="68D9FB2D">
      <w:pPr>
        <w:pStyle w:val="2"/>
        <w:bidi w:val="0"/>
      </w:pPr>
      <w:r>
        <w:rPr>
          <w:rFonts w:hint="eastAsia"/>
        </w:rPr>
        <w:t>一、项目采购内容</w:t>
      </w:r>
    </w:p>
    <w:p w14:paraId="0761F131">
      <w:pPr>
        <w:pStyle w:val="2"/>
        <w:bidi w:val="0"/>
      </w:pPr>
      <w:r>
        <w:rPr>
          <w:rFonts w:hint="eastAsia"/>
        </w:rPr>
        <w:t>1.项目名称：广西海亿贸易有限公司烟台港进口铝土矿货代及报关报检服务采购项目</w:t>
      </w:r>
    </w:p>
    <w:p w14:paraId="5A6EF138">
      <w:pPr>
        <w:pStyle w:val="2"/>
        <w:bidi w:val="0"/>
      </w:pPr>
      <w:r>
        <w:rPr>
          <w:rFonts w:hint="eastAsia"/>
        </w:rPr>
        <w:t>2.项目公司：广西海亿贸易有限公司及其指定的单位。</w:t>
      </w:r>
    </w:p>
    <w:p w14:paraId="24B80C6E">
      <w:pPr>
        <w:pStyle w:val="2"/>
        <w:bidi w:val="0"/>
      </w:pPr>
      <w:r>
        <w:rPr>
          <w:rFonts w:hint="eastAsia"/>
        </w:rPr>
        <w:t>3.项目范围：1个标段</w:t>
      </w:r>
    </w:p>
    <w:tbl>
      <w:tblPr>
        <w:tblW w:w="6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
        <w:gridCol w:w="1780"/>
        <w:gridCol w:w="1810"/>
        <w:gridCol w:w="1770"/>
      </w:tblGrid>
      <w:tr w14:paraId="3C94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EFAA40">
            <w:pPr>
              <w:pStyle w:val="2"/>
              <w:bidi w:val="0"/>
            </w:pPr>
            <w:r>
              <w:t>服务项目</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01B8DD">
            <w:pPr>
              <w:pStyle w:val="2"/>
              <w:bidi w:val="0"/>
            </w:pPr>
            <w:r>
              <w:t>拟代理货物名称</w:t>
            </w:r>
          </w:p>
        </w:tc>
        <w:tc>
          <w:tcPr>
            <w:tcW w:w="18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CEBE94">
            <w:pPr>
              <w:pStyle w:val="2"/>
              <w:bidi w:val="0"/>
            </w:pPr>
            <w:r>
              <w:t>服务地点</w:t>
            </w:r>
          </w:p>
        </w:tc>
        <w:tc>
          <w:tcPr>
            <w:tcW w:w="17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5B6958">
            <w:pPr>
              <w:pStyle w:val="2"/>
              <w:bidi w:val="0"/>
            </w:pPr>
            <w:r>
              <w:t>预估代理数量（万吨）</w:t>
            </w:r>
          </w:p>
        </w:tc>
      </w:tr>
      <w:tr w14:paraId="10CF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B6F125">
            <w:pPr>
              <w:pStyle w:val="2"/>
              <w:bidi w:val="0"/>
            </w:pPr>
            <w:r>
              <w:t>货代、报关报检</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3E4961">
            <w:pPr>
              <w:pStyle w:val="2"/>
              <w:bidi w:val="0"/>
            </w:pPr>
            <w:r>
              <w:t>进口铝土矿</w:t>
            </w:r>
          </w:p>
        </w:tc>
        <w:tc>
          <w:tcPr>
            <w:tcW w:w="18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9CA3B2">
            <w:pPr>
              <w:pStyle w:val="2"/>
              <w:bidi w:val="0"/>
            </w:pPr>
            <w:r>
              <w:t>烟台港</w:t>
            </w:r>
          </w:p>
        </w:tc>
        <w:tc>
          <w:tcPr>
            <w:tcW w:w="17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0A2020">
            <w:pPr>
              <w:pStyle w:val="2"/>
              <w:bidi w:val="0"/>
            </w:pPr>
            <w:r>
              <w:t>17</w:t>
            </w:r>
          </w:p>
        </w:tc>
      </w:tr>
      <w:tr w14:paraId="144A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190" w:type="dxa"/>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EDFFA7">
            <w:pPr>
              <w:pStyle w:val="2"/>
              <w:bidi w:val="0"/>
            </w:pPr>
            <w:r>
              <w:t>说明：</w:t>
            </w:r>
          </w:p>
          <w:p w14:paraId="5922D104">
            <w:pPr>
              <w:pStyle w:val="2"/>
              <w:bidi w:val="0"/>
            </w:pPr>
            <w:r>
              <w:t>1.本项目服务项目包含货代、报关报检，此报价应为一口价（含税）。</w:t>
            </w:r>
          </w:p>
          <w:p w14:paraId="35700C98">
            <w:pPr>
              <w:pStyle w:val="2"/>
              <w:bidi w:val="0"/>
            </w:pPr>
            <w:r>
              <w:t>2.服务要求：服务周期暂定2025-11 至 2026-05。预估服务总量17万吨，实际服务总量、每月服务量及每天服务量以采购人通知为准。</w:t>
            </w:r>
          </w:p>
          <w:p w14:paraId="0C3735FA">
            <w:pPr>
              <w:pStyle w:val="2"/>
              <w:bidi w:val="0"/>
            </w:pPr>
            <w:r>
              <w:t>3.货代具体服务内容包括但不限于：按委托人要求对接港方做好货物到港预报通知，代办卸船、货物进库等相关手续；对接港方安排码头卸货及协调确认存放堆场等相关事宜；对港口卸货、货物堆放过程进行监管，确保货物安全，实时跟踪，提供现场照片；对接港方，现场确认提货数据，代办提货出库手续及其他与货代相关的事宜。</w:t>
            </w:r>
          </w:p>
          <w:p w14:paraId="35E50E5B">
            <w:pPr>
              <w:pStyle w:val="2"/>
              <w:bidi w:val="0"/>
            </w:pPr>
            <w:r>
              <w:t>4.报关具体服务内容包括但不限于：协助委托人准备报关单据资料，对报关单据资料、信息的准确性、完整性进行合理审核。报关单据资料备妥，按海关要求完成报关申报、货物查验、货物放行等通关业务手续，并协助委托人办妥进口环节相关海关税费工作。及时汇报委托人货物的通关动态，包括单证情况、报关申报、税费缴纳、海关查验、报关单放行等信息动态。协助委托人提交商检材料及代付商检相关费用，并跟进催办商检相关证书。货物通关后，需及时提供进口货物报关单、进口货物准许提离通知书给委托人，并协助委托人办理货物提离海关监管作业场所的手续。如遇到海关政策变化、货物查验有疑问等紧急情况时，应第一时间与委托方反馈，并协助委托方和海关、港口等有关部门进行处理及其他与货物报关相关的事宜。</w:t>
            </w:r>
          </w:p>
        </w:tc>
      </w:tr>
    </w:tbl>
    <w:p w14:paraId="7AA9BC14">
      <w:pPr>
        <w:pStyle w:val="2"/>
        <w:bidi w:val="0"/>
      </w:pPr>
      <w:r>
        <w:rPr>
          <w:rFonts w:hint="eastAsia"/>
        </w:rPr>
        <w:t>根据询价情况，选取一名供应商，服务数量为100%。</w:t>
      </w:r>
    </w:p>
    <w:p w14:paraId="3AA9EF51">
      <w:pPr>
        <w:pStyle w:val="2"/>
        <w:bidi w:val="0"/>
      </w:pPr>
    </w:p>
    <w:p w14:paraId="53825227">
      <w:pPr>
        <w:pStyle w:val="2"/>
        <w:bidi w:val="0"/>
      </w:pPr>
    </w:p>
    <w:p w14:paraId="510E7557">
      <w:pPr>
        <w:pStyle w:val="2"/>
        <w:bidi w:val="0"/>
      </w:pPr>
    </w:p>
    <w:p w14:paraId="02E63796">
      <w:pPr>
        <w:pStyle w:val="2"/>
        <w:bidi w:val="0"/>
      </w:pPr>
      <w:r>
        <w:rPr>
          <w:rFonts w:hint="eastAsia"/>
        </w:rPr>
        <w:t>4. 项目合同履约保证金成为项目成交人，需缴纳合同履约保证金，合同履约保证金为合同总金额的10%，合同履约完成后，将依据合同约定条款退回。</w:t>
      </w:r>
    </w:p>
    <w:p w14:paraId="3ACC293C">
      <w:pPr>
        <w:pStyle w:val="2"/>
        <w:bidi w:val="0"/>
      </w:pPr>
    </w:p>
    <w:p w14:paraId="4E901323">
      <w:pPr>
        <w:pStyle w:val="2"/>
        <w:bidi w:val="0"/>
      </w:pPr>
    </w:p>
    <w:p w14:paraId="79C3696C">
      <w:pPr>
        <w:pStyle w:val="2"/>
        <w:bidi w:val="0"/>
      </w:pPr>
    </w:p>
    <w:p w14:paraId="31FB5A61">
      <w:pPr>
        <w:pStyle w:val="2"/>
        <w:bidi w:val="0"/>
      </w:pPr>
      <w:r>
        <w:rPr>
          <w:rFonts w:hint="eastAsia"/>
        </w:rPr>
        <w:t>二、响应单位资格要求</w:t>
      </w:r>
    </w:p>
    <w:p w14:paraId="189C6DEC">
      <w:pPr>
        <w:pStyle w:val="2"/>
        <w:bidi w:val="0"/>
      </w:pPr>
    </w:p>
    <w:p w14:paraId="27E3FC06">
      <w:pPr>
        <w:pStyle w:val="2"/>
        <w:bidi w:val="0"/>
      </w:pPr>
      <w:r>
        <w:rPr>
          <w:rFonts w:hint="eastAsia"/>
        </w:rPr>
        <w:t>1.响应人为国内依法注册的法人或者其他组织，具有国家颁发的有效营业执照；</w:t>
      </w:r>
    </w:p>
    <w:p w14:paraId="05AEA487">
      <w:pPr>
        <w:pStyle w:val="2"/>
        <w:bidi w:val="0"/>
      </w:pPr>
      <w:r>
        <w:rPr>
          <w:rFonts w:hint="eastAsia"/>
        </w:rPr>
        <w:t>2.响应人业绩最低要求：2024年1月1日至2025年8月31日，具有的货物代理服务业绩累计服务数量超过20万吨或者累计服务金额超过100万元以上。所有业绩需同时提供以下两种材料：①合同扫描件（包括首页、合同范围页、签字盖章页）；②银行收款记录或发票扫描件或结算函扫描件。业绩按银行收款记录或发票扫描件或结算函扫描件显示的服务数量或结算金额累计（如近年来，投标人法人机构发生合法变更或重组或法人名称变更时，应提供相关部门的合法批件或其他相关证明材料来证明其所附业绩的继承性）。</w:t>
      </w:r>
    </w:p>
    <w:p w14:paraId="580EB2B0">
      <w:pPr>
        <w:pStyle w:val="2"/>
        <w:bidi w:val="0"/>
      </w:pPr>
    </w:p>
    <w:p w14:paraId="712A1A13">
      <w:pPr>
        <w:pStyle w:val="2"/>
        <w:bidi w:val="0"/>
      </w:pPr>
      <w:r>
        <w:rPr>
          <w:rFonts w:hint="eastAsia"/>
        </w:rPr>
        <w:t>3.响应人在报价前，需交纳响应保证金人民币伍万元整（50000元），交纳方式为电汇（无息）或银行保函；</w:t>
      </w:r>
    </w:p>
    <w:p w14:paraId="6508DD78">
      <w:pPr>
        <w:pStyle w:val="2"/>
        <w:bidi w:val="0"/>
      </w:pPr>
    </w:p>
    <w:p w14:paraId="06424F55">
      <w:pPr>
        <w:pStyle w:val="2"/>
        <w:bidi w:val="0"/>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7A5B1D96">
      <w:pPr>
        <w:pStyle w:val="2"/>
        <w:bidi w:val="0"/>
      </w:pPr>
      <w:r>
        <w:rPr>
          <w:rFonts w:hint="eastAsia"/>
        </w:rPr>
        <w:t>电汇交纳账户信息：</w:t>
      </w:r>
    </w:p>
    <w:p w14:paraId="6283CED0">
      <w:pPr>
        <w:pStyle w:val="2"/>
        <w:bidi w:val="0"/>
      </w:pPr>
      <w:r>
        <w:rPr>
          <w:rFonts w:hint="eastAsia"/>
        </w:rPr>
        <w:t>账户名称：广西海亿贸易有限公司</w:t>
      </w:r>
    </w:p>
    <w:p w14:paraId="6791E6AF">
      <w:pPr>
        <w:pStyle w:val="2"/>
        <w:bidi w:val="0"/>
      </w:pPr>
      <w:r>
        <w:rPr>
          <w:rFonts w:hint="eastAsia"/>
        </w:rPr>
        <w:t>开户银行： 建行南宁园湖北路支行</w:t>
      </w:r>
    </w:p>
    <w:p w14:paraId="5BDDCA0A">
      <w:pPr>
        <w:pStyle w:val="2"/>
        <w:bidi w:val="0"/>
      </w:pPr>
      <w:r>
        <w:rPr>
          <w:rFonts w:hint="eastAsia"/>
        </w:rPr>
        <w:t>账号：4505 0160 4353 0000 0729</w:t>
      </w:r>
    </w:p>
    <w:p w14:paraId="399F41AD">
      <w:pPr>
        <w:pStyle w:val="2"/>
        <w:bidi w:val="0"/>
      </w:pPr>
      <w:r>
        <w:rPr>
          <w:rFonts w:hint="eastAsia"/>
        </w:rPr>
        <w:t>②如以银行保函方式交纳响应保证金，需在响应文件中同步提供银行保函扫描件，不按要求提交响应保证金的，报价按作废处理。</w:t>
      </w:r>
    </w:p>
    <w:p w14:paraId="3F8A1B9B">
      <w:pPr>
        <w:pStyle w:val="2"/>
        <w:bidi w:val="0"/>
      </w:pPr>
      <w:r>
        <w:rPr>
          <w:rFonts w:hint="eastAsia"/>
        </w:rPr>
        <w:t>4.响应人无效报价认定：</w:t>
      </w:r>
    </w:p>
    <w:p w14:paraId="43EA041B">
      <w:pPr>
        <w:pStyle w:val="2"/>
        <w:bidi w:val="0"/>
      </w:pPr>
    </w:p>
    <w:p w14:paraId="2A280107">
      <w:pPr>
        <w:pStyle w:val="2"/>
        <w:bidi w:val="0"/>
      </w:pPr>
      <w:r>
        <w:rPr>
          <w:rFonts w:hint="eastAsia"/>
        </w:rPr>
        <w:t>（1）分项报价中存在缺漏项的；</w:t>
      </w:r>
    </w:p>
    <w:p w14:paraId="4C38EDA5">
      <w:pPr>
        <w:pStyle w:val="2"/>
        <w:bidi w:val="0"/>
      </w:pPr>
    </w:p>
    <w:p w14:paraId="7483083C">
      <w:pPr>
        <w:pStyle w:val="2"/>
        <w:bidi w:val="0"/>
      </w:pPr>
    </w:p>
    <w:p w14:paraId="55C7A555">
      <w:pPr>
        <w:pStyle w:val="2"/>
        <w:bidi w:val="0"/>
      </w:pPr>
    </w:p>
    <w:p w14:paraId="7C5D9317">
      <w:pPr>
        <w:pStyle w:val="2"/>
        <w:bidi w:val="0"/>
      </w:pPr>
      <w:r>
        <w:rPr>
          <w:rFonts w:hint="eastAsia"/>
        </w:rPr>
        <w:t>（2）报价高于最高限价的。</w:t>
      </w:r>
    </w:p>
    <w:p w14:paraId="333C1493">
      <w:pPr>
        <w:pStyle w:val="2"/>
        <w:bidi w:val="0"/>
      </w:pPr>
      <w:r>
        <w:rPr>
          <w:rFonts w:hint="eastAsia"/>
        </w:rPr>
        <w:t>三、采购文件获取</w:t>
      </w:r>
    </w:p>
    <w:p w14:paraId="522969A3">
      <w:pPr>
        <w:pStyle w:val="2"/>
        <w:bidi w:val="0"/>
      </w:pPr>
    </w:p>
    <w:p w14:paraId="7CE700BD">
      <w:pPr>
        <w:pStyle w:val="2"/>
        <w:bidi w:val="0"/>
      </w:pPr>
      <w:r>
        <w:rPr>
          <w:rFonts w:hint="eastAsia"/>
        </w:rPr>
        <w:t>1.注册：有意向参加该项目的单位，须在广西投资集团电子采购平台（</w:t>
      </w:r>
      <w:r>
        <w:rPr>
          <w:rFonts w:hint="eastAsia"/>
        </w:rPr>
        <w:fldChar w:fldCharType="begin"/>
      </w:r>
      <w:r>
        <w:rPr>
          <w:rFonts w:hint="eastAsia"/>
        </w:rPr>
        <w:instrText xml:space="preserve"> HYPERLINK "http://www.gigeps.xn--com)(),,;-fc0ela8022ljba49bl6dfr575alqab516cy4gj2ama6r4u217mx1bo78azc6mu42hba29j1z1f5xcbzmbxlz08bca448cd09gtnafc8244ajyou29awg7gtbmyo3ajnn2qaj21i73as1hw76au81d/" </w:instrText>
      </w:r>
      <w:r>
        <w:rPr>
          <w:rFonts w:hint="eastAsia"/>
        </w:rPr>
        <w:fldChar w:fldCharType="separate"/>
      </w:r>
      <w:r>
        <w:rPr>
          <w:rStyle w:val="5"/>
          <w:rFonts w:hint="eastAsia" w:ascii="微软雅黑" w:hAnsi="微软雅黑" w:eastAsia="微软雅黑" w:cs="微软雅黑"/>
          <w:color w:val="0000EE"/>
          <w:szCs w:val="16"/>
          <w:u w:val="none"/>
          <w:bdr w:val="none" w:color="auto" w:sz="0" w:space="0"/>
        </w:rPr>
        <w:t>www.gigeps.com）（以下简称“电子采购平台”）进行用户注册，经注册审核通过，并成功申请成为广西海亿贸易有限公司后方可参与；</w:t>
      </w:r>
      <w:r>
        <w:rPr>
          <w:rFonts w:hint="eastAsia"/>
        </w:rPr>
        <w:fldChar w:fldCharType="end"/>
      </w:r>
    </w:p>
    <w:p w14:paraId="58B5C75F">
      <w:pPr>
        <w:pStyle w:val="2"/>
        <w:bidi w:val="0"/>
      </w:pPr>
    </w:p>
    <w:p w14:paraId="5C3E0B72">
      <w:pPr>
        <w:pStyle w:val="2"/>
        <w:bidi w:val="0"/>
      </w:pPr>
    </w:p>
    <w:p w14:paraId="38C7051A">
      <w:pPr>
        <w:pStyle w:val="2"/>
        <w:bidi w:val="0"/>
      </w:pPr>
    </w:p>
    <w:p w14:paraId="6989FCA7">
      <w:pPr>
        <w:pStyle w:val="2"/>
        <w:bidi w:val="0"/>
      </w:pPr>
      <w:r>
        <w:rPr>
          <w:rFonts w:hint="eastAsia"/>
        </w:rPr>
        <w:t>2.询价报名及文件下载时间： 2025 年11月20日11时00分至 2025 年11月21日11时00分。</w:t>
      </w:r>
    </w:p>
    <w:p w14:paraId="1AC1B071">
      <w:pPr>
        <w:pStyle w:val="2"/>
        <w:bidi w:val="0"/>
      </w:pPr>
    </w:p>
    <w:p w14:paraId="571A4503">
      <w:pPr>
        <w:pStyle w:val="2"/>
        <w:bidi w:val="0"/>
      </w:pPr>
    </w:p>
    <w:p w14:paraId="1159CB8B">
      <w:pPr>
        <w:pStyle w:val="2"/>
        <w:bidi w:val="0"/>
      </w:pPr>
    </w:p>
    <w:p w14:paraId="7FD9BBD8">
      <w:pPr>
        <w:pStyle w:val="2"/>
        <w:bidi w:val="0"/>
      </w:pPr>
      <w:r>
        <w:rPr>
          <w:rFonts w:hint="eastAsia"/>
        </w:rPr>
        <w:t>3.CA办理事宜：</w:t>
      </w:r>
    </w:p>
    <w:p w14:paraId="5C49CFC2">
      <w:pPr>
        <w:pStyle w:val="2"/>
        <w:bidi w:val="0"/>
      </w:pPr>
    </w:p>
    <w:p w14:paraId="038DC95D">
      <w:pPr>
        <w:pStyle w:val="2"/>
        <w:bidi w:val="0"/>
      </w:pPr>
    </w:p>
    <w:p w14:paraId="6E1F63BC">
      <w:pPr>
        <w:pStyle w:val="2"/>
        <w:bidi w:val="0"/>
      </w:pPr>
    </w:p>
    <w:p w14:paraId="0A4851AF">
      <w:pPr>
        <w:pStyle w:val="2"/>
        <w:bidi w:val="0"/>
      </w:pPr>
      <w:r>
        <w:rPr>
          <w:rFonts w:hint="eastAsia"/>
        </w:rPr>
        <w:t>CA数字证书为响</w:t>
      </w:r>
    </w:p>
    <w:p w14:paraId="32175B45">
      <w:pPr>
        <w:pStyle w:val="2"/>
        <w:bidi w:val="0"/>
      </w:pPr>
    </w:p>
    <w:p w14:paraId="2891D8B5">
      <w:pPr>
        <w:pStyle w:val="2"/>
        <w:bidi w:val="0"/>
      </w:pPr>
    </w:p>
    <w:p w14:paraId="73A67561">
      <w:pPr>
        <w:pStyle w:val="2"/>
        <w:bidi w:val="0"/>
      </w:pPr>
    </w:p>
    <w:p w14:paraId="18DDED2B">
      <w:pPr>
        <w:pStyle w:val="2"/>
        <w:bidi w:val="0"/>
      </w:pPr>
    </w:p>
    <w:p w14:paraId="7DF35789">
      <w:pPr>
        <w:pStyle w:val="2"/>
        <w:bidi w:val="0"/>
      </w:pPr>
      <w:r>
        <w:rPr>
          <w:rFonts w:hint="eastAsia"/>
        </w:rPr>
        <w:t>应人参与报价的必备身份证明，用于响应文件的签章、递交。在递交响应文件前，须在【系统管理】→【绑定CA】完成CA的绑定。首次办理CA的投标人须按照【帮助中心】→【操作指南】“CA办理指引（投标人/</w:t>
      </w:r>
    </w:p>
    <w:p w14:paraId="58029B9A">
      <w:pPr>
        <w:pStyle w:val="2"/>
        <w:bidi w:val="0"/>
      </w:pPr>
    </w:p>
    <w:p w14:paraId="3709C539">
      <w:pPr>
        <w:pStyle w:val="2"/>
        <w:bidi w:val="0"/>
      </w:pPr>
    </w:p>
    <w:p w14:paraId="715EEEF8">
      <w:pPr>
        <w:pStyle w:val="2"/>
        <w:bidi w:val="0"/>
      </w:pPr>
    </w:p>
    <w:p w14:paraId="119B2C05">
      <w:pPr>
        <w:pStyle w:val="2"/>
        <w:bidi w:val="0"/>
      </w:pPr>
      <w:r>
        <w:rPr>
          <w:rFonts w:hint="eastAsia"/>
        </w:rPr>
        <w:t>供应商）”进行办理。在申请办理CA证书时如有疑问，请致电咨询，电话：010-89170159。</w:t>
      </w:r>
    </w:p>
    <w:p w14:paraId="5520C094">
      <w:pPr>
        <w:pStyle w:val="2"/>
        <w:bidi w:val="0"/>
      </w:pPr>
    </w:p>
    <w:p w14:paraId="3DF6066A">
      <w:pPr>
        <w:pStyle w:val="2"/>
        <w:bidi w:val="0"/>
      </w:pPr>
    </w:p>
    <w:p w14:paraId="55B87DAC">
      <w:pPr>
        <w:pStyle w:val="2"/>
        <w:bidi w:val="0"/>
      </w:pPr>
    </w:p>
    <w:p w14:paraId="4062E070">
      <w:pPr>
        <w:pStyle w:val="2"/>
        <w:bidi w:val="0"/>
      </w:pPr>
      <w:r>
        <w:rPr>
          <w:rFonts w:hint="eastAsia"/>
        </w:rPr>
        <w:t>因未办理CA证书导致响应文件递交不成功的，采购人不做解释，其后果由响应人自行承担。</w:t>
      </w:r>
    </w:p>
    <w:p w14:paraId="3F941FB0">
      <w:pPr>
        <w:pStyle w:val="2"/>
        <w:bidi w:val="0"/>
      </w:pPr>
    </w:p>
    <w:p w14:paraId="45E9D12E">
      <w:pPr>
        <w:pStyle w:val="2"/>
        <w:bidi w:val="0"/>
      </w:pPr>
    </w:p>
    <w:p w14:paraId="1ABBADF6">
      <w:pPr>
        <w:pStyle w:val="2"/>
        <w:bidi w:val="0"/>
      </w:pPr>
    </w:p>
    <w:p w14:paraId="198FF20A">
      <w:pPr>
        <w:pStyle w:val="2"/>
        <w:bidi w:val="0"/>
      </w:pPr>
    </w:p>
    <w:p w14:paraId="19C6F32A">
      <w:pPr>
        <w:pStyle w:val="2"/>
        <w:bidi w:val="0"/>
      </w:pPr>
      <w:r>
        <w:rPr>
          <w:rFonts w:hint="eastAsia"/>
        </w:rPr>
        <w:t>注：已办理完成CA证书但未及时获取CA密钥的响应人有且只有一次申请办理临时密钥的机会，响应人可通过广西投资集团电子采购平台申请临时密钥用于递交响应文件，临时密钥有效期为7个日历天。</w:t>
      </w:r>
    </w:p>
    <w:p w14:paraId="2F8B110C">
      <w:pPr>
        <w:pStyle w:val="2"/>
        <w:bidi w:val="0"/>
      </w:pPr>
      <w:r>
        <w:rPr>
          <w:rFonts w:hint="eastAsia"/>
        </w:rPr>
        <w:t>    4. 采购文件澄清：在电子采购平台提出或获取采购文件的澄清及答复。</w:t>
      </w:r>
    </w:p>
    <w:p w14:paraId="7950B839">
      <w:pPr>
        <w:pStyle w:val="2"/>
        <w:bidi w:val="0"/>
      </w:pPr>
      <w:r>
        <w:rPr>
          <w:rFonts w:hint="eastAsia"/>
        </w:rPr>
        <w:t>    5. 如需递交响应文件，询价比选项目文件递交与投标稍有差异，如有疑问请致电0771-5897168，向广西投资集团咨询有限公司咨询。</w:t>
      </w:r>
    </w:p>
    <w:p w14:paraId="22EE5994">
      <w:pPr>
        <w:pStyle w:val="2"/>
        <w:bidi w:val="0"/>
      </w:pPr>
      <w:r>
        <w:rPr>
          <w:rFonts w:hint="eastAsia"/>
        </w:rPr>
        <w:t>四、报价、响应文件的递交及开启</w:t>
      </w:r>
    </w:p>
    <w:p w14:paraId="6B9A6C97">
      <w:pPr>
        <w:pStyle w:val="2"/>
        <w:bidi w:val="0"/>
      </w:pPr>
    </w:p>
    <w:p w14:paraId="5E8357CF">
      <w:pPr>
        <w:pStyle w:val="2"/>
        <w:bidi w:val="0"/>
      </w:pPr>
      <w:r>
        <w:rPr>
          <w:rFonts w:hint="eastAsia"/>
        </w:rPr>
        <w:t>1.递交（开启）响应文件截止时间为  2025 年11月21日11时00分。递交（开启）地点为电子采购平台。</w:t>
      </w:r>
    </w:p>
    <w:p w14:paraId="6E3C72B3">
      <w:pPr>
        <w:pStyle w:val="2"/>
        <w:bidi w:val="0"/>
      </w:pPr>
    </w:p>
    <w:p w14:paraId="556A3A93">
      <w:pPr>
        <w:pStyle w:val="2"/>
        <w:bidi w:val="0"/>
      </w:pPr>
    </w:p>
    <w:p w14:paraId="0E83C152">
      <w:pPr>
        <w:pStyle w:val="2"/>
        <w:bidi w:val="0"/>
      </w:pPr>
    </w:p>
    <w:p w14:paraId="4F9107E8">
      <w:pPr>
        <w:pStyle w:val="2"/>
        <w:bidi w:val="0"/>
      </w:pPr>
      <w:r>
        <w:rPr>
          <w:rFonts w:hint="eastAsia"/>
        </w:rPr>
        <w:t>2. 逾期报价，电子采购平台将予以拒收。</w:t>
      </w:r>
    </w:p>
    <w:p w14:paraId="08F9564F">
      <w:pPr>
        <w:pStyle w:val="2"/>
        <w:bidi w:val="0"/>
      </w:pPr>
      <w:r>
        <w:rPr>
          <w:rFonts w:hint="eastAsia"/>
        </w:rPr>
        <w:t>五、费用说明</w:t>
      </w:r>
    </w:p>
    <w:p w14:paraId="74CB87E5">
      <w:pPr>
        <w:pStyle w:val="2"/>
        <w:bidi w:val="0"/>
      </w:pPr>
    </w:p>
    <w:p w14:paraId="293435FB">
      <w:pPr>
        <w:pStyle w:val="2"/>
        <w:bidi w:val="0"/>
      </w:pPr>
      <w:r>
        <w:rPr>
          <w:rFonts w:hint="eastAsia"/>
        </w:rPr>
        <w:t>1.响应人成交后，需缴纳成交技术服务费，按成交总金额的0.5%收取；</w:t>
      </w:r>
    </w:p>
    <w:p w14:paraId="04E104E8">
      <w:pPr>
        <w:pStyle w:val="2"/>
        <w:bidi w:val="0"/>
      </w:pPr>
    </w:p>
    <w:p w14:paraId="7DB68947">
      <w:pPr>
        <w:pStyle w:val="2"/>
        <w:bidi w:val="0"/>
      </w:pPr>
    </w:p>
    <w:p w14:paraId="172D5368">
      <w:pPr>
        <w:pStyle w:val="2"/>
        <w:bidi w:val="0"/>
      </w:pPr>
    </w:p>
    <w:p w14:paraId="06422863">
      <w:pPr>
        <w:pStyle w:val="2"/>
        <w:bidi w:val="0"/>
      </w:pPr>
      <w:r>
        <w:rPr>
          <w:rFonts w:hint="eastAsia"/>
        </w:rPr>
        <w:t>2.费用收取为广西投资集团咨询有限公司，如有开票需要，请联系咨询公司办理。 </w:t>
      </w:r>
    </w:p>
    <w:p w14:paraId="080F88A9">
      <w:pPr>
        <w:pStyle w:val="2"/>
        <w:bidi w:val="0"/>
      </w:pPr>
      <w:r>
        <w:rPr>
          <w:rFonts w:hint="eastAsia"/>
        </w:rPr>
        <w:t>六、联系方式</w:t>
      </w:r>
    </w:p>
    <w:p w14:paraId="3305BE8A">
      <w:pPr>
        <w:pStyle w:val="2"/>
        <w:bidi w:val="0"/>
      </w:pPr>
      <w:r>
        <w:rPr>
          <w:rFonts w:hint="eastAsia"/>
        </w:rPr>
        <w:t>采购人：广西海亿贸易有限公司</w:t>
      </w:r>
    </w:p>
    <w:p w14:paraId="1CFDC7E4">
      <w:pPr>
        <w:pStyle w:val="2"/>
        <w:bidi w:val="0"/>
      </w:pPr>
      <w:r>
        <w:rPr>
          <w:rFonts w:hint="eastAsia"/>
        </w:rPr>
        <w:t>地   址：广西南宁市良庆区飞云路6号GIG国际金融中心13楼</w:t>
      </w:r>
    </w:p>
    <w:p w14:paraId="6DD5B300">
      <w:pPr>
        <w:pStyle w:val="2"/>
        <w:bidi w:val="0"/>
      </w:pPr>
      <w:r>
        <w:rPr>
          <w:rFonts w:hint="eastAsia"/>
        </w:rPr>
        <w:t>联 系 人：李经理</w:t>
      </w:r>
    </w:p>
    <w:p w14:paraId="2062C4C4">
      <w:pPr>
        <w:pStyle w:val="2"/>
        <w:bidi w:val="0"/>
      </w:pPr>
    </w:p>
    <w:p w14:paraId="07D94D07">
      <w:pPr>
        <w:pStyle w:val="2"/>
        <w:bidi w:val="0"/>
      </w:pPr>
      <w:r>
        <w:rPr>
          <w:rFonts w:hint="eastAsia"/>
        </w:rPr>
        <w:t>联系电话：0771-5895962</w:t>
      </w:r>
    </w:p>
    <w:p w14:paraId="720C35A3">
      <w:pPr>
        <w:pStyle w:val="2"/>
        <w:bidi w:val="0"/>
      </w:pPr>
    </w:p>
    <w:p w14:paraId="7DCE90A1">
      <w:pPr>
        <w:pStyle w:val="2"/>
        <w:bidi w:val="0"/>
      </w:pPr>
    </w:p>
    <w:p w14:paraId="07C2FBD6">
      <w:pPr>
        <w:pStyle w:val="2"/>
        <w:bidi w:val="0"/>
      </w:pPr>
      <w:r>
        <w:rPr>
          <w:rFonts w:hint="eastAsia"/>
        </w:rPr>
        <w:t>邮  箱：gtcfccwlb@163.com</w:t>
      </w:r>
    </w:p>
    <w:p w14:paraId="6F7D131D">
      <w:pPr>
        <w:pStyle w:val="2"/>
        <w:bidi w:val="0"/>
      </w:pPr>
      <w:r>
        <w:rPr>
          <w:rFonts w:hint="eastAsia"/>
        </w:rPr>
        <w:t>平台客服电话：0771-5897168</w:t>
      </w:r>
    </w:p>
    <w:p w14:paraId="152B98CC">
      <w:pPr>
        <w:pStyle w:val="2"/>
        <w:bidi w:val="0"/>
      </w:pPr>
      <w:r>
        <w:rPr>
          <w:rFonts w:hint="eastAsia"/>
        </w:rPr>
        <w:t>七、帮助</w:t>
      </w:r>
    </w:p>
    <w:p w14:paraId="6F77F988">
      <w:pPr>
        <w:pStyle w:val="2"/>
        <w:bidi w:val="0"/>
      </w:pPr>
      <w:r>
        <w:rPr>
          <w:rFonts w:hint="eastAsia"/>
        </w:rPr>
        <w:t>如需帮助，请登录电子采购平台网站首页“帮助中心”查看。</w:t>
      </w:r>
    </w:p>
    <w:p w14:paraId="5CBB645E">
      <w:pPr>
        <w:pStyle w:val="2"/>
        <w:bidi w:val="0"/>
      </w:pPr>
      <w:r>
        <w:rPr>
          <w:rFonts w:hint="eastAsia"/>
        </w:rPr>
        <w:t> 2025 年11月20日</w:t>
      </w:r>
    </w:p>
    <w:p w14:paraId="251A02DA">
      <w:pPr>
        <w:pStyle w:val="2"/>
        <w:bidi w:val="0"/>
      </w:pPr>
    </w:p>
    <w:p w14:paraId="0F2B86AA">
      <w:pPr>
        <w:pStyle w:val="2"/>
        <w:bidi w:val="0"/>
      </w:pPr>
      <w:r>
        <w:rPr>
          <w:rFonts w:hint="eastAsia"/>
        </w:rPr>
        <w:t>该项目采购方式为：询比采购</w:t>
      </w:r>
    </w:p>
    <w:p w14:paraId="1AB5A78C">
      <w:pPr>
        <w:pStyle w:val="2"/>
        <w:bidi w:val="0"/>
      </w:pPr>
      <w:r>
        <w:rPr>
          <w:rFonts w:hint="eastAsia"/>
        </w:rPr>
        <w:t>采购人：广西海亿贸易有限公司（专区）</w:t>
      </w:r>
    </w:p>
    <w:p w14:paraId="17387C64">
      <w:pPr>
        <w:pStyle w:val="2"/>
        <w:bidi w:val="0"/>
      </w:pPr>
      <w:r>
        <w:rPr>
          <w:rFonts w:hint="eastAsia"/>
        </w:rPr>
        <w:t>参与方式：</w:t>
      </w:r>
    </w:p>
    <w:p w14:paraId="00B600F3">
      <w:pPr>
        <w:pStyle w:val="2"/>
        <w:bidi w:val="0"/>
      </w:pPr>
      <w:r>
        <w:rPr>
          <w:rFonts w:hint="eastAsia"/>
        </w:rPr>
        <w:t>（1）注册成为广西投资集团电子采购平台(网址:https://www.gigeps.com)供应商。</w:t>
      </w:r>
    </w:p>
    <w:p w14:paraId="5B6B7FBA">
      <w:pPr>
        <w:pStyle w:val="2"/>
        <w:bidi w:val="0"/>
      </w:pPr>
      <w:r>
        <w:rPr>
          <w:rFonts w:hint="eastAsia"/>
        </w:rPr>
        <w:t>（2）在【供应商管理】-【申请成为供应商】-搜索广西海亿贸易有限公司（专区）-申请成为供应商-提交审核并等待通过。</w:t>
      </w:r>
    </w:p>
    <w:p w14:paraId="6DDBFE7E">
      <w:pPr>
        <w:pStyle w:val="2"/>
        <w:bidi w:val="0"/>
      </w:pPr>
      <w:r>
        <w:rPr>
          <w:rFonts w:hint="eastAsia"/>
        </w:rPr>
        <w:t>（3）在【投标管理】-【购买文件】-【非招标采购项目】-找到要购买的文件并购买。</w:t>
      </w:r>
    </w:p>
    <w:p w14:paraId="227452E2">
      <w:pPr>
        <w:pStyle w:val="2"/>
        <w:bidi w:val="0"/>
      </w:pPr>
      <w:r>
        <w:rPr>
          <w:rFonts w:hint="eastAsia"/>
        </w:rPr>
        <w:t>（4）在【我的项目】-找到已参与的项目进行网上报价。</w:t>
      </w:r>
    </w:p>
    <w:p w14:paraId="3FFE4730">
      <w:pPr>
        <w:pStyle w:val="2"/>
        <w:bidi w:val="0"/>
      </w:pPr>
      <w:r>
        <w:rPr>
          <w:rFonts w:hint="eastAsia"/>
        </w:rPr>
        <w:t>注意事项：</w:t>
      </w:r>
    </w:p>
    <w:p w14:paraId="2158AE68">
      <w:pPr>
        <w:pStyle w:val="2"/>
        <w:bidi w:val="0"/>
      </w:pPr>
      <w:r>
        <w:rPr>
          <w:rFonts w:hint="eastAsia"/>
        </w:rPr>
        <w:t>（1）网上报价或递交投标文件需办理CA，请合理安排时间，建议提前办理。</w:t>
      </w:r>
    </w:p>
    <w:p w14:paraId="259AB761">
      <w:pPr>
        <w:pStyle w:val="2"/>
        <w:bidi w:val="0"/>
      </w:pPr>
      <w:r>
        <w:rPr>
          <w:rFonts w:hint="eastAsia"/>
        </w:rPr>
        <w:t>（2）参与项目除文件中产生的费用外还会产生一定的平台费用，收费标准可在门户首页-【帮助中心】-【通知公告】中查询。</w:t>
      </w:r>
    </w:p>
    <w:p w14:paraId="1E1833D0">
      <w:pPr>
        <w:pStyle w:val="2"/>
        <w:bidi w:val="0"/>
      </w:pPr>
      <w:r>
        <w:rPr>
          <w:rFonts w:hint="eastAsia"/>
        </w:rPr>
        <w:t>GXHY-CG-25-11-011</w:t>
      </w:r>
    </w:p>
    <w:p w14:paraId="2B288911">
      <w:pPr>
        <w:pStyle w:val="2"/>
        <w:bidi w:val="0"/>
      </w:pPr>
    </w:p>
    <w:p w14:paraId="4C0800C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9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2025-11-20T06:16:45Z</dcterms:created>
  <dc:creator>28039</dc:creator>
  <cp:lastModifiedBy>璇儿</cp:lastModifiedBy>
  <dcterms:modified xsi:type="dcterms:W3CDTF">2025-11-20T06:17:14Z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0891F59959DD4D73AE542EFF899505FE_12</vt:lpwstr>
  </property>
</Properties>
</file>