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C9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3"/>
        </w:rPr>
      </w:pPr>
      <w:bookmarkStart w:id="0" w:name="_GoBack"/>
      <w:r>
        <w:rPr>
          <w:rStyle w:val="3"/>
          <w:rFonts w:hint="eastAsia"/>
          <w:lang w:val="en-US" w:eastAsia="zh-CN"/>
        </w:rPr>
        <w:t>能建云商叉车集中采购项目招标公告</w:t>
      </w:r>
      <w:r>
        <w:rPr>
          <w:rStyle w:val="3"/>
          <w:rFonts w:hint="eastAsia"/>
          <w:lang w:val="en-US" w:eastAsia="zh-CN"/>
        </w:rPr>
        <w:br w:type="textWrapping"/>
      </w:r>
      <w:r>
        <w:rPr>
          <w:rStyle w:val="3"/>
          <w:rFonts w:hint="eastAsia"/>
          <w:lang w:val="en-US" w:eastAsia="zh-CN"/>
        </w:rPr>
        <w:t>招标编号：DZSW-HW-01-DZSWCGZB-2025-038</w:t>
      </w:r>
      <w:r>
        <w:rPr>
          <w:rStyle w:val="3"/>
          <w:rFonts w:hint="eastAsia"/>
          <w:lang w:val="en-US" w:eastAsia="zh-CN"/>
        </w:rPr>
        <w:br w:type="textWrapping"/>
      </w:r>
      <w:r>
        <w:rPr>
          <w:rStyle w:val="3"/>
          <w:rFonts w:hint="eastAsia"/>
          <w:lang w:val="en-US" w:eastAsia="zh-CN"/>
        </w:rPr>
        <w:t>项目所在地区：全国</w:t>
      </w:r>
      <w:r>
        <w:rPr>
          <w:rStyle w:val="3"/>
          <w:rFonts w:hint="eastAsia"/>
          <w:lang w:val="en-US" w:eastAsia="zh-CN"/>
        </w:rPr>
        <w:br w:type="textWrapping"/>
      </w:r>
      <w:r>
        <w:rPr>
          <w:rStyle w:val="3"/>
          <w:rFonts w:hint="eastAsia"/>
          <w:lang w:val="en-US" w:eastAsia="zh-CN"/>
        </w:rPr>
        <w:t>一、招标条件</w:t>
      </w:r>
      <w:r>
        <w:rPr>
          <w:rStyle w:val="3"/>
          <w:rFonts w:hint="eastAsia"/>
          <w:lang w:val="en-US" w:eastAsia="zh-CN"/>
        </w:rPr>
        <w:br w:type="textWrapping"/>
      </w:r>
      <w:r>
        <w:rPr>
          <w:rStyle w:val="3"/>
          <w:rFonts w:hint="eastAsia"/>
          <w:lang w:val="en-US" w:eastAsia="zh-CN"/>
        </w:rPr>
        <w:t>本能建云商叉车集中采购项目已由项目审批机关批准，项目资金来源为项目自筹，招标人为中国能源建设集团电子商务有限公司。本项目已具备招标条件，现进行公开招标。</w:t>
      </w:r>
      <w:r>
        <w:rPr>
          <w:rStyle w:val="3"/>
          <w:rFonts w:hint="eastAsia"/>
          <w:lang w:val="en-US" w:eastAsia="zh-CN"/>
        </w:rPr>
        <w:br w:type="textWrapping"/>
      </w:r>
      <w:r>
        <w:rPr>
          <w:rStyle w:val="3"/>
          <w:rFonts w:hint="eastAsia"/>
          <w:lang w:val="en-US" w:eastAsia="zh-CN"/>
        </w:rPr>
        <w:t>二、项目概况和招标范围</w:t>
      </w:r>
      <w:r>
        <w:rPr>
          <w:rStyle w:val="3"/>
          <w:rFonts w:hint="eastAsia"/>
          <w:lang w:val="en-US" w:eastAsia="zh-CN"/>
        </w:rPr>
        <w:br w:type="textWrapping"/>
      </w:r>
      <w:r>
        <w:rPr>
          <w:rStyle w:val="3"/>
          <w:rFonts w:hint="eastAsia"/>
          <w:lang w:val="en-US" w:eastAsia="zh-CN"/>
        </w:rPr>
        <w:t>概况：本项目为框架采购，主要为中国能建在建项目叉车采购。招标人不承诺最低采购数量。本次招标将确定能建云商叉车集中采购中标供应商，与招标人签订框架采购合同，有效期2年。合同签订完成后，标的物在“能建云商”上线销售，按订单实际交付数量结算。</w:t>
      </w:r>
      <w:r>
        <w:rPr>
          <w:rStyle w:val="3"/>
          <w:rFonts w:hint="eastAsia"/>
          <w:lang w:val="en-US" w:eastAsia="zh-CN"/>
        </w:rPr>
        <w:br w:type="textWrapping"/>
      </w:r>
      <w:r>
        <w:rPr>
          <w:rStyle w:val="3"/>
          <w:rFonts w:hint="eastAsia"/>
          <w:lang w:val="en-US" w:eastAsia="zh-CN"/>
        </w:rPr>
        <w:t>范围：本招标项目划分为3个标段</w:t>
      </w:r>
      <w:r>
        <w:rPr>
          <w:rStyle w:val="3"/>
          <w:rFonts w:hint="eastAsia"/>
          <w:lang w:val="en-US" w:eastAsia="zh-CN"/>
        </w:rPr>
        <w:br w:type="textWrapping"/>
      </w:r>
      <w:r>
        <w:rPr>
          <w:rStyle w:val="3"/>
          <w:rFonts w:hint="eastAsia"/>
          <w:lang w:val="en-US" w:eastAsia="zh-CN"/>
        </w:rPr>
        <w:t>标包#1普通内燃叉车；标包#2普通电动叉车；标包#3防爆叉车</w:t>
      </w:r>
      <w:r>
        <w:rPr>
          <w:rStyle w:val="3"/>
          <w:rFonts w:hint="eastAsia"/>
          <w:lang w:val="en-US" w:eastAsia="zh-CN"/>
        </w:rPr>
        <w:br w:type="textWrapping"/>
      </w:r>
      <w:r>
        <w:rPr>
          <w:rStyle w:val="3"/>
          <w:rFonts w:hint="eastAsia"/>
          <w:lang w:val="en-US" w:eastAsia="zh-CN"/>
        </w:rPr>
        <w:t>三、投标人资格要求</w:t>
      </w:r>
      <w:r>
        <w:rPr>
          <w:rStyle w:val="3"/>
          <w:rFonts w:hint="eastAsia"/>
          <w:lang w:val="en-US" w:eastAsia="zh-CN"/>
        </w:rPr>
        <w:br w:type="textWrapping"/>
      </w:r>
      <w:r>
        <w:rPr>
          <w:rStyle w:val="3"/>
          <w:rFonts w:hint="eastAsia"/>
          <w:lang w:val="en-US" w:eastAsia="zh-CN"/>
        </w:rPr>
        <w:t>标包#1普通内燃叉车、标包#2普通电动叉车投标人资格能力要求：</w:t>
      </w:r>
      <w:r>
        <w:rPr>
          <w:rStyle w:val="3"/>
          <w:rFonts w:hint="eastAsia"/>
          <w:lang w:val="en-US" w:eastAsia="zh-CN"/>
        </w:rPr>
        <w:br w:type="textWrapping"/>
      </w:r>
      <w:r>
        <w:rPr>
          <w:rStyle w:val="3"/>
          <w:rFonts w:hint="eastAsia"/>
          <w:lang w:val="en-US" w:eastAsia="zh-CN"/>
        </w:rPr>
        <w:t>（1）在中华人民共和国境内（不含港、澳、台地区）依法注册的具有独立法人资格的企业，具有增值税一般纳税人资格；</w:t>
      </w:r>
      <w:r>
        <w:rPr>
          <w:rStyle w:val="3"/>
          <w:rFonts w:hint="eastAsia"/>
          <w:lang w:val="en-US" w:eastAsia="zh-CN"/>
        </w:rPr>
        <w:br w:type="textWrapping"/>
      </w:r>
      <w:r>
        <w:rPr>
          <w:rStyle w:val="3"/>
          <w:rFonts w:hint="eastAsia"/>
          <w:lang w:val="en-US" w:eastAsia="zh-CN"/>
        </w:rPr>
        <w:t>（2）投标人若为代理商，需具有叉车生产厂家签发针对本项目各个标包唯一授权供货委托书（投标人为叉车生产厂家不需要提供授权委托书）；</w:t>
      </w:r>
      <w:r>
        <w:rPr>
          <w:rStyle w:val="3"/>
          <w:rFonts w:hint="eastAsia"/>
          <w:lang w:val="en-US" w:eastAsia="zh-CN"/>
        </w:rPr>
        <w:br w:type="textWrapping"/>
      </w:r>
      <w:r>
        <w:rPr>
          <w:rStyle w:val="3"/>
          <w:rFonts w:hint="eastAsia"/>
          <w:lang w:val="en-US" w:eastAsia="zh-CN"/>
        </w:rPr>
        <w:t>（3）生产商需具有有效期内的质量管理体系认证，符合本招标设备的中华人民共和国特种设备生产（制造）许可证、特种设备型式试验合格证；代理商所代理销售的生产商需具备有效期内的质量管理体系认证，符合本招标设备的中华人民共和国特种设备生产（制造）许可证、特种设备型式试验合格证；</w:t>
      </w:r>
      <w:r>
        <w:rPr>
          <w:rStyle w:val="3"/>
          <w:rFonts w:hint="eastAsia"/>
          <w:lang w:val="en-US" w:eastAsia="zh-CN"/>
        </w:rPr>
        <w:br w:type="textWrapping"/>
      </w:r>
      <w:r>
        <w:rPr>
          <w:rStyle w:val="3"/>
          <w:rFonts w:hint="eastAsia"/>
          <w:lang w:val="en-US" w:eastAsia="zh-CN"/>
        </w:rPr>
        <w:t>（4）投标人不存在《中华人民共和国招标投标法》、《中华人民共和国招标投标法实施条例》禁止投标的情形；</w:t>
      </w:r>
      <w:r>
        <w:rPr>
          <w:rStyle w:val="3"/>
          <w:rFonts w:hint="eastAsia"/>
          <w:lang w:val="en-US" w:eastAsia="zh-CN"/>
        </w:rPr>
        <w:br w:type="textWrapping"/>
      </w:r>
      <w:r>
        <w:rPr>
          <w:rStyle w:val="3"/>
          <w:rFonts w:hint="eastAsia"/>
          <w:lang w:val="en-US" w:eastAsia="zh-CN"/>
        </w:rPr>
        <w:t>（5）投标人未被列入中国能源建设集团电子商务有限公司供应商黑名单或列入期满后已解禁。</w:t>
      </w:r>
      <w:r>
        <w:rPr>
          <w:rStyle w:val="3"/>
          <w:rFonts w:hint="eastAsia"/>
          <w:lang w:val="en-US" w:eastAsia="zh-CN"/>
        </w:rPr>
        <w:br w:type="textWrapping"/>
      </w:r>
      <w:r>
        <w:rPr>
          <w:rStyle w:val="3"/>
          <w:rFonts w:hint="eastAsia"/>
          <w:lang w:val="en-US" w:eastAsia="zh-CN"/>
        </w:rPr>
        <w:t>标包#3防爆叉车投标人资格能力要求：</w:t>
      </w:r>
      <w:r>
        <w:rPr>
          <w:rStyle w:val="3"/>
          <w:rFonts w:hint="eastAsia"/>
          <w:lang w:val="en-US" w:eastAsia="zh-CN"/>
        </w:rPr>
        <w:br w:type="textWrapping"/>
      </w:r>
      <w:r>
        <w:rPr>
          <w:rStyle w:val="3"/>
          <w:rFonts w:hint="eastAsia"/>
          <w:lang w:val="en-US" w:eastAsia="zh-CN"/>
        </w:rPr>
        <w:t>（1）在中华人民共和国境内（不含港、澳、台地区）依法注册的具有独立法人资格的企业，具有增值税一般纳税人资格；</w:t>
      </w:r>
      <w:r>
        <w:rPr>
          <w:rStyle w:val="3"/>
          <w:rFonts w:hint="eastAsia"/>
          <w:lang w:val="en-US" w:eastAsia="zh-CN"/>
        </w:rPr>
        <w:br w:type="textWrapping"/>
      </w:r>
      <w:r>
        <w:rPr>
          <w:rStyle w:val="3"/>
          <w:rFonts w:hint="eastAsia"/>
          <w:lang w:val="en-US" w:eastAsia="zh-CN"/>
        </w:rPr>
        <w:t>（2）投标人若为代理商，需具有叉车生产厂家签发针对本项目各个标包唯一授权供货委托书（投标人为叉车生产厂家不需要提供授权委托书）；</w:t>
      </w:r>
      <w:r>
        <w:rPr>
          <w:rStyle w:val="3"/>
          <w:rFonts w:hint="eastAsia"/>
          <w:lang w:val="en-US" w:eastAsia="zh-CN"/>
        </w:rPr>
        <w:br w:type="textWrapping"/>
      </w:r>
      <w:r>
        <w:rPr>
          <w:rStyle w:val="3"/>
          <w:rFonts w:hint="eastAsia"/>
          <w:lang w:val="en-US" w:eastAsia="zh-CN"/>
        </w:rPr>
        <w:t>（3）生产商需具有有效期内的质量管理体系认证，符合本招标设备的中华人民共和国特种设备生产（制造）许可证、特种设备型式试验合格证；代理商所代理销售的生产商需具备有效期内的质量管理体系认证，符合本招标设备的中华人民共和国特种设备生产（制造）许可证、特种设备型式试验合格证；</w:t>
      </w:r>
      <w:r>
        <w:rPr>
          <w:rStyle w:val="3"/>
          <w:rFonts w:hint="eastAsia"/>
          <w:lang w:val="en-US" w:eastAsia="zh-CN"/>
        </w:rPr>
        <w:br w:type="textWrapping"/>
      </w:r>
      <w:r>
        <w:rPr>
          <w:rStyle w:val="3"/>
          <w:rFonts w:hint="eastAsia"/>
          <w:lang w:val="en-US" w:eastAsia="zh-CN"/>
        </w:rPr>
        <w:t>（4）生产商需具有符合本招标设备的防爆合格证，代理商所代理销售的生产商需具备符合本招标设备的防爆合格证；</w:t>
      </w:r>
      <w:r>
        <w:rPr>
          <w:rStyle w:val="3"/>
          <w:rFonts w:hint="eastAsia"/>
          <w:lang w:val="en-US" w:eastAsia="zh-CN"/>
        </w:rPr>
        <w:br w:type="textWrapping"/>
      </w:r>
      <w:r>
        <w:rPr>
          <w:rStyle w:val="3"/>
          <w:rFonts w:hint="eastAsia"/>
          <w:lang w:val="en-US" w:eastAsia="zh-CN"/>
        </w:rPr>
        <w:t>（5）投标人不存在《中华人民共和国招标投标法》、《中华人民共和国招标投标法实施条例》禁止投标的情形；</w:t>
      </w:r>
      <w:r>
        <w:rPr>
          <w:rStyle w:val="3"/>
          <w:rFonts w:hint="eastAsia"/>
          <w:lang w:val="en-US" w:eastAsia="zh-CN"/>
        </w:rPr>
        <w:br w:type="textWrapping"/>
      </w:r>
      <w:r>
        <w:rPr>
          <w:rStyle w:val="3"/>
          <w:rFonts w:hint="eastAsia"/>
          <w:lang w:val="en-US" w:eastAsia="zh-CN"/>
        </w:rPr>
        <w:t>（6）投标人未被列入中国能源建设集团电子商务有限公司供应商黑名单或列入期满后已解禁。</w:t>
      </w:r>
      <w:r>
        <w:rPr>
          <w:rStyle w:val="3"/>
          <w:rFonts w:hint="eastAsia"/>
          <w:lang w:val="en-US" w:eastAsia="zh-CN"/>
        </w:rPr>
        <w:br w:type="textWrapping"/>
      </w:r>
      <w:r>
        <w:rPr>
          <w:rStyle w:val="3"/>
          <w:rFonts w:hint="eastAsia"/>
          <w:lang w:val="en-US" w:eastAsia="zh-CN"/>
        </w:rPr>
        <w:t>*以上要求投标人必须同时满足，提供的所有资质文件必须真实，且与投标人主体一致，如需年检的，请确保提供的文件已年检合格。</w:t>
      </w:r>
      <w:r>
        <w:rPr>
          <w:rStyle w:val="3"/>
          <w:rFonts w:hint="eastAsia"/>
          <w:lang w:val="en-US" w:eastAsia="zh-CN"/>
        </w:rPr>
        <w:br w:type="textWrapping"/>
      </w:r>
      <w:r>
        <w:rPr>
          <w:rStyle w:val="3"/>
          <w:rFonts w:hint="eastAsia"/>
          <w:lang w:val="en-US" w:eastAsia="zh-CN"/>
        </w:rPr>
        <w:t>*同一投标人在同一标段所投品牌唯一，否则做否决投标处理。</w:t>
      </w:r>
      <w:r>
        <w:rPr>
          <w:rStyle w:val="3"/>
          <w:rFonts w:hint="eastAsia"/>
          <w:lang w:val="en-US" w:eastAsia="zh-CN"/>
        </w:rPr>
        <w:br w:type="textWrapping"/>
      </w:r>
      <w:r>
        <w:rPr>
          <w:rStyle w:val="3"/>
          <w:rFonts w:hint="eastAsia"/>
          <w:lang w:val="en-US" w:eastAsia="zh-CN"/>
        </w:rPr>
        <w:t>*生产商与其授权的代理商不能同时出现在同一标段，否则均做否决投标处理。</w:t>
      </w:r>
      <w:r>
        <w:rPr>
          <w:rStyle w:val="3"/>
          <w:rFonts w:hint="eastAsia"/>
          <w:lang w:val="en-US" w:eastAsia="zh-CN"/>
        </w:rPr>
        <w:br w:type="textWrapping"/>
      </w:r>
      <w:r>
        <w:rPr>
          <w:rStyle w:val="3"/>
          <w:rFonts w:hint="eastAsia"/>
          <w:lang w:val="en-US" w:eastAsia="zh-CN"/>
        </w:rPr>
        <w:t>本项目 （不允许） 联合体投标。</w:t>
      </w:r>
      <w:r>
        <w:rPr>
          <w:rStyle w:val="3"/>
          <w:rFonts w:hint="eastAsia"/>
          <w:lang w:val="en-US" w:eastAsia="zh-CN"/>
        </w:rPr>
        <w:br w:type="textWrapping"/>
      </w:r>
      <w:r>
        <w:rPr>
          <w:rStyle w:val="3"/>
          <w:rFonts w:hint="eastAsia"/>
          <w:lang w:val="en-US" w:eastAsia="zh-CN"/>
        </w:rPr>
        <w:t>四、招标文件的获取</w:t>
      </w:r>
      <w:r>
        <w:rPr>
          <w:rStyle w:val="3"/>
          <w:rFonts w:hint="eastAsia"/>
          <w:lang w:val="en-US" w:eastAsia="zh-CN"/>
        </w:rPr>
        <w:br w:type="textWrapping"/>
      </w:r>
      <w:r>
        <w:rPr>
          <w:rStyle w:val="3"/>
          <w:rFonts w:hint="eastAsia"/>
          <w:lang w:val="en-US" w:eastAsia="zh-CN"/>
        </w:rPr>
        <w:t>（1）报名：凡符合本公告规定资格要求并有意参加潜在投标人，请于2025年11月27日15时00分前在中国能建电子采购平台（https://ec.ceec.net.cn，以下简称电子采购平台）本项目的招标公告签收并报名，老用户使用已有账号密码登录进行报名，新用户请按照“参与投标登记表”要求填写信息，报名成功后下一步操作将显示为“等待资审评定”，资审评定将在报名截止后统一开展。</w:t>
      </w:r>
      <w:r>
        <w:rPr>
          <w:rStyle w:val="3"/>
          <w:rFonts w:hint="eastAsia"/>
          <w:lang w:val="en-US" w:eastAsia="zh-CN"/>
        </w:rPr>
        <w:br w:type="textWrapping"/>
      </w:r>
      <w:r>
        <w:rPr>
          <w:rStyle w:val="3"/>
          <w:rFonts w:hint="eastAsia"/>
          <w:lang w:val="en-US" w:eastAsia="zh-CN"/>
        </w:rPr>
        <w:t>注意留存准确项目联系人信息（关于该项目的所有短信通知均将发送至该手机号），因信息填写有误导致的后果自行承担。</w:t>
      </w:r>
      <w:r>
        <w:rPr>
          <w:rStyle w:val="3"/>
          <w:rFonts w:hint="eastAsia"/>
          <w:lang w:val="en-US" w:eastAsia="zh-CN"/>
        </w:rPr>
        <w:br w:type="textWrapping"/>
      </w:r>
      <w:r>
        <w:rPr>
          <w:rStyle w:val="3"/>
          <w:rFonts w:hint="eastAsia"/>
          <w:lang w:val="en-US" w:eastAsia="zh-CN"/>
        </w:rPr>
        <w:t>（2）招标文件获取</w:t>
      </w:r>
      <w:r>
        <w:rPr>
          <w:rStyle w:val="3"/>
          <w:rFonts w:hint="eastAsia"/>
          <w:lang w:val="en-US" w:eastAsia="zh-CN"/>
        </w:rPr>
        <w:br w:type="textWrapping"/>
      </w:r>
      <w:r>
        <w:rPr>
          <w:rStyle w:val="3"/>
          <w:rFonts w:hint="eastAsia"/>
          <w:lang w:val="en-US" w:eastAsia="zh-CN"/>
        </w:rPr>
        <w:t>时间：从 2025年11月20日15时00分到 2025年11月28日15时00分 ；</w:t>
      </w:r>
      <w:r>
        <w:rPr>
          <w:rStyle w:val="3"/>
          <w:rFonts w:hint="eastAsia"/>
          <w:lang w:val="en-US" w:eastAsia="zh-CN"/>
        </w:rPr>
        <w:br w:type="textWrapping"/>
      </w:r>
      <w:r>
        <w:rPr>
          <w:rStyle w:val="3"/>
          <w:rFonts w:hint="eastAsia"/>
          <w:lang w:val="en-US" w:eastAsia="zh-CN"/>
        </w:rPr>
        <w:t>发售：招标文件售价200.00元。标书费必须由投标人账户进行转账或电汇（不接受以个人名义电汇或其他公司名义代汇），并在备注中注明“能建云商叉车集中采购标书费”。收款单位信息如下：</w:t>
      </w:r>
      <w:r>
        <w:rPr>
          <w:rStyle w:val="3"/>
          <w:rFonts w:hint="eastAsia"/>
          <w:lang w:val="en-US" w:eastAsia="zh-CN"/>
        </w:rPr>
        <w:br w:type="textWrapping"/>
      </w:r>
      <w:r>
        <w:rPr>
          <w:rStyle w:val="3"/>
          <w:rFonts w:hint="eastAsia"/>
          <w:lang w:val="en-US" w:eastAsia="zh-CN"/>
        </w:rPr>
        <w:t>收款单位户名：中国能源建设集团电子商务有限公司</w:t>
      </w:r>
      <w:r>
        <w:rPr>
          <w:rStyle w:val="3"/>
          <w:rFonts w:hint="eastAsia"/>
          <w:lang w:val="en-US" w:eastAsia="zh-CN"/>
        </w:rPr>
        <w:br w:type="textWrapping"/>
      </w:r>
      <w:r>
        <w:rPr>
          <w:rStyle w:val="3"/>
          <w:rFonts w:hint="eastAsia"/>
          <w:lang w:val="en-US" w:eastAsia="zh-CN"/>
        </w:rPr>
        <w:t>收款单位账号：3534018800052286900001</w:t>
      </w:r>
      <w:r>
        <w:rPr>
          <w:rStyle w:val="3"/>
          <w:rFonts w:hint="eastAsia"/>
          <w:lang w:val="en-US" w:eastAsia="zh-CN"/>
        </w:rPr>
        <w:br w:type="textWrapping"/>
      </w:r>
      <w:r>
        <w:rPr>
          <w:rStyle w:val="3"/>
          <w:rFonts w:hint="eastAsia"/>
          <w:lang w:val="en-US" w:eastAsia="zh-CN"/>
        </w:rPr>
        <w:t>开户行：光大银行北京丰台支行</w:t>
      </w:r>
      <w:r>
        <w:rPr>
          <w:rStyle w:val="3"/>
          <w:rFonts w:hint="eastAsia"/>
          <w:lang w:val="en-US" w:eastAsia="zh-CN"/>
        </w:rPr>
        <w:br w:type="textWrapping"/>
      </w:r>
      <w:r>
        <w:rPr>
          <w:rStyle w:val="3"/>
          <w:rFonts w:hint="eastAsia"/>
          <w:lang w:val="en-US" w:eastAsia="zh-CN"/>
        </w:rPr>
        <w:t>发票开具：下载招标文件后登录电子采购平台于“我的工作台 - 我参与的项目 - 运行中”找到本项目，点击项目名称左侧的“开票信息”填写发票信息及邮寄信息（请务必确认内容填写无误，由于填写错误或填写不及时导致的后果由投标人自行承担），待项目结束后自行登录电子采购平台下载电子发票。</w:t>
      </w:r>
      <w:r>
        <w:rPr>
          <w:rStyle w:val="3"/>
          <w:rFonts w:hint="eastAsia"/>
          <w:lang w:val="en-US" w:eastAsia="zh-CN"/>
        </w:rPr>
        <w:br w:type="textWrapping"/>
      </w:r>
      <w:r>
        <w:rPr>
          <w:rStyle w:val="3"/>
          <w:rFonts w:hint="eastAsia"/>
          <w:lang w:val="en-US" w:eastAsia="zh-CN"/>
        </w:rPr>
        <w:t>（3）请于招标文件获取时间内递交标书费，递交标书费后请联系项目主持人开通招标文件下载权限，权限开通后于“公告报名页面/我参与的项目”中下载招标文件。</w:t>
      </w:r>
      <w:r>
        <w:rPr>
          <w:rStyle w:val="3"/>
          <w:rFonts w:hint="eastAsia"/>
          <w:lang w:val="en-US" w:eastAsia="zh-CN"/>
        </w:rPr>
        <w:br w:type="textWrapping"/>
      </w:r>
      <w:r>
        <w:rPr>
          <w:rStyle w:val="3"/>
          <w:rFonts w:hint="eastAsia"/>
          <w:lang w:val="en-US" w:eastAsia="zh-CN"/>
        </w:rPr>
        <w:t>五、投标文件的递交</w:t>
      </w:r>
      <w:r>
        <w:rPr>
          <w:rStyle w:val="3"/>
          <w:rFonts w:hint="eastAsia"/>
          <w:lang w:val="en-US" w:eastAsia="zh-CN"/>
        </w:rPr>
        <w:br w:type="textWrapping"/>
      </w:r>
      <w:r>
        <w:rPr>
          <w:rStyle w:val="3"/>
          <w:rFonts w:hint="eastAsia"/>
          <w:lang w:val="en-US" w:eastAsia="zh-CN"/>
        </w:rPr>
        <w:t>递交截止时间：2025年12月5日15时00分。</w:t>
      </w:r>
      <w:r>
        <w:rPr>
          <w:rStyle w:val="3"/>
          <w:rFonts w:hint="eastAsia"/>
          <w:lang w:val="en-US" w:eastAsia="zh-CN"/>
        </w:rPr>
        <w:br w:type="textWrapping"/>
      </w:r>
      <w:r>
        <w:rPr>
          <w:rStyle w:val="3"/>
          <w:rFonts w:hint="eastAsia"/>
          <w:lang w:val="en-US" w:eastAsia="zh-CN"/>
        </w:rPr>
        <w:t>递交方式：按照招标文件要求编制投标文件并上传至电子采购平台。</w:t>
      </w:r>
      <w:r>
        <w:rPr>
          <w:rStyle w:val="3"/>
          <w:rFonts w:hint="eastAsia"/>
          <w:lang w:val="en-US" w:eastAsia="zh-CN"/>
        </w:rPr>
        <w:br w:type="textWrapping"/>
      </w:r>
      <w:r>
        <w:rPr>
          <w:rStyle w:val="3"/>
          <w:rFonts w:hint="eastAsia"/>
          <w:lang w:val="en-US" w:eastAsia="zh-CN"/>
        </w:rPr>
        <w:t>六、开标时间及地点</w:t>
      </w:r>
      <w:r>
        <w:rPr>
          <w:rStyle w:val="3"/>
          <w:rFonts w:hint="eastAsia"/>
          <w:lang w:val="en-US" w:eastAsia="zh-CN"/>
        </w:rPr>
        <w:br w:type="textWrapping"/>
      </w:r>
      <w:r>
        <w:rPr>
          <w:rStyle w:val="3"/>
          <w:rFonts w:hint="eastAsia"/>
          <w:lang w:val="en-US" w:eastAsia="zh-CN"/>
        </w:rPr>
        <w:t>开标时间：同递交截止时间。</w:t>
      </w:r>
      <w:r>
        <w:rPr>
          <w:rStyle w:val="3"/>
          <w:rFonts w:hint="eastAsia"/>
          <w:lang w:val="en-US" w:eastAsia="zh-CN"/>
        </w:rPr>
        <w:br w:type="textWrapping"/>
      </w:r>
      <w:r>
        <w:rPr>
          <w:rStyle w:val="3"/>
          <w:rFonts w:hint="eastAsia"/>
          <w:lang w:val="en-US" w:eastAsia="zh-CN"/>
        </w:rPr>
        <w:t>开标地点：中国能建电子采购平台。</w:t>
      </w:r>
      <w:r>
        <w:rPr>
          <w:rStyle w:val="3"/>
          <w:rFonts w:hint="eastAsia"/>
          <w:lang w:val="en-US" w:eastAsia="zh-CN"/>
        </w:rPr>
        <w:br w:type="textWrapping"/>
      </w:r>
      <w:r>
        <w:rPr>
          <w:rStyle w:val="3"/>
          <w:rFonts w:hint="eastAsia"/>
          <w:lang w:val="en-US" w:eastAsia="zh-CN"/>
        </w:rPr>
        <w:t>七、其他</w:t>
      </w:r>
      <w:r>
        <w:rPr>
          <w:rStyle w:val="3"/>
          <w:rFonts w:hint="eastAsia"/>
          <w:lang w:val="en-US" w:eastAsia="zh-CN"/>
        </w:rPr>
        <w:br w:type="textWrapping"/>
      </w:r>
      <w:r>
        <w:rPr>
          <w:rStyle w:val="3"/>
          <w:rFonts w:hint="eastAsia"/>
          <w:lang w:val="en-US" w:eastAsia="zh-CN"/>
        </w:rPr>
        <w:t>（1）招标公告发布媒介</w:t>
      </w:r>
      <w:r>
        <w:rPr>
          <w:rStyle w:val="3"/>
          <w:rFonts w:hint="eastAsia"/>
          <w:lang w:val="en-US" w:eastAsia="zh-CN"/>
        </w:rPr>
        <w:br w:type="textWrapping"/>
      </w:r>
      <w:r>
        <w:rPr>
          <w:rStyle w:val="3"/>
          <w:rFonts w:hint="eastAsia"/>
          <w:lang w:val="en-US" w:eastAsia="zh-CN"/>
        </w:rPr>
        <w:t>本次公告在电子采购平台(https://ec.ceec.net.cn)发布。</w:t>
      </w:r>
      <w:r>
        <w:rPr>
          <w:rStyle w:val="3"/>
          <w:rFonts w:hint="eastAsia"/>
          <w:lang w:val="en-US" w:eastAsia="zh-CN"/>
        </w:rPr>
        <w:br w:type="textWrapping"/>
      </w:r>
      <w:r>
        <w:rPr>
          <w:rStyle w:val="3"/>
          <w:rFonts w:hint="eastAsia"/>
          <w:lang w:val="en-US" w:eastAsia="zh-CN"/>
        </w:rPr>
        <w:t>（2）CA电子签章办理</w:t>
      </w:r>
      <w:r>
        <w:rPr>
          <w:rStyle w:val="3"/>
          <w:rFonts w:hint="eastAsia"/>
          <w:lang w:val="en-US" w:eastAsia="zh-CN"/>
        </w:rPr>
        <w:br w:type="textWrapping"/>
      </w:r>
      <w:r>
        <w:rPr>
          <w:rStyle w:val="3"/>
          <w:rFonts w:hint="eastAsia"/>
          <w:lang w:val="en-US" w:eastAsia="zh-CN"/>
        </w:rPr>
        <w:t>参与电子投标需办理CA电子签章，CA在线办理电话022-58861234转1转1，办理邮寄CA电子签章一般需要3-5个工作日左右。</w:t>
      </w:r>
      <w:r>
        <w:rPr>
          <w:rStyle w:val="3"/>
          <w:rFonts w:hint="eastAsia"/>
          <w:lang w:val="en-US" w:eastAsia="zh-CN"/>
        </w:rPr>
        <w:br w:type="textWrapping"/>
      </w:r>
      <w:r>
        <w:rPr>
          <w:rStyle w:val="3"/>
          <w:rFonts w:hint="eastAsia"/>
          <w:lang w:val="en-US" w:eastAsia="zh-CN"/>
        </w:rPr>
        <w:t>（3）公告内容如有变动，招标人将及时在电子采购平台上以变更公告形式通知，请各潜在投标人将公告网页网址留存并关注是否发布“招标变更”。</w:t>
      </w:r>
      <w:r>
        <w:rPr>
          <w:rStyle w:val="3"/>
          <w:rFonts w:hint="eastAsia"/>
          <w:lang w:val="en-US" w:eastAsia="zh-CN"/>
        </w:rPr>
        <w:br w:type="textWrapping"/>
      </w:r>
      <w:r>
        <w:rPr>
          <w:rStyle w:val="3"/>
          <w:rFonts w:hint="eastAsia"/>
          <w:lang w:val="en-US" w:eastAsia="zh-CN"/>
        </w:rPr>
        <w:t>八、监督部门</w:t>
      </w:r>
      <w:r>
        <w:rPr>
          <w:rStyle w:val="3"/>
          <w:rFonts w:hint="eastAsia"/>
          <w:lang w:val="en-US" w:eastAsia="zh-CN"/>
        </w:rPr>
        <w:br w:type="textWrapping"/>
      </w:r>
      <w:r>
        <w:rPr>
          <w:rStyle w:val="3"/>
          <w:rFonts w:hint="eastAsia"/>
          <w:lang w:val="en-US" w:eastAsia="zh-CN"/>
        </w:rPr>
        <w:t>本招标项目的监督部门为中国能源建设集团电子商务有限公司职能监督部门。</w:t>
      </w:r>
      <w:r>
        <w:rPr>
          <w:rStyle w:val="3"/>
          <w:rFonts w:hint="eastAsia"/>
          <w:lang w:val="en-US" w:eastAsia="zh-CN"/>
        </w:rPr>
        <w:br w:type="textWrapping"/>
      </w:r>
      <w:r>
        <w:rPr>
          <w:rStyle w:val="3"/>
          <w:rFonts w:hint="eastAsia"/>
          <w:lang w:val="en-US" w:eastAsia="zh-CN"/>
        </w:rPr>
        <w:t>九、联系方式</w:t>
      </w:r>
      <w:r>
        <w:rPr>
          <w:rStyle w:val="3"/>
          <w:rFonts w:hint="eastAsia"/>
          <w:lang w:val="en-US" w:eastAsia="zh-CN"/>
        </w:rPr>
        <w:br w:type="textWrapping"/>
      </w:r>
      <w:r>
        <w:rPr>
          <w:rStyle w:val="3"/>
          <w:rFonts w:hint="eastAsia"/>
          <w:lang w:val="en-US" w:eastAsia="zh-CN"/>
        </w:rPr>
        <w:t>招 标 人：中国能源建设集团电子商务有限公司</w:t>
      </w:r>
      <w:r>
        <w:rPr>
          <w:rStyle w:val="3"/>
          <w:rFonts w:hint="eastAsia"/>
          <w:lang w:val="en-US" w:eastAsia="zh-CN"/>
        </w:rPr>
        <w:br w:type="textWrapping"/>
      </w:r>
      <w:r>
        <w:rPr>
          <w:rStyle w:val="3"/>
          <w:rFonts w:hint="eastAsia"/>
          <w:lang w:val="en-US" w:eastAsia="zh-CN"/>
        </w:rPr>
        <w:t>地 址：天津市河东区卫国道 124 号</w:t>
      </w:r>
      <w:r>
        <w:rPr>
          <w:rStyle w:val="3"/>
          <w:rFonts w:hint="eastAsia"/>
          <w:lang w:val="en-US" w:eastAsia="zh-CN"/>
        </w:rPr>
        <w:br w:type="textWrapping"/>
      </w:r>
      <w:r>
        <w:rPr>
          <w:rStyle w:val="3"/>
          <w:rFonts w:hint="eastAsia"/>
          <w:lang w:val="en-US" w:eastAsia="zh-CN"/>
        </w:rPr>
        <w:t>联 系 人：张伟娜</w:t>
      </w:r>
      <w:r>
        <w:rPr>
          <w:rStyle w:val="3"/>
          <w:rFonts w:hint="eastAsia"/>
          <w:lang w:val="en-US" w:eastAsia="zh-CN"/>
        </w:rPr>
        <w:br w:type="textWrapping"/>
      </w:r>
      <w:r>
        <w:rPr>
          <w:rStyle w:val="3"/>
          <w:rFonts w:hint="eastAsia"/>
          <w:lang w:val="en-US" w:eastAsia="zh-CN"/>
        </w:rPr>
        <w:t>电 话：022-58861808</w:t>
      </w:r>
      <w:r>
        <w:rPr>
          <w:rStyle w:val="3"/>
          <w:rFonts w:hint="eastAsia"/>
          <w:lang w:val="en-US" w:eastAsia="zh-CN"/>
        </w:rPr>
        <w:br w:type="textWrapping"/>
      </w:r>
      <w:r>
        <w:rPr>
          <w:rStyle w:val="3"/>
          <w:rFonts w:hint="eastAsia"/>
          <w:lang w:val="en-US" w:eastAsia="zh-CN"/>
        </w:rPr>
        <w:t>电子邮件：wnzhang4746@ceec.net.cn</w:t>
      </w:r>
      <w:r>
        <w:rPr>
          <w:rStyle w:val="3"/>
          <w:rFonts w:hint="eastAsia"/>
          <w:lang w:val="en-US" w:eastAsia="zh-CN"/>
        </w:rPr>
        <w:br w:type="textWrapping"/>
      </w:r>
      <w:r>
        <w:rPr>
          <w:rStyle w:val="3"/>
          <w:rFonts w:hint="eastAsia"/>
          <w:lang w:val="en-US" w:eastAsia="zh-CN"/>
        </w:rPr>
        <w:t>报价网址：https://ec.ceec.net.cn/HomeInfo/ZhaoBiaoGG_Details.aspx?zbxmbh=E7A3A584FECEC43A8523213E13B7FEC8FF6B67EEA9568DE515AF2E2F6A648FB6</w:t>
      </w:r>
    </w:p>
    <w:p w14:paraId="6C0ADC7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3"/>
        </w:rPr>
      </w:pPr>
    </w:p>
    <w:p w14:paraId="3780BCCC">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68F99"/>
    <w:multiLevelType w:val="multilevel"/>
    <w:tmpl w:val="8F168F9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15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2025-11-20T06:50:19Z</dcterms:created>
  <dc:creator>28039</dc:creator>
  <cp:lastModifiedBy>璇儿</cp:lastModifiedBy>
  <dcterms:modified xsi:type="dcterms:W3CDTF">2025-11-20T06:50:25Z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88D0FEE7FD4241828068FD375414F972_12</vt:lpwstr>
  </property>
</Properties>
</file>