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Style w:val="5"/>
        </w:rPr>
      </w:pPr>
      <w:r>
        <w:rPr>
          <w:rStyle w:val="5"/>
          <w:rFonts w:hint="eastAsia"/>
        </w:rPr>
        <w:t>【</w:t>
      </w:r>
      <w:bookmarkStart w:id="0" w:name="gxebd_tenderName_1"/>
      <w:r>
        <w:rPr>
          <w:rStyle w:val="5"/>
          <w:rFonts w:hint="eastAsia"/>
        </w:rPr>
        <w:t>浙江海港金婺海铁联运有限公司集装箱短驳运输服务项目</w:t>
      </w:r>
      <w:bookmarkEnd w:id="0"/>
      <w:r>
        <w:rPr>
          <w:rStyle w:val="5"/>
          <w:rFonts w:hint="eastAsia"/>
        </w:rPr>
        <w:t>】文件预公示</w:t>
      </w:r>
    </w:p>
    <w:p>
      <w:pPr>
        <w:pStyle w:val="3"/>
        <w:bidi w:val="0"/>
        <w:rPr>
          <w:rStyle w:val="5"/>
          <w:rFonts w:hint="eastAsia"/>
        </w:rPr>
      </w:pPr>
      <w:bookmarkStart w:id="1" w:name="gxebd_buyersName_1"/>
      <w:r>
        <w:rPr>
          <w:rStyle w:val="5"/>
          <w:rFonts w:hint="eastAsia"/>
        </w:rPr>
        <w:t>浙江海港金婺海铁联运有限公司</w:t>
      </w:r>
      <w:bookmarkEnd w:id="1"/>
      <w:r>
        <w:rPr>
          <w:rStyle w:val="5"/>
          <w:rFonts w:hint="eastAsia"/>
        </w:rPr>
        <w:t>公司拟对</w:t>
      </w:r>
      <w:bookmarkStart w:id="2" w:name="gxebd_tenderName_2"/>
      <w:r>
        <w:rPr>
          <w:rStyle w:val="5"/>
          <w:rFonts w:hint="eastAsia"/>
        </w:rPr>
        <w:t>浙江海港金婺海铁联运有限公司集装箱短驳运输服务项目</w:t>
      </w:r>
      <w:bookmarkEnd w:id="2"/>
      <w:r>
        <w:rPr>
          <w:rStyle w:val="5"/>
          <w:rFonts w:hint="eastAsia"/>
        </w:rPr>
        <w:t>项目进行公开招标，现将相关招标信息进行预公示（公示期：</w:t>
      </w:r>
      <w:bookmarkStart w:id="3" w:name="gxebd_preAnnouncementEndDate_1"/>
      <w:r>
        <w:rPr>
          <w:rStyle w:val="5"/>
          <w:rFonts w:hint="eastAsia"/>
        </w:rPr>
        <w:t>2025年11月21日-2025年11月24日</w:t>
      </w:r>
      <w:bookmarkEnd w:id="3"/>
      <w:r>
        <w:rPr>
          <w:rStyle w:val="5"/>
          <w:rFonts w:hint="eastAsia"/>
        </w:rPr>
        <w:t>）</w:t>
      </w:r>
    </w:p>
    <w:p>
      <w:pPr>
        <w:pStyle w:val="3"/>
        <w:bidi w:val="0"/>
        <w:rPr>
          <w:rStyle w:val="5"/>
          <w:rFonts w:hint="eastAsia"/>
        </w:rPr>
      </w:pPr>
      <w:r>
        <w:rPr>
          <w:rStyle w:val="5"/>
          <w:rFonts w:hint="eastAsia"/>
        </w:rPr>
        <w:t>一、招标编号：WLJT-FW-2025-12</w:t>
      </w:r>
    </w:p>
    <w:p>
      <w:pPr>
        <w:pStyle w:val="3"/>
        <w:bidi w:val="0"/>
        <w:rPr>
          <w:rStyle w:val="5"/>
          <w:rFonts w:hint="eastAsia"/>
        </w:rPr>
      </w:pPr>
      <w:r>
        <w:rPr>
          <w:rStyle w:val="5"/>
          <w:rFonts w:hint="eastAsia"/>
        </w:rPr>
        <w:t>二、招标方式：公开招标</w:t>
      </w:r>
      <w:bookmarkStart w:id="11" w:name="_GoBack"/>
      <w:bookmarkEnd w:id="11"/>
    </w:p>
    <w:p>
      <w:pPr>
        <w:pStyle w:val="3"/>
        <w:bidi w:val="0"/>
        <w:rPr>
          <w:rStyle w:val="5"/>
          <w:rFonts w:hint="eastAsia"/>
        </w:rPr>
      </w:pPr>
      <w:r>
        <w:rPr>
          <w:rStyle w:val="5"/>
          <w:rFonts w:hint="eastAsia"/>
        </w:rPr>
        <w:t>三、服务内容、期限及地点</w:t>
      </w:r>
    </w:p>
    <w:p>
      <w:pPr>
        <w:pStyle w:val="3"/>
        <w:bidi w:val="0"/>
        <w:rPr>
          <w:rStyle w:val="5"/>
          <w:rFonts w:hint="eastAsia"/>
        </w:rPr>
      </w:pPr>
      <w:bookmarkStart w:id="4" w:name="gxebd_projectOverviewScope_1"/>
      <w:r>
        <w:rPr>
          <w:rStyle w:val="5"/>
          <w:rFonts w:hint="eastAsia"/>
        </w:rPr>
        <w:t>1.服务内容：平台委派门点至车站的车队短驳运输，具体详见招标需求。</w:t>
      </w:r>
      <w:bookmarkEnd w:id="4"/>
    </w:p>
    <w:p>
      <w:pPr>
        <w:pStyle w:val="3"/>
        <w:bidi w:val="0"/>
        <w:rPr>
          <w:rStyle w:val="5"/>
          <w:rFonts w:hint="eastAsia"/>
        </w:rPr>
      </w:pPr>
      <w:r>
        <w:rPr>
          <w:rStyle w:val="5"/>
          <w:rFonts w:hint="eastAsia"/>
        </w:rPr>
        <w:t>2.服务期限：三年，合同一年一签。第一年合同期绩效考核合格后方可续签下一年合同，合同续签价格不变。</w:t>
      </w:r>
    </w:p>
    <w:p>
      <w:pPr>
        <w:pStyle w:val="3"/>
        <w:bidi w:val="0"/>
        <w:rPr>
          <w:rStyle w:val="5"/>
          <w:rFonts w:hint="eastAsia"/>
        </w:rPr>
      </w:pPr>
      <w:r>
        <w:rPr>
          <w:rStyle w:val="5"/>
          <w:rFonts w:hint="eastAsia"/>
        </w:rPr>
        <w:t>3.服务地点：金华南站堆场、南站仓库、兰溪等区域至车站。</w:t>
      </w:r>
    </w:p>
    <w:p>
      <w:pPr>
        <w:pStyle w:val="3"/>
        <w:bidi w:val="0"/>
        <w:rPr>
          <w:rStyle w:val="5"/>
          <w:rFonts w:hint="eastAsia"/>
        </w:rPr>
      </w:pPr>
      <w:r>
        <w:rPr>
          <w:rStyle w:val="5"/>
          <w:rFonts w:hint="eastAsia"/>
        </w:rPr>
        <w:t>四、最高限价：1700万元/年，</w:t>
      </w:r>
      <w:r>
        <w:rPr>
          <w:rStyle w:val="5"/>
          <w:rFonts w:hint="eastAsia"/>
        </w:rPr>
        <w:fldChar w:fldCharType="begin"/>
      </w:r>
      <w:r>
        <w:rPr>
          <w:rStyle w:val="5"/>
          <w:rFonts w:hint="eastAsia"/>
        </w:rPr>
        <w:instrText xml:space="preserve"> HYPERLINK "javascript:setPayZixun()" \o "标书制作" </w:instrText>
      </w:r>
      <w:r>
        <w:rPr>
          <w:rStyle w:val="5"/>
          <w:rFonts w:hint="eastAsia"/>
        </w:rPr>
        <w:fldChar w:fldCharType="separate"/>
      </w:r>
      <w:r>
        <w:rPr>
          <w:rStyle w:val="5"/>
          <w:rFonts w:hint="eastAsia"/>
        </w:rPr>
        <w:t>投标报价</w:t>
      </w:r>
      <w:r>
        <w:rPr>
          <w:rStyle w:val="5"/>
          <w:rFonts w:hint="eastAsia"/>
        </w:rPr>
        <w:fldChar w:fldCharType="end"/>
      </w:r>
      <w:r>
        <w:rPr>
          <w:rStyle w:val="5"/>
          <w:rFonts w:hint="eastAsia"/>
        </w:rPr>
        <w:t>超出最高限价的，作无效标处理。</w:t>
      </w:r>
    </w:p>
    <w:p>
      <w:pPr>
        <w:pStyle w:val="3"/>
        <w:bidi w:val="0"/>
        <w:rPr>
          <w:rStyle w:val="5"/>
          <w:rFonts w:hint="eastAsia"/>
        </w:rPr>
      </w:pPr>
      <w:r>
        <w:rPr>
          <w:rStyle w:val="5"/>
          <w:rFonts w:hint="eastAsia"/>
        </w:rPr>
        <w:t>五、合格投标人的资格要求</w:t>
      </w:r>
    </w:p>
    <w:p>
      <w:pPr>
        <w:pStyle w:val="3"/>
        <w:bidi w:val="0"/>
        <w:rPr>
          <w:rStyle w:val="5"/>
          <w:rFonts w:hint="eastAsia"/>
        </w:rPr>
      </w:pPr>
      <w:r>
        <w:rPr>
          <w:rStyle w:val="5"/>
          <w:rFonts w:hint="eastAsia"/>
        </w:rPr>
        <w:t>1.投标人具有有效的营业执照，具有独立承担民事责任的能力；</w:t>
      </w:r>
    </w:p>
    <w:p>
      <w:pPr>
        <w:pStyle w:val="3"/>
        <w:bidi w:val="0"/>
        <w:rPr>
          <w:rStyle w:val="5"/>
          <w:rFonts w:hint="eastAsia"/>
        </w:rPr>
      </w:pPr>
      <w:r>
        <w:rPr>
          <w:rStyle w:val="5"/>
          <w:rFonts w:hint="eastAsia"/>
        </w:rPr>
        <w:t>2.投标人具有有效的道路运输经营许可证，经营范围需包含货物专用运输（集装箱）；</w:t>
      </w:r>
    </w:p>
    <w:p>
      <w:pPr>
        <w:pStyle w:val="3"/>
        <w:bidi w:val="0"/>
        <w:rPr>
          <w:rStyle w:val="5"/>
          <w:rFonts w:hint="eastAsia"/>
        </w:rPr>
      </w:pPr>
      <w:r>
        <w:rPr>
          <w:rStyle w:val="5"/>
          <w:rFonts w:hint="eastAsia"/>
        </w:rPr>
        <w:t>3.投标人自2022年7月1日（以合同签订时间为准）至今承接过类似短驳运输项目(须在</w:t>
      </w:r>
      <w:r>
        <w:rPr>
          <w:rStyle w:val="5"/>
          <w:rFonts w:hint="eastAsia"/>
        </w:rPr>
        <w:fldChar w:fldCharType="begin"/>
      </w:r>
      <w:r>
        <w:rPr>
          <w:rStyle w:val="5"/>
          <w:rFonts w:hint="eastAsia"/>
        </w:rPr>
        <w:instrText xml:space="preserve"> HYPERLINK "javascript:setPayZixun()" \o "标书制作" </w:instrText>
      </w:r>
      <w:r>
        <w:rPr>
          <w:rStyle w:val="5"/>
          <w:rFonts w:hint="eastAsia"/>
        </w:rPr>
        <w:fldChar w:fldCharType="separate"/>
      </w:r>
      <w:r>
        <w:rPr>
          <w:rStyle w:val="5"/>
          <w:rFonts w:hint="eastAsia"/>
        </w:rPr>
        <w:t>投标文件</w:t>
      </w:r>
      <w:r>
        <w:rPr>
          <w:rStyle w:val="5"/>
          <w:rFonts w:hint="eastAsia"/>
        </w:rPr>
        <w:fldChar w:fldCharType="end"/>
      </w:r>
      <w:r>
        <w:rPr>
          <w:rStyle w:val="5"/>
          <w:rFonts w:hint="eastAsia"/>
        </w:rPr>
        <w:t>中提供合同复印件并加盖公章)；</w:t>
      </w:r>
    </w:p>
    <w:p>
      <w:pPr>
        <w:pStyle w:val="3"/>
        <w:bidi w:val="0"/>
        <w:rPr>
          <w:rStyle w:val="5"/>
          <w:rFonts w:hint="eastAsia"/>
        </w:rPr>
      </w:pPr>
      <w:r>
        <w:rPr>
          <w:rStyle w:val="5"/>
          <w:rFonts w:hint="eastAsia"/>
        </w:rPr>
        <w:t>4.未被“</w:t>
      </w:r>
      <w:r>
        <w:rPr>
          <w:rStyle w:val="5"/>
          <w:rFonts w:hint="eastAsia"/>
        </w:rPr>
        <w:fldChar w:fldCharType="begin"/>
      </w:r>
      <w:r>
        <w:rPr>
          <w:rStyle w:val="5"/>
          <w:rFonts w:hint="eastAsia"/>
        </w:rPr>
        <w:instrText xml:space="preserve"> HYPERLINK "javascript:setPayZixun()" </w:instrText>
      </w:r>
      <w:r>
        <w:rPr>
          <w:rStyle w:val="5"/>
          <w:rFonts w:hint="eastAsia"/>
        </w:rPr>
        <w:fldChar w:fldCharType="separate"/>
      </w:r>
      <w:r>
        <w:rPr>
          <w:rStyle w:val="5"/>
          <w:rFonts w:hint="eastAsia"/>
        </w:rPr>
        <w:t>信用</w:t>
      </w:r>
      <w:r>
        <w:rPr>
          <w:rStyle w:val="5"/>
          <w:rFonts w:hint="eastAsia"/>
        </w:rPr>
        <w:fldChar w:fldCharType="end"/>
      </w:r>
      <w:r>
        <w:rPr>
          <w:rStyle w:val="5"/>
          <w:rFonts w:hint="eastAsia"/>
        </w:rPr>
        <w:t>中国”（www.creditchina.gov.cn)、中国政府采购网（www.ccgp.gov.cn）列入</w:t>
      </w:r>
      <w:r>
        <w:rPr>
          <w:rStyle w:val="5"/>
          <w:rFonts w:hint="eastAsia"/>
        </w:rPr>
        <w:fldChar w:fldCharType="begin"/>
      </w:r>
      <w:r>
        <w:rPr>
          <w:rStyle w:val="5"/>
          <w:rFonts w:hint="eastAsia"/>
        </w:rPr>
        <w:instrText xml:space="preserve"> HYPERLINK "javascript:setPayZixun()" </w:instrText>
      </w:r>
      <w:r>
        <w:rPr>
          <w:rStyle w:val="5"/>
          <w:rFonts w:hint="eastAsia"/>
        </w:rPr>
        <w:fldChar w:fldCharType="separate"/>
      </w:r>
      <w:r>
        <w:rPr>
          <w:rStyle w:val="5"/>
          <w:rFonts w:hint="eastAsia"/>
        </w:rPr>
        <w:t>失信</w:t>
      </w:r>
      <w:r>
        <w:rPr>
          <w:rStyle w:val="5"/>
          <w:rFonts w:hint="eastAsia"/>
        </w:rPr>
        <w:fldChar w:fldCharType="end"/>
      </w:r>
      <w:r>
        <w:rPr>
          <w:rStyle w:val="5"/>
          <w:rFonts w:hint="eastAsia"/>
        </w:rPr>
        <w:t>被执行人、重大税收违法案件当事人名单、政府采购严重违法失信行为记录名单（以开标日当天查询为准）；未被列入浙江省海港投资运营集团有限公司、宁波舟山港股份有限公司、浙江海港物流集团有限公司、浙江海港金婺海铁联运有限公司供应商黑名单。</w:t>
      </w:r>
    </w:p>
    <w:p>
      <w:pPr>
        <w:pStyle w:val="3"/>
        <w:bidi w:val="0"/>
        <w:rPr>
          <w:rStyle w:val="5"/>
          <w:rFonts w:hint="eastAsia"/>
        </w:rPr>
      </w:pPr>
      <w:r>
        <w:rPr>
          <w:rStyle w:val="5"/>
          <w:rFonts w:hint="eastAsia"/>
        </w:rPr>
        <w:t>5.本项目不接受联合体投标和分包转包，采用资格后审。</w:t>
      </w:r>
    </w:p>
    <w:p>
      <w:pPr>
        <w:pStyle w:val="3"/>
        <w:bidi w:val="0"/>
        <w:rPr>
          <w:rStyle w:val="5"/>
          <w:rFonts w:hint="eastAsia"/>
        </w:rPr>
      </w:pPr>
      <w:r>
        <w:rPr>
          <w:rStyle w:val="5"/>
          <w:rFonts w:hint="eastAsia"/>
        </w:rPr>
        <w:t>6.单位负责人为同一人或者存在控股、参股、管理关系的不同单位，不得参加同一项目投标，否则均按否决投标处理。</w:t>
      </w:r>
    </w:p>
    <w:p>
      <w:pPr>
        <w:pStyle w:val="3"/>
        <w:bidi w:val="0"/>
        <w:rPr>
          <w:rStyle w:val="5"/>
          <w:rFonts w:hint="eastAsia"/>
        </w:rPr>
      </w:pPr>
      <w:r>
        <w:rPr>
          <w:rStyle w:val="5"/>
          <w:rFonts w:hint="eastAsia"/>
        </w:rPr>
        <w:t>六、</w:t>
      </w:r>
      <w:r>
        <w:rPr>
          <w:rStyle w:val="5"/>
          <w:rFonts w:hint="eastAsia"/>
        </w:rPr>
        <w:fldChar w:fldCharType="begin"/>
      </w:r>
      <w:r>
        <w:rPr>
          <w:rStyle w:val="5"/>
          <w:rFonts w:hint="eastAsia"/>
        </w:rPr>
        <w:instrText xml:space="preserve"> HYPERLINK "javascript:setPayZixun()" \o "标书制作" </w:instrText>
      </w:r>
      <w:r>
        <w:rPr>
          <w:rStyle w:val="5"/>
          <w:rFonts w:hint="eastAsia"/>
        </w:rPr>
        <w:fldChar w:fldCharType="separate"/>
      </w:r>
      <w:r>
        <w:rPr>
          <w:rStyle w:val="5"/>
          <w:rFonts w:hint="eastAsia"/>
        </w:rPr>
        <w:t>招标文件</w:t>
      </w:r>
      <w:r>
        <w:rPr>
          <w:rStyle w:val="5"/>
          <w:rFonts w:hint="eastAsia"/>
        </w:rPr>
        <w:fldChar w:fldCharType="end"/>
      </w:r>
      <w:r>
        <w:rPr>
          <w:rStyle w:val="5"/>
          <w:rFonts w:hint="eastAsia"/>
        </w:rPr>
        <w:t>的获取</w:t>
      </w:r>
    </w:p>
    <w:p>
      <w:pPr>
        <w:pStyle w:val="3"/>
        <w:bidi w:val="0"/>
        <w:rPr>
          <w:rStyle w:val="5"/>
          <w:rFonts w:hint="eastAsia"/>
        </w:rPr>
      </w:pPr>
      <w:r>
        <w:rPr>
          <w:rStyle w:val="5"/>
          <w:rFonts w:hint="eastAsia"/>
        </w:rPr>
        <w:t>1.本项目采用电子招标投标方式，投标人可访问浙江省海港集团电子招标采购平台，从浙江省海港集团、宁波舟山港集团网站（http://www.zjseaport.com/jtww/）进入阳光工程-电子招标采购平台后进行供应商注册，并下载“浙江海港投标管家”。本项目招标文件和补充（答疑、澄清）、修改文件均通过“浙江海港投标管家”下载。</w:t>
      </w:r>
    </w:p>
    <w:p>
      <w:pPr>
        <w:pStyle w:val="3"/>
        <w:bidi w:val="0"/>
        <w:rPr>
          <w:rStyle w:val="5"/>
          <w:rFonts w:hint="eastAsia"/>
        </w:rPr>
      </w:pPr>
      <w:r>
        <w:rPr>
          <w:rStyle w:val="5"/>
          <w:rFonts w:hint="eastAsia"/>
        </w:rPr>
        <w:t>2.招标文件获取时间：</w:t>
      </w:r>
      <w:bookmarkStart w:id="5" w:name="gxebd_docDownloadStartTime_1"/>
      <w:r>
        <w:rPr>
          <w:rStyle w:val="5"/>
          <w:rFonts w:hint="eastAsia"/>
        </w:rPr>
        <w:t>2025年  月  日</w:t>
      </w:r>
      <w:bookmarkEnd w:id="5"/>
      <w:r>
        <w:rPr>
          <w:rStyle w:val="5"/>
          <w:rFonts w:hint="eastAsia"/>
        </w:rPr>
        <w:t>至</w:t>
      </w:r>
      <w:bookmarkStart w:id="6" w:name="gxebd_docDownloadEndTime_1"/>
      <w:r>
        <w:rPr>
          <w:rStyle w:val="5"/>
          <w:rFonts w:hint="eastAsia"/>
        </w:rPr>
        <w:t>2025年  月  日16时00分</w:t>
      </w:r>
      <w:bookmarkEnd w:id="6"/>
      <w:r>
        <w:rPr>
          <w:rStyle w:val="5"/>
          <w:rFonts w:hint="eastAsia"/>
        </w:rPr>
        <w:t>。</w:t>
      </w:r>
    </w:p>
    <w:p>
      <w:pPr>
        <w:pStyle w:val="3"/>
        <w:bidi w:val="0"/>
        <w:rPr>
          <w:rStyle w:val="5"/>
          <w:rFonts w:hint="eastAsia"/>
        </w:rPr>
      </w:pPr>
      <w:r>
        <w:rPr>
          <w:rStyle w:val="5"/>
          <w:rFonts w:hint="eastAsia"/>
        </w:rPr>
        <w:t>3.未取得浙江省海港集团电子招标采购平台数字证书的投标人，投标前应先办理浙江省海港集团电子招标采购平台 CA 数字证书，具体办理指南及下载链接请至浙江省海港集团电子招标采购平台进行查看。</w:t>
      </w:r>
    </w:p>
    <w:p>
      <w:pPr>
        <w:pStyle w:val="3"/>
        <w:bidi w:val="0"/>
        <w:rPr>
          <w:rStyle w:val="5"/>
          <w:rFonts w:hint="eastAsia"/>
        </w:rPr>
      </w:pPr>
      <w:r>
        <w:rPr>
          <w:rStyle w:val="5"/>
          <w:rFonts w:hint="eastAsia"/>
        </w:rPr>
        <w:t>七、投标保证金</w:t>
      </w:r>
    </w:p>
    <w:p>
      <w:pPr>
        <w:pStyle w:val="3"/>
        <w:bidi w:val="0"/>
        <w:rPr>
          <w:rStyle w:val="5"/>
          <w:rFonts w:hint="eastAsia"/>
        </w:rPr>
      </w:pPr>
      <w:r>
        <w:rPr>
          <w:rStyle w:val="5"/>
          <w:rFonts w:hint="eastAsia"/>
        </w:rPr>
        <w:t>金额：5万。</w:t>
      </w:r>
    </w:p>
    <w:p>
      <w:pPr>
        <w:pStyle w:val="3"/>
        <w:bidi w:val="0"/>
        <w:rPr>
          <w:rStyle w:val="5"/>
          <w:rFonts w:hint="eastAsia"/>
        </w:rPr>
      </w:pPr>
      <w:r>
        <w:rPr>
          <w:rStyle w:val="5"/>
          <w:rFonts w:hint="eastAsia"/>
        </w:rPr>
        <w:t>2. 投标人应于</w:t>
      </w:r>
      <w:bookmarkStart w:id="7" w:name="gxebd_bidBoundEndTime_1"/>
      <w:r>
        <w:rPr>
          <w:rStyle w:val="5"/>
          <w:rFonts w:hint="eastAsia"/>
        </w:rPr>
        <w:t>2025年  月  日16时</w:t>
      </w:r>
      <w:bookmarkEnd w:id="7"/>
      <w:r>
        <w:rPr>
          <w:rStyle w:val="5"/>
          <w:rFonts w:hint="eastAsia"/>
        </w:rPr>
        <w:t>前通过浙江省海港集团电子招标采购平台汇入指定账户。</w:t>
      </w:r>
    </w:p>
    <w:p>
      <w:pPr>
        <w:pStyle w:val="3"/>
        <w:bidi w:val="0"/>
        <w:rPr>
          <w:rStyle w:val="5"/>
          <w:rFonts w:hint="eastAsia"/>
        </w:rPr>
      </w:pPr>
      <w:r>
        <w:rPr>
          <w:rStyle w:val="5"/>
          <w:rFonts w:hint="eastAsia"/>
        </w:rPr>
        <w:t>3.投标保证金应通过投标单位银行基本账户汇入，否则视为保证金无效。</w:t>
      </w:r>
    </w:p>
    <w:p>
      <w:pPr>
        <w:pStyle w:val="3"/>
        <w:bidi w:val="0"/>
        <w:rPr>
          <w:rStyle w:val="5"/>
          <w:rFonts w:hint="eastAsia"/>
        </w:rPr>
      </w:pPr>
      <w:r>
        <w:rPr>
          <w:rStyle w:val="5"/>
          <w:rFonts w:hint="eastAsia"/>
        </w:rPr>
        <w:t>八、投标文件递交截止时间及方式</w:t>
      </w:r>
    </w:p>
    <w:p>
      <w:pPr>
        <w:pStyle w:val="3"/>
        <w:bidi w:val="0"/>
        <w:rPr>
          <w:rStyle w:val="5"/>
          <w:rFonts w:hint="eastAsia"/>
        </w:rPr>
      </w:pPr>
      <w:r>
        <w:rPr>
          <w:rStyle w:val="5"/>
          <w:rFonts w:hint="eastAsia"/>
        </w:rPr>
        <w:t>1.投标文件递交截止时间：</w:t>
      </w:r>
      <w:bookmarkStart w:id="8" w:name="gxebd_submitEndDate_1"/>
      <w:r>
        <w:rPr>
          <w:rStyle w:val="5"/>
          <w:rFonts w:hint="eastAsia"/>
        </w:rPr>
        <w:t>2025年  月  日9时00分</w:t>
      </w:r>
      <w:bookmarkEnd w:id="8"/>
      <w:r>
        <w:rPr>
          <w:rStyle w:val="5"/>
          <w:rFonts w:hint="eastAsia"/>
        </w:rPr>
        <w:t>。</w:t>
      </w:r>
    </w:p>
    <w:p>
      <w:pPr>
        <w:pStyle w:val="3"/>
        <w:bidi w:val="0"/>
        <w:rPr>
          <w:rStyle w:val="5"/>
          <w:rFonts w:hint="eastAsia"/>
        </w:rPr>
      </w:pPr>
      <w:r>
        <w:rPr>
          <w:rStyle w:val="5"/>
          <w:rFonts w:hint="eastAsia"/>
        </w:rPr>
        <w:t>2.投标文件为线上递交方式（投标管家工具）：投标人在投标文件递交时间截止前（</w:t>
      </w:r>
      <w:bookmarkStart w:id="9" w:name="gxebd_submitEndDate_2"/>
      <w:r>
        <w:rPr>
          <w:rStyle w:val="5"/>
          <w:rFonts w:hint="eastAsia"/>
        </w:rPr>
        <w:t>2025年  月  日9时00分</w:t>
      </w:r>
      <w:bookmarkEnd w:id="9"/>
      <w:r>
        <w:rPr>
          <w:rStyle w:val="5"/>
          <w:rFonts w:hint="eastAsia"/>
        </w:rPr>
        <w:t>），将电子投标文件加密后递交至电子招标采购平台。</w:t>
      </w:r>
    </w:p>
    <w:p>
      <w:pPr>
        <w:pStyle w:val="3"/>
        <w:bidi w:val="0"/>
        <w:rPr>
          <w:rStyle w:val="5"/>
          <w:rFonts w:hint="eastAsia"/>
        </w:rPr>
      </w:pPr>
      <w:r>
        <w:rPr>
          <w:rStyle w:val="5"/>
          <w:rFonts w:hint="eastAsia"/>
        </w:rPr>
        <w:t>九、开标时间地点</w:t>
      </w:r>
    </w:p>
    <w:p>
      <w:pPr>
        <w:pStyle w:val="3"/>
        <w:bidi w:val="0"/>
        <w:rPr>
          <w:rStyle w:val="5"/>
          <w:rFonts w:hint="eastAsia"/>
        </w:rPr>
      </w:pPr>
      <w:r>
        <w:rPr>
          <w:rStyle w:val="5"/>
          <w:rFonts w:hint="eastAsia"/>
        </w:rPr>
        <w:t>开标时间：2025年  月  日9时00分；开标地点：宁波市北仑区明州路301号宁波港大厦1210室在线公开开标。</w:t>
      </w:r>
    </w:p>
    <w:p>
      <w:pPr>
        <w:pStyle w:val="3"/>
        <w:bidi w:val="0"/>
        <w:rPr>
          <w:rStyle w:val="5"/>
          <w:rFonts w:hint="eastAsia"/>
        </w:rPr>
      </w:pPr>
      <w:r>
        <w:rPr>
          <w:rStyle w:val="5"/>
          <w:rFonts w:hint="eastAsia"/>
        </w:rPr>
        <w:t>十、其他事项</w:t>
      </w:r>
    </w:p>
    <w:p>
      <w:pPr>
        <w:pStyle w:val="3"/>
        <w:bidi w:val="0"/>
        <w:rPr>
          <w:rStyle w:val="5"/>
          <w:rFonts w:hint="eastAsia"/>
        </w:rPr>
      </w:pPr>
      <w:r>
        <w:rPr>
          <w:rStyle w:val="5"/>
          <w:rFonts w:hint="eastAsia"/>
        </w:rPr>
        <w:t>1.投标人于投标截止时间之后三十分钟内在“浙江海港投标管家” 工具端—进入项目—开标—远程开标模块，点击“确认开标结果”按钮进行确认，如超时未确认，视作投标人已对开标结果确认无误。</w:t>
      </w:r>
    </w:p>
    <w:p>
      <w:pPr>
        <w:pStyle w:val="3"/>
        <w:bidi w:val="0"/>
        <w:rPr>
          <w:rStyle w:val="5"/>
          <w:rFonts w:hint="eastAsia"/>
        </w:rPr>
      </w:pPr>
      <w:r>
        <w:rPr>
          <w:rStyle w:val="5"/>
          <w:rFonts w:hint="eastAsia"/>
        </w:rPr>
        <w:t>2.本项目采用电子招标，中标单位须在明确中标后、获取中标通知书前将相应的交易服务费缴入平台制定的集团账户（在“投标管家”工具中查看），具体收费标准详见招标文件或平台公告。</w:t>
      </w:r>
    </w:p>
    <w:p>
      <w:pPr>
        <w:pStyle w:val="3"/>
        <w:bidi w:val="0"/>
        <w:rPr>
          <w:rStyle w:val="5"/>
          <w:rFonts w:hint="eastAsia"/>
        </w:rPr>
      </w:pPr>
      <w:r>
        <w:rPr>
          <w:rStyle w:val="5"/>
          <w:rFonts w:hint="eastAsia"/>
        </w:rPr>
        <w:t>十一、联系方式</w:t>
      </w:r>
    </w:p>
    <w:p>
      <w:pPr>
        <w:pStyle w:val="3"/>
        <w:bidi w:val="0"/>
        <w:rPr>
          <w:rStyle w:val="5"/>
          <w:rFonts w:hint="eastAsia"/>
        </w:rPr>
      </w:pPr>
      <w:r>
        <w:rPr>
          <w:rStyle w:val="5"/>
          <w:rFonts w:hint="eastAsia"/>
        </w:rPr>
        <w:t>招标人：浙江海港金婺海铁联运有限公司</w:t>
      </w:r>
    </w:p>
    <w:p>
      <w:pPr>
        <w:pStyle w:val="3"/>
        <w:bidi w:val="0"/>
        <w:rPr>
          <w:rStyle w:val="5"/>
          <w:rFonts w:hint="eastAsia"/>
        </w:rPr>
      </w:pPr>
      <w:r>
        <w:rPr>
          <w:rStyle w:val="5"/>
          <w:rFonts w:hint="eastAsia"/>
        </w:rPr>
        <w:t>联系地址：浙江省金华市金东区东孝街道浙中公铁联运港区块通站路以西(金华市浙中公铁联运港有限公司内10楼)</w:t>
      </w:r>
    </w:p>
    <w:p>
      <w:pPr>
        <w:pStyle w:val="3"/>
        <w:bidi w:val="0"/>
        <w:rPr>
          <w:rStyle w:val="5"/>
          <w:rFonts w:hint="eastAsia"/>
        </w:rPr>
      </w:pPr>
      <w:r>
        <w:rPr>
          <w:rStyle w:val="5"/>
          <w:rFonts w:hint="eastAsia"/>
        </w:rPr>
        <w:t>联系人：郎女士</w:t>
      </w:r>
    </w:p>
    <w:p>
      <w:pPr>
        <w:pStyle w:val="3"/>
        <w:bidi w:val="0"/>
        <w:rPr>
          <w:rStyle w:val="5"/>
          <w:rFonts w:hint="eastAsia"/>
        </w:rPr>
      </w:pPr>
      <w:r>
        <w:rPr>
          <w:rStyle w:val="5"/>
          <w:rFonts w:hint="eastAsia"/>
        </w:rPr>
        <w:t>联系电话：15506640815</w:t>
      </w:r>
    </w:p>
    <w:p>
      <w:pPr>
        <w:pStyle w:val="3"/>
        <w:bidi w:val="0"/>
        <w:rPr>
          <w:rStyle w:val="5"/>
          <w:rFonts w:hint="eastAsia"/>
        </w:rPr>
      </w:pPr>
      <w:r>
        <w:rPr>
          <w:rStyle w:val="5"/>
          <w:rFonts w:hint="eastAsia"/>
        </w:rPr>
        <w:t> </w:t>
      </w:r>
    </w:p>
    <w:p>
      <w:pPr>
        <w:pStyle w:val="3"/>
        <w:bidi w:val="0"/>
        <w:rPr>
          <w:rStyle w:val="5"/>
          <w:rFonts w:hint="eastAsia"/>
        </w:rPr>
      </w:pPr>
      <w:r>
        <w:rPr>
          <w:rStyle w:val="5"/>
          <w:rFonts w:hint="eastAsia"/>
        </w:rPr>
        <w:t>招标机构：浙江海港物流集团有限公司招标办</w:t>
      </w:r>
    </w:p>
    <w:p>
      <w:pPr>
        <w:pStyle w:val="3"/>
        <w:bidi w:val="0"/>
        <w:rPr>
          <w:rStyle w:val="5"/>
          <w:rFonts w:hint="eastAsia"/>
        </w:rPr>
      </w:pPr>
      <w:r>
        <w:rPr>
          <w:rStyle w:val="5"/>
          <w:rFonts w:hint="eastAsia"/>
        </w:rPr>
        <w:t>联系人：林女士</w:t>
      </w:r>
    </w:p>
    <w:p>
      <w:pPr>
        <w:pStyle w:val="3"/>
        <w:bidi w:val="0"/>
        <w:rPr>
          <w:rStyle w:val="5"/>
          <w:rFonts w:hint="eastAsia"/>
        </w:rPr>
      </w:pPr>
      <w:r>
        <w:rPr>
          <w:rStyle w:val="5"/>
          <w:rFonts w:hint="eastAsia"/>
        </w:rPr>
        <w:t>联系电话：0574-27697764</w:t>
      </w:r>
    </w:p>
    <w:p>
      <w:pPr>
        <w:pStyle w:val="3"/>
        <w:bidi w:val="0"/>
        <w:rPr>
          <w:rStyle w:val="5"/>
          <w:rFonts w:hint="eastAsia"/>
        </w:rPr>
      </w:pPr>
      <w:r>
        <w:rPr>
          <w:rStyle w:val="5"/>
          <w:rFonts w:hint="eastAsia"/>
        </w:rPr>
        <w:t>联系地址：宁波市北仑区新碶街道明州路301号宁波港大厦</w:t>
      </w:r>
    </w:p>
    <w:p>
      <w:pPr>
        <w:pStyle w:val="3"/>
        <w:bidi w:val="0"/>
        <w:rPr>
          <w:rStyle w:val="5"/>
          <w:rFonts w:hint="eastAsia"/>
        </w:rPr>
      </w:pPr>
      <w:r>
        <w:rPr>
          <w:rStyle w:val="5"/>
          <w:rFonts w:hint="eastAsia"/>
        </w:rPr>
        <w:t>投诉受理联系人：虞老师</w:t>
      </w:r>
    </w:p>
    <w:p>
      <w:pPr>
        <w:pStyle w:val="3"/>
        <w:bidi w:val="0"/>
        <w:rPr>
          <w:rStyle w:val="5"/>
          <w:rFonts w:hint="eastAsia"/>
        </w:rPr>
      </w:pPr>
      <w:r>
        <w:rPr>
          <w:rStyle w:val="5"/>
          <w:rFonts w:hint="eastAsia"/>
        </w:rPr>
        <w:t>联系电话：0574-27696204</w:t>
      </w:r>
    </w:p>
    <w:p>
      <w:pPr>
        <w:pStyle w:val="3"/>
        <w:bidi w:val="0"/>
        <w:rPr>
          <w:rStyle w:val="5"/>
          <w:rFonts w:hint="eastAsia"/>
        </w:rPr>
      </w:pPr>
      <w:r>
        <w:rPr>
          <w:rStyle w:val="5"/>
          <w:rFonts w:hint="eastAsia"/>
        </w:rPr>
        <w:t> </w:t>
      </w:r>
    </w:p>
    <w:p>
      <w:pPr>
        <w:pStyle w:val="3"/>
        <w:bidi w:val="0"/>
        <w:rPr>
          <w:rStyle w:val="5"/>
          <w:rFonts w:hint="eastAsia"/>
        </w:rPr>
      </w:pPr>
      <w:r>
        <w:rPr>
          <w:rStyle w:val="5"/>
          <w:rFonts w:hint="eastAsia"/>
        </w:rPr>
        <w:t>招标代理人：浙江天诚工程咨询有限公司</w:t>
      </w:r>
    </w:p>
    <w:p>
      <w:pPr>
        <w:pStyle w:val="3"/>
        <w:bidi w:val="0"/>
        <w:rPr>
          <w:rStyle w:val="5"/>
          <w:rFonts w:hint="eastAsia"/>
        </w:rPr>
      </w:pPr>
      <w:r>
        <w:rPr>
          <w:rStyle w:val="5"/>
          <w:rFonts w:hint="eastAsia"/>
        </w:rPr>
        <w:t>地址：宁波市高新区江南路599号科技大厦4楼</w:t>
      </w:r>
    </w:p>
    <w:p>
      <w:pPr>
        <w:pStyle w:val="3"/>
        <w:bidi w:val="0"/>
        <w:rPr>
          <w:rStyle w:val="5"/>
          <w:rFonts w:hint="eastAsia"/>
        </w:rPr>
      </w:pPr>
      <w:r>
        <w:rPr>
          <w:rStyle w:val="5"/>
          <w:rFonts w:hint="eastAsia"/>
        </w:rPr>
        <w:t>联系人：史鑫露、彭秀雅、孙广烨、许丹、蒋森佳</w:t>
      </w:r>
    </w:p>
    <w:p>
      <w:pPr>
        <w:pStyle w:val="3"/>
        <w:bidi w:val="0"/>
        <w:rPr>
          <w:rStyle w:val="5"/>
          <w:rFonts w:hint="eastAsia"/>
        </w:rPr>
      </w:pPr>
      <w:r>
        <w:rPr>
          <w:rStyle w:val="5"/>
          <w:rFonts w:hint="eastAsia"/>
        </w:rPr>
        <w:t>联系电话：0574-87939871、13858383452</w:t>
      </w:r>
    </w:p>
    <w:p>
      <w:pPr>
        <w:pStyle w:val="3"/>
        <w:bidi w:val="0"/>
        <w:rPr>
          <w:rStyle w:val="5"/>
          <w:rFonts w:hint="eastAsia"/>
        </w:rPr>
      </w:pPr>
      <w:r>
        <w:rPr>
          <w:rStyle w:val="5"/>
          <w:rFonts w:hint="eastAsia"/>
        </w:rPr>
        <w:t>异议信息反馈邮箱：</w:t>
      </w:r>
      <w:bookmarkStart w:id="10" w:name="gxebd_objectFeedbackEmail_1"/>
      <w:r>
        <w:rPr>
          <w:rStyle w:val="5"/>
          <w:rFonts w:hint="eastAsia"/>
        </w:rPr>
        <w:t>1375369539@qq.com</w:t>
      </w:r>
      <w:bookmarkEnd w:id="10"/>
    </w:p>
    <w:p>
      <w:pPr>
        <w:pStyle w:val="3"/>
        <w:bidi w:val="0"/>
        <w:rPr>
          <w:rStyle w:val="5"/>
          <w:rFonts w:hint="eastAsia"/>
        </w:rPr>
      </w:pPr>
      <w:r>
        <w:rPr>
          <w:rStyle w:val="5"/>
          <w:rFonts w:hint="eastAsia"/>
        </w:rPr>
        <w:t>电子招标采购平台咨询电话：0574-27680520</w:t>
      </w:r>
    </w:p>
    <w:p>
      <w:pPr>
        <w:pStyle w:val="3"/>
        <w:bidi w:val="0"/>
        <w:rPr>
          <w:rStyle w:val="5"/>
          <w:rFonts w:hint="eastAsia"/>
        </w:rPr>
      </w:pPr>
      <w:r>
        <w:rPr>
          <w:rStyle w:val="5"/>
          <w:rFonts w:hint="eastAsia"/>
        </w:rPr>
        <w:t>CA咨询热线：400-666-4230</w:t>
      </w:r>
    </w:p>
    <w:p>
      <w:pPr>
        <w:pStyle w:val="3"/>
        <w:bidi w:val="0"/>
        <w:rPr>
          <w:rStyle w:val="5"/>
          <w:rFonts w:hint="eastAsia"/>
        </w:rPr>
      </w:pPr>
      <w:r>
        <w:rPr>
          <w:rStyle w:val="5"/>
          <w:rFonts w:hint="eastAsia"/>
        </w:rPr>
        <w:t> </w:t>
      </w:r>
    </w:p>
    <w:p>
      <w:pPr>
        <w:pStyle w:val="3"/>
        <w:bidi w:val="0"/>
        <w:rPr>
          <w:rStyle w:val="5"/>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ZTM4MmNhODlmMTU2MGVhYjYxZmQzMGI2MjkxZmEifQ=="/>
  </w:docVars>
  <w:rsids>
    <w:rsidRoot w:val="00000000"/>
    <w:rsid w:val="00745F95"/>
    <w:rsid w:val="25BA0C1F"/>
    <w:rsid w:val="35792A7D"/>
    <w:rsid w:val="434F10C0"/>
    <w:rsid w:val="47F20597"/>
    <w:rsid w:val="5669454C"/>
    <w:rsid w:val="605141CC"/>
    <w:rsid w:val="62EB1F7C"/>
    <w:rsid w:val="7295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2025-11-17T03:34:00Z</dcterms:created>
  <dc:creator>28039</dc:creator>
  <cp:lastModifiedBy>yj</cp:lastModifiedBy>
  <dcterms:modified xsi:type="dcterms:W3CDTF">2025-11-21T09:38:20Z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20ACCACD15E9409C976083280FD3BC9E_12</vt:lpwstr>
  </property>
</Properties>
</file>