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pPr>
      <w:r>
        <w:t>一、济南佳宝乳业有限公司是专业生产、销售液态奶制品的企业，肩负着全省人民乳制品需求的冷链配送任务，运输区域多，配送量大，要求严格。为科学规划运输路线，降低物流成本，提高物流质量，保证食品安全，决定于近期对</w:t>
      </w:r>
      <w:r>
        <w:rPr>
          <w:rFonts w:hint="eastAsia"/>
        </w:rPr>
        <w:t>德聊区域、淄川桓台区域、长清平阴区域、章丘区域、济南西一区、济南东区冷链物流运输配送进行公开、公正、公平招标采购。</w:t>
      </w:r>
    </w:p>
    <w:p>
      <w:pPr>
        <w:pStyle w:val="5"/>
        <w:bidi w:val="0"/>
        <w:rPr>
          <w:rFonts w:hint="eastAsia"/>
        </w:rPr>
      </w:pPr>
      <w:r>
        <w:rPr>
          <w:rFonts w:hint="eastAsia"/>
        </w:rPr>
        <w:t>二、投标单位必须具备相关冷链物流运营资质，必须具有合法的道路货物运输手续；有合法的企业法人营业执照及一般纳税人资格，并可开具与其相符的道路货物运输增值税专用发票。</w:t>
      </w:r>
      <w:bookmarkStart w:id="0" w:name="_GoBack"/>
      <w:bookmarkEnd w:id="0"/>
    </w:p>
    <w:p>
      <w:pPr>
        <w:pStyle w:val="5"/>
        <w:bidi w:val="0"/>
        <w:rPr>
          <w:rFonts w:hint="eastAsia"/>
        </w:rPr>
      </w:pPr>
      <w:r>
        <w:rPr>
          <w:rFonts w:hint="eastAsia"/>
        </w:rPr>
        <w:t>三、投标单位资格要求：</w:t>
      </w:r>
    </w:p>
    <w:p>
      <w:pPr>
        <w:pStyle w:val="5"/>
        <w:bidi w:val="0"/>
        <w:rPr>
          <w:rFonts w:hint="eastAsia"/>
        </w:rPr>
      </w:pPr>
      <w:r>
        <w:rPr>
          <w:rFonts w:hint="eastAsia"/>
        </w:rPr>
        <w:t>（1）具有在中华人民共和国境内注册的独立企业法人资格，持有合法的营业执照；</w:t>
      </w:r>
    </w:p>
    <w:p>
      <w:pPr>
        <w:pStyle w:val="5"/>
        <w:bidi w:val="0"/>
        <w:rPr>
          <w:rFonts w:hint="eastAsia"/>
        </w:rPr>
      </w:pPr>
      <w:r>
        <w:rPr>
          <w:rFonts w:hint="eastAsia"/>
        </w:rPr>
        <w:t>（2）具有独立承担民事责任的能力；</w:t>
      </w:r>
    </w:p>
    <w:p>
      <w:pPr>
        <w:pStyle w:val="5"/>
        <w:bidi w:val="0"/>
        <w:rPr>
          <w:rFonts w:hint="eastAsia"/>
        </w:rPr>
      </w:pPr>
      <w:r>
        <w:rPr>
          <w:rFonts w:hint="eastAsia"/>
        </w:rPr>
        <w:t>（3）具有良好的商业信誉和财务会计制度；</w:t>
      </w:r>
    </w:p>
    <w:p>
      <w:pPr>
        <w:pStyle w:val="5"/>
        <w:bidi w:val="0"/>
        <w:rPr>
          <w:rFonts w:hint="eastAsia"/>
        </w:rPr>
      </w:pPr>
      <w:r>
        <w:rPr>
          <w:rFonts w:hint="eastAsia"/>
        </w:rPr>
        <w:t>（4）在以往的投标及经营活动中无违法、违纪、违规行为且信誉良好；</w:t>
      </w:r>
    </w:p>
    <w:p>
      <w:pPr>
        <w:pStyle w:val="5"/>
        <w:bidi w:val="0"/>
        <w:rPr>
          <w:rFonts w:hint="eastAsia"/>
        </w:rPr>
      </w:pPr>
      <w:r>
        <w:rPr>
          <w:rFonts w:hint="eastAsia"/>
        </w:rPr>
        <w:t>（5）具备冷链物流运营资质；</w:t>
      </w:r>
    </w:p>
    <w:p>
      <w:pPr>
        <w:pStyle w:val="5"/>
        <w:bidi w:val="0"/>
        <w:rPr>
          <w:rFonts w:hint="eastAsia"/>
        </w:rPr>
      </w:pPr>
      <w:r>
        <w:rPr>
          <w:rFonts w:hint="eastAsia"/>
        </w:rPr>
        <w:t>（6）具备每日不低于25吨冷链运力证明；</w:t>
      </w:r>
    </w:p>
    <w:p>
      <w:pPr>
        <w:pStyle w:val="5"/>
        <w:bidi w:val="0"/>
        <w:rPr>
          <w:rFonts w:hint="eastAsia"/>
        </w:rPr>
      </w:pPr>
      <w:r>
        <w:rPr>
          <w:rFonts w:hint="eastAsia"/>
        </w:rPr>
        <w:t>（7）合格的投标方不得为列入失信被执行人或重大税收违法案件当事人名单或政府采购严重违法失信行为记录名单的企事业单位。</w:t>
      </w:r>
    </w:p>
    <w:p>
      <w:pPr>
        <w:pStyle w:val="5"/>
        <w:bidi w:val="0"/>
        <w:rPr>
          <w:rFonts w:hint="eastAsia"/>
        </w:rPr>
      </w:pPr>
      <w:r>
        <w:rPr>
          <w:rFonts w:hint="eastAsia"/>
        </w:rPr>
        <w:t>（8）本项目不接受联合体投标。未经招标人书面许可，不得分包、转包。</w:t>
      </w:r>
    </w:p>
    <w:p>
      <w:pPr>
        <w:pStyle w:val="5"/>
        <w:bidi w:val="0"/>
        <w:rPr>
          <w:rFonts w:hint="eastAsia"/>
        </w:rPr>
      </w:pPr>
      <w:r>
        <w:rPr>
          <w:rFonts w:hint="eastAsia"/>
        </w:rPr>
        <w:t>（9）投标人不应为济南佳宝乳业有限公司聘用的正式员工或临时员工。</w:t>
      </w:r>
    </w:p>
    <w:p>
      <w:pPr>
        <w:pStyle w:val="5"/>
        <w:bidi w:val="0"/>
        <w:rPr>
          <w:rFonts w:hint="eastAsia"/>
        </w:rPr>
      </w:pPr>
      <w:r>
        <w:rPr>
          <w:rFonts w:hint="eastAsia"/>
        </w:rPr>
        <w:t>四、报名要求：</w:t>
      </w:r>
    </w:p>
    <w:p>
      <w:pPr>
        <w:pStyle w:val="5"/>
        <w:bidi w:val="0"/>
        <w:rPr>
          <w:rFonts w:hint="eastAsia"/>
        </w:rPr>
      </w:pPr>
      <w:r>
        <w:rPr>
          <w:rFonts w:hint="eastAsia"/>
        </w:rPr>
        <w:t>报名单位需携带①营业执照副本、②资质证书副本、③法人证或法定代表人授权委托书及本人身份证原件复印件、④承运此次招标项目使用的车辆信息、车辆保险，以上资料提供原件及加盖单位公章复印件一套，到仓储物流部审查资质。  </w:t>
      </w:r>
    </w:p>
    <w:p>
      <w:pPr>
        <w:pStyle w:val="5"/>
        <w:bidi w:val="0"/>
        <w:rPr>
          <w:rFonts w:hint="eastAsia"/>
        </w:rPr>
      </w:pPr>
      <w:r>
        <w:rPr>
          <w:rFonts w:hint="eastAsia"/>
        </w:rPr>
        <w:t>五、报名时间要求：</w:t>
      </w:r>
    </w:p>
    <w:p>
      <w:pPr>
        <w:pStyle w:val="5"/>
        <w:bidi w:val="0"/>
        <w:rPr>
          <w:rFonts w:hint="eastAsia"/>
        </w:rPr>
      </w:pPr>
      <w:r>
        <w:rPr>
          <w:rFonts w:hint="eastAsia"/>
        </w:rPr>
        <w:t>报名截止时间：2025年12月5日</w:t>
      </w:r>
    </w:p>
    <w:p>
      <w:pPr>
        <w:pStyle w:val="5"/>
        <w:bidi w:val="0"/>
        <w:rPr>
          <w:rFonts w:hint="eastAsia"/>
        </w:rPr>
      </w:pPr>
      <w:r>
        <w:rPr>
          <w:rFonts w:hint="eastAsia"/>
        </w:rPr>
        <w:t>运输方案预审核截止时间：2025年12月10日</w:t>
      </w:r>
    </w:p>
    <w:p>
      <w:pPr>
        <w:pStyle w:val="5"/>
        <w:bidi w:val="0"/>
        <w:rPr>
          <w:rFonts w:hint="eastAsia"/>
        </w:rPr>
      </w:pPr>
      <w:r>
        <w:rPr>
          <w:rFonts w:hint="eastAsia"/>
        </w:rPr>
        <w:t>投标文件上交截止时间：2025年12月15日</w:t>
      </w:r>
    </w:p>
    <w:p>
      <w:pPr>
        <w:pStyle w:val="5"/>
        <w:bidi w:val="0"/>
        <w:rPr>
          <w:rFonts w:hint="eastAsia"/>
        </w:rPr>
      </w:pPr>
      <w:r>
        <w:rPr>
          <w:rFonts w:hint="eastAsia"/>
        </w:rPr>
        <w:t>投标保证金上交截止时间：2025年12月15日</w:t>
      </w:r>
    </w:p>
    <w:p>
      <w:pPr>
        <w:pStyle w:val="5"/>
        <w:bidi w:val="0"/>
        <w:rPr>
          <w:rFonts w:hint="eastAsia"/>
        </w:rPr>
      </w:pPr>
      <w:r>
        <w:rPr>
          <w:rFonts w:hint="eastAsia"/>
        </w:rPr>
        <w:t>报名时提交的资料查验不代表资格审查的最终通过或合格。</w:t>
      </w:r>
    </w:p>
    <w:p>
      <w:pPr>
        <w:pStyle w:val="5"/>
        <w:bidi w:val="0"/>
        <w:rPr>
          <w:rFonts w:hint="eastAsia"/>
        </w:rPr>
      </w:pPr>
      <w:r>
        <w:rPr>
          <w:rFonts w:hint="eastAsia"/>
        </w:rPr>
        <w:t>报名费：200元</w:t>
      </w:r>
    </w:p>
    <w:p>
      <w:pPr>
        <w:pStyle w:val="5"/>
        <w:bidi w:val="0"/>
        <w:rPr>
          <w:rFonts w:hint="eastAsia"/>
        </w:rPr>
      </w:pPr>
      <w:r>
        <w:rPr>
          <w:rFonts w:hint="eastAsia"/>
        </w:rPr>
        <w:t>户名：济南佳宝乳业有限公司</w:t>
      </w:r>
    </w:p>
    <w:p>
      <w:pPr>
        <w:pStyle w:val="5"/>
        <w:bidi w:val="0"/>
        <w:rPr>
          <w:rFonts w:hint="eastAsia"/>
        </w:rPr>
      </w:pPr>
      <w:r>
        <w:rPr>
          <w:rFonts w:hint="eastAsia"/>
        </w:rPr>
        <w:t>开户行：齐鲁银行济南柳行支行</w:t>
      </w:r>
    </w:p>
    <w:p>
      <w:pPr>
        <w:pStyle w:val="5"/>
        <w:bidi w:val="0"/>
        <w:rPr>
          <w:rFonts w:hint="eastAsia"/>
        </w:rPr>
      </w:pPr>
      <w:r>
        <w:rPr>
          <w:rFonts w:hint="eastAsia"/>
        </w:rPr>
        <w:t>账号：00000076 7003 1000 0385 5</w:t>
      </w:r>
    </w:p>
    <w:p>
      <w:pPr>
        <w:pStyle w:val="5"/>
        <w:bidi w:val="0"/>
        <w:rPr>
          <w:rFonts w:hint="eastAsia"/>
        </w:rPr>
      </w:pPr>
      <w:r>
        <w:rPr>
          <w:rFonts w:hint="eastAsia"/>
        </w:rPr>
        <w:t>（转账时备注投标单位及投标项目名称）</w:t>
      </w:r>
    </w:p>
    <w:p>
      <w:pPr>
        <w:pStyle w:val="5"/>
        <w:bidi w:val="0"/>
        <w:rPr>
          <w:rFonts w:hint="eastAsia"/>
        </w:rPr>
      </w:pPr>
      <w:r>
        <w:rPr>
          <w:rFonts w:hint="eastAsia"/>
        </w:rPr>
        <w:t>现诚邀具备以上资质国内企事业单位提前带齐相应文件到济南佳宝乳业有限公司仓储物流部咨询并审查报名资格，通过后到公司四楼企审部报名备案。</w:t>
      </w:r>
    </w:p>
    <w:p>
      <w:pPr>
        <w:pStyle w:val="5"/>
        <w:bidi w:val="0"/>
        <w:rPr>
          <w:rFonts w:hint="eastAsia"/>
        </w:rPr>
      </w:pPr>
    </w:p>
    <w:p>
      <w:pPr>
        <w:pStyle w:val="5"/>
        <w:bidi w:val="0"/>
        <w:rPr>
          <w:rFonts w:hint="eastAsia"/>
        </w:rPr>
      </w:pPr>
      <w:r>
        <w:rPr>
          <w:rFonts w:hint="eastAsia"/>
        </w:rPr>
        <w:t>报名电话：0531-87599077 袁先生</w:t>
      </w:r>
    </w:p>
    <w:p>
      <w:pPr>
        <w:pStyle w:val="5"/>
        <w:bidi w:val="0"/>
        <w:rPr>
          <w:rFonts w:hint="eastAsia"/>
        </w:rPr>
      </w:pPr>
      <w:r>
        <w:rPr>
          <w:rFonts w:hint="eastAsia"/>
        </w:rPr>
        <w:t>业务咨询电话：18678396600 王经理</w:t>
      </w:r>
    </w:p>
    <w:p>
      <w:pPr>
        <w:pStyle w:val="5"/>
        <w:bidi w:val="0"/>
        <w:rPr>
          <w:rFonts w:hint="eastAsia"/>
        </w:rPr>
      </w:pPr>
    </w:p>
    <w:p>
      <w:pPr>
        <w:pStyle w:val="5"/>
        <w:bidi w:val="0"/>
        <w:rPr>
          <w:rFonts w:hint="eastAsia"/>
        </w:rPr>
      </w:pPr>
      <w:r>
        <w:rPr>
          <w:rFonts w:hint="eastAsia"/>
        </w:rPr>
        <w:t>济南佳宝乳业有限公司企管审计部</w:t>
      </w:r>
    </w:p>
    <w:p>
      <w:pPr>
        <w:pStyle w:val="5"/>
        <w:bidi w:val="0"/>
        <w:rPr>
          <w:rFonts w:hint="eastAsia"/>
        </w:rPr>
      </w:pPr>
      <w:r>
        <w:rPr>
          <w:rFonts w:hint="eastAsia"/>
        </w:rPr>
        <w:t>2025年11月24日</w:t>
      </w:r>
    </w:p>
    <w:p>
      <w:pPr>
        <w:pStyle w:val="5"/>
        <w:bidi w:val="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00745F95"/>
    <w:rsid w:val="13DC2C57"/>
    <w:rsid w:val="25BA0C1F"/>
    <w:rsid w:val="2B5A7B93"/>
    <w:rsid w:val="2C233F23"/>
    <w:rsid w:val="35792A7D"/>
    <w:rsid w:val="434F10C0"/>
    <w:rsid w:val="47F20597"/>
    <w:rsid w:val="5669454C"/>
    <w:rsid w:val="605141CC"/>
    <w:rsid w:val="62EB1F7C"/>
    <w:rsid w:val="6BD47086"/>
    <w:rsid w:val="72952B93"/>
    <w:rsid w:val="7391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2025-11-17T03:34:00Z</dcterms:created>
  <dc:creator>28039</dc:creator>
  <cp:lastModifiedBy>yj</cp:lastModifiedBy>
  <dcterms:modified xsi:type="dcterms:W3CDTF">2025-11-24T03:31:29Z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20ACCACD15E9409C976083280FD3BC9E_12</vt:lpwstr>
  </property>
</Properties>
</file>