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A3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bookmarkStart w:id="0" w:name="_GoBack"/>
      <w:r>
        <w:rPr>
          <w:rStyle w:val="4"/>
        </w:rPr>
        <w:t>采购公告</w:t>
      </w:r>
    </w:p>
    <w:p w14:paraId="2E2531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公告编号：YBXYGG202511200017</w:t>
      </w:r>
    </w:p>
    <w:p w14:paraId="2B2F22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一、采购项目基本情况</w:t>
      </w:r>
    </w:p>
    <w:p w14:paraId="7CC54D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采购人：华润怡宝饮料(温州)有限公司</w:t>
      </w:r>
    </w:p>
    <w:p w14:paraId="7D5571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采购项目编号：YBCGXY202511200011</w:t>
      </w:r>
    </w:p>
    <w:p w14:paraId="0D1719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采购项目名称：温州工厂五金备件库货架采购</w:t>
      </w:r>
    </w:p>
    <w:p w14:paraId="5610C1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采购内容和范围：详见附件清单！</w:t>
      </w:r>
    </w:p>
    <w:p w14:paraId="19B83B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二、供应商资格要求</w:t>
      </w:r>
    </w:p>
    <w:p w14:paraId="64CF790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 资格审查:提供营业执照及质保一年承诺函</w:t>
      </w:r>
    </w:p>
    <w:p w14:paraId="2BAD68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三、采购文件的获取</w:t>
      </w:r>
    </w:p>
    <w:p w14:paraId="67C579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采购文件在华润守正采购交易平台发布，不再另行线下提供纸质采购文件，凡有意参与者请自行登录守正平台查看和下载采购文件。</w:t>
      </w:r>
    </w:p>
    <w:p w14:paraId="1F5A16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四、响应文件的提交</w:t>
      </w:r>
    </w:p>
    <w:p w14:paraId="61ADE31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响应文件提交/报价截止时间： 2025-11-28 08:00:00 （北京时间，若有变化另行通知）。</w:t>
      </w:r>
    </w:p>
    <w:p w14:paraId="4B510F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响应文件提交/报价方式：在响应文件提交/报价截止时间前，通过华润守正采购交易平台提交电子响应文件或报价，逾期提交将被拒收。</w:t>
      </w:r>
    </w:p>
    <w:p w14:paraId="6F5454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五、采购人联系方式</w:t>
      </w:r>
    </w:p>
    <w:p w14:paraId="40A5BA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联系人：吴林花</w:t>
      </w:r>
    </w:p>
    <w:p w14:paraId="6C8F856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电话：18185589085</w:t>
      </w:r>
    </w:p>
    <w:p w14:paraId="234335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邮箱：wulinhua2@crbeverage.com</w:t>
      </w:r>
    </w:p>
    <w:p w14:paraId="01D002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六、采购明细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0"/>
        <w:gridCol w:w="3220"/>
        <w:gridCol w:w="1060"/>
        <w:gridCol w:w="580"/>
        <w:gridCol w:w="1619"/>
      </w:tblGrid>
      <w:tr w14:paraId="453D1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1C9D2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行号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3D68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采购内容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AFEA0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需求数量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A9AB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单位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BFE4E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补充说明</w:t>
            </w:r>
          </w:p>
        </w:tc>
      </w:tr>
      <w:tr w14:paraId="0E9CB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71CECD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9E33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温州工厂五金备件库货架采购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56FCD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2EE96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项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BFA7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rPr>
                <w:rStyle w:val="4"/>
              </w:rPr>
            </w:pPr>
            <w:r>
              <w:rPr>
                <w:rStyle w:val="4"/>
              </w:rPr>
              <w:t>详见附件清单!</w:t>
            </w:r>
          </w:p>
        </w:tc>
      </w:tr>
    </w:tbl>
    <w:p w14:paraId="37A38B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七、答疑澄清、通知</w:t>
      </w:r>
    </w:p>
    <w:p w14:paraId="7F7BC2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答疑澄清、通知等文件一经在华润守正采购交易平台发布，视为已发放给相应供应商（发放时间即为发出时间），请随时关注华润守正采购交易平台发布的相关信息，并及时查阅和处理。</w:t>
      </w:r>
    </w:p>
    <w:p w14:paraId="397B85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八、服务费交纳</w:t>
      </w:r>
    </w:p>
    <w:p w14:paraId="62F2F1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本项目向成交人收取服务费,供应商收到预成交通知书和服务费交款通知书10日内,向平台运营方(华润守正招标有限公司)支付服务费,经确认无误后由采购人发送成交通知书。平台运营方在收到服务费后向成交人开具服务费发票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收费标准：项目总成交金额＜50万元的采购项目，免收服务费。项目总成交金额≥50万元的采购项目，按成交金额的0.15%向成交人收取（金额四舍五入，精确到分）。单项目总收费封顶100000元。其他说明：（1）总价采购，收费基数为成交金额；单价、费率采购，收费基数为预算金额。（2）单项目存在多个成交人情形的，按总成交金额计算收费总额，各成交人按成交比例分摊；项目总成交金额50万以上，但单个成交人成交金额少于50万仍按比例收取服务费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退款说明：成交通知书发布后,平台提供相关服务已完成,成交人已交纳服务费不予退还。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多成交人服务费收取示例：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以某项目总成交金额100万为例,A、B、C多成交人情形,总服务费为0.15万,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供应商A成交金额为50万,A服务费为0.075万;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供应商B成交金额为30万,B服务费为0.045万;</w:t>
      </w:r>
      <w:r>
        <w:rPr>
          <w:rStyle w:val="4"/>
          <w:rFonts w:hint="eastAsia"/>
        </w:rPr>
        <w:br w:type="textWrapping"/>
      </w:r>
      <w:r>
        <w:rPr>
          <w:rStyle w:val="4"/>
          <w:rFonts w:hint="eastAsia"/>
        </w:rPr>
        <w:t>供应商C成交金额为20万,C服务费为0.03万。</w:t>
      </w:r>
    </w:p>
    <w:p w14:paraId="5096E7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九、其它事项</w:t>
      </w:r>
    </w:p>
    <w:p w14:paraId="7DDBD7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1.本公告在华润守正采购交易平台(https://www.szecp.com.cn/)上公开发布。</w:t>
      </w:r>
    </w:p>
    <w:p w14:paraId="4C95F1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2.本项目采购通过守正平台线上进行，供应商需注册华润守正采购交易平台，通过平台进行响应文件的递交或报价，具体操作步骤可查阅网站首页帮助中心的操作手册，也可以联系守正客服。</w:t>
      </w:r>
    </w:p>
    <w:p w14:paraId="380534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3.如对采购项目有异议，请登录华润守正采购交易平台,通过异议菜单提出。</w:t>
      </w:r>
    </w:p>
    <w:p w14:paraId="063500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260" w:lineRule="atLeast"/>
        <w:ind w:left="0" w:right="0"/>
        <w:rPr>
          <w:rStyle w:val="4"/>
        </w:rPr>
      </w:pPr>
      <w:r>
        <w:rPr>
          <w:rStyle w:val="4"/>
          <w:rFonts w:hint="eastAsia"/>
        </w:rPr>
        <w:t>2025年11月24日</w:t>
      </w:r>
    </w:p>
    <w:p w14:paraId="7AC21D3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260" w:lineRule="atLeast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报价网址：https://szecp.crc.com.cn/TPBidder/memberLogin?type=1</w:t>
      </w:r>
    </w:p>
    <w:p w14:paraId="27A7C415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8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2025-11-25T06:08:33Z</dcterms:created>
  <dc:creator>28039</dc:creator>
  <cp:lastModifiedBy>璇儿</cp:lastModifiedBy>
  <dcterms:modified xsi:type="dcterms:W3CDTF">2025-11-25T06:08:38Z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EA8969F462A24AAE91C71E0239A923BB_12</vt:lpwstr>
  </property>
</Properties>
</file>