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16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甘肃中邮物流有限责任公司对快消品项目兰州</w:t>
      </w:r>
      <w:r>
        <w:rPr>
          <w:rStyle w:val="4"/>
          <w:rFonts w:hint="eastAsia"/>
        </w:rPr>
        <w:t>仓配下游承运商采购项目(二次)招标公告</w:t>
      </w:r>
    </w:p>
    <w:p w14:paraId="2D3A3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一、招标条件</w:t>
      </w:r>
    </w:p>
    <w:p w14:paraId="58363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兰州西部投资咨询有限公司受甘肃中邮物流有限责任公司委托，对甘肃中邮物流有限责任公司对快消品项目兰州仓配下游承运商采购项目(二次)以公开招标形式进行招标，欢迎符合资格条件的投标人前来参加。</w:t>
      </w:r>
    </w:p>
    <w:p w14:paraId="45C6D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二、项目概况及招标内容</w:t>
      </w:r>
    </w:p>
    <w:p w14:paraId="3E9FF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1、项目名称：甘肃中邮物流有限责任公司对快消品项目兰州仓配下游承运商采购项目(二次)</w:t>
      </w:r>
    </w:p>
    <w:p w14:paraId="54582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2、招标编号：XBTZ-LZCP-2025-54-1</w:t>
      </w:r>
    </w:p>
    <w:p w14:paraId="721FE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3、标段划分：1个标段</w:t>
      </w:r>
    </w:p>
    <w:p w14:paraId="6A5D8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4、服务期限：20个月</w:t>
      </w:r>
    </w:p>
    <w:p w14:paraId="194BC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招标内容：提供兰州区域各地市的快消品类运输服务，服务包括但不限于装车、运送、卸货、清点交接、回单、退货回收等所有符合业务要求的服务，并保证配送产品的安全（具体要求详见招标文件第三章项目需求）。</w:t>
      </w:r>
    </w:p>
    <w:p w14:paraId="75E32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三、投标人资格要求</w:t>
      </w:r>
    </w:p>
    <w:p w14:paraId="1349A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1、投标人须是在中华人民共和国境内注册的独立法人，具有有效的营业执照；</w:t>
      </w:r>
    </w:p>
    <w:p w14:paraId="5F1C1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2、投标人须具备涵盖服务期范围内有效的道路运输经营许可证；</w:t>
      </w:r>
    </w:p>
    <w:p w14:paraId="3DB08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须提供自2024年11月1日至今的任意二份超过30万元的类似项目业绩证明材料（包括合同扫描件、相应的结算增值税发票的电子版扫描件以及发票对应的收款凭证，且附上在“国家税务总局全国增值税发票查验平台”查询到的发票信息截图）；</w:t>
      </w:r>
    </w:p>
    <w:p w14:paraId="3E7C7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4、投标人须具有良好的商业信誉和健全的财务会计制度，须提供2024年度财务审计报告或2024年财务报表或近三个月银行资信证明；</w:t>
      </w:r>
    </w:p>
    <w:p w14:paraId="613D2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5、投标人须具备增值税一般纳税人资格，能开具增值税专用发票；</w:t>
      </w:r>
    </w:p>
    <w:p w14:paraId="277C2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6、投标人须提供近三年内“中国裁判文书网”无行贿犯罪记录证明材料；</w:t>
      </w:r>
    </w:p>
    <w:p w14:paraId="65A81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被“信用中国”（www.creditchina.gov.cn）列入失信被执行人名单的投标人，被中国政府采购网（www.ccgp.gov.cn）列入政府采购严重违法失信行为记录名单的投标人，被中国邮政集团有限公司及中国邮政集团有限公司甘肃省分公司列入黑名单且在有效期内的投标人，均无资格参加本项目的采购活动；</w:t>
      </w:r>
    </w:p>
    <w:p w14:paraId="6E4B8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须提供承诺函）；</w:t>
      </w:r>
    </w:p>
    <w:p w14:paraId="6BF0A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9、投标人法定代表人或负责人为同一人或者存在控股、管理关系的不同单位，不得参加同一招标项目投标（须提供承诺函）；</w:t>
      </w:r>
    </w:p>
    <w:p w14:paraId="7DCD2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10、本项目不接受联合体投标，严禁转包、分包，严禁各类形式的资质挂靠（须提供承诺函）；</w:t>
      </w:r>
    </w:p>
    <w:p w14:paraId="7A6B8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11、投标人应具备自有4.2米厢式货车4辆，及对应车辆的行驶证、B类及以上驾驶员信息、机动车交通责任强制保险单。</w:t>
      </w:r>
    </w:p>
    <w:p w14:paraId="7F652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四、获取招标文件的时间和方式</w:t>
      </w:r>
    </w:p>
    <w:p w14:paraId="57A9B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1、获取时间：2025年11月24日至2025年11月28日（法定节假日除外）</w:t>
      </w:r>
    </w:p>
    <w:p w14:paraId="1B0B2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2、获取方式：电子邮件方式</w:t>
      </w:r>
    </w:p>
    <w:p w14:paraId="0EAAF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获取招标文件需提供资料：需提供一套投标人资格要求中所有资料、法人身份证明书、授权委托书等资料，逐页加盖投标人单位公章，扫描格式为PDF，注明联系方式，请发送至1107604461@qq.com邮箱并电话告知招标代理机构。</w:t>
      </w:r>
    </w:p>
    <w:p w14:paraId="49FB4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4、招标文件每本售价500元，售后不退，请电汇至以下账户：</w:t>
      </w:r>
    </w:p>
    <w:p w14:paraId="68139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户名：兰州西部投资咨询有限公司</w:t>
      </w:r>
    </w:p>
    <w:p w14:paraId="6CDC1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开户银行：中国建设银行兰州中山路支行</w:t>
      </w:r>
    </w:p>
    <w:p w14:paraId="7AA16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帐 号：6200 1360 0080 5024 1147</w:t>
      </w:r>
    </w:p>
    <w:p w14:paraId="654A4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注：汇款时请务必注明项目名称。</w:t>
      </w:r>
    </w:p>
    <w:p w14:paraId="17932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五、投标文件的递交</w:t>
      </w:r>
    </w:p>
    <w:p w14:paraId="7C21E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1、投标文件递交截止时间：2025年12月16日09时30分前；</w:t>
      </w:r>
    </w:p>
    <w:p w14:paraId="76252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2、投标文件递交地点：兰州西部投资咨询有限公司开标室（兰州市城关区庆阳路350号世纪广场B座26楼）；</w:t>
      </w:r>
    </w:p>
    <w:p w14:paraId="233D7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3、逾期送达的或者未送达指定地点的投标文件，招标人不予受理。</w:t>
      </w:r>
    </w:p>
    <w:p w14:paraId="30F36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六、公告发布媒介</w:t>
      </w:r>
    </w:p>
    <w:p w14:paraId="55289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本公告在甘肃经济信息网（http://www.gsei.com.cn/）、招标网（http:///）上发布，对于因其他网站转载并发布的非完整版或修改版公告，而导致获取招标文件失败的情形，招标人及招标代理机构不予承担责任。</w:t>
      </w:r>
    </w:p>
    <w:p w14:paraId="4C01B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七、联系方式</w:t>
      </w:r>
    </w:p>
    <w:p w14:paraId="7E75C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人：甘肃中邮物流有限责任公司</w:t>
      </w:r>
    </w:p>
    <w:p w14:paraId="023BA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址：甘肃省兰州市城关区火车站东路351号</w:t>
      </w:r>
    </w:p>
    <w:p w14:paraId="7EEEF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联系人：戴老师</w:t>
      </w:r>
    </w:p>
    <w:p w14:paraId="7A726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联系电话：0931-8732913</w:t>
      </w:r>
    </w:p>
    <w:p w14:paraId="2D9ED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招标代理机构：兰州西部投资咨询有限公司</w:t>
      </w:r>
    </w:p>
    <w:p w14:paraId="20B96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址：兰州市城关区庆阳路350号世纪广场B座26楼</w:t>
      </w:r>
    </w:p>
    <w:p w14:paraId="389EB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联系人：李志佳</w:t>
      </w:r>
    </w:p>
    <w:p w14:paraId="0C9D8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联系电话：0931-8470895-2619/2617、13519620203</w:t>
      </w:r>
    </w:p>
    <w:p w14:paraId="3B862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br w:type="textWrapping"/>
      </w:r>
      <w:r>
        <w:rPr>
          <w:rStyle w:val="4"/>
          <w:rFonts w:hint="eastAsia"/>
          <w:lang w:val="en-US" w:eastAsia="zh-CN"/>
        </w:rPr>
        <w:t>报名网址：http://manage.gsei.com.cn/html/1336/2025-11-24/content-637019.html</w:t>
      </w:r>
    </w:p>
    <w:p w14:paraId="23F32E9E">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8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1567</Words>
  <Characters>1832</Characters>
  <Lines>0</Lines>
  <Paragraphs>0</Paragraphs>
  <TotalTime>0</TotalTime>
  <ScaleCrop>false</ScaleCrop>
  <LinksUpToDate>false</LinksUpToDate>
  <CharactersWithSpaces>1843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2025-11-25T03:53:48Z</dcterms:created>
  <dc:creator>28039</dc:creator>
  <cp:lastModifiedBy>璇儿</cp:lastModifiedBy>
  <dcterms:modified xsi:type="dcterms:W3CDTF">2025-11-25T03:53:53Z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25F6CEE0E98846B88BBCCE0A93BE4116_12</vt:lpwstr>
  </property>
</Properties>
</file>