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37C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华润山东医药有限公司-物流辅助服务及装卸搬运服务 招标公告</w:t>
      </w:r>
    </w:p>
    <w:p w14:paraId="404331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招标公告ZBGG202511250012号</w:t>
      </w:r>
    </w:p>
    <w:p w14:paraId="6CF703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华润守正招标有限公司受招标人委托，对华润山东医药有限公司-物流辅助服务及装卸搬运服务进行公开招标。</w:t>
      </w:r>
    </w:p>
    <w:p w14:paraId="33880F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一、项目基本情况</w:t>
      </w:r>
    </w:p>
    <w:p w14:paraId="17B130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招标人：华润山东医药有限公司</w:t>
      </w:r>
    </w:p>
    <w:p w14:paraId="7351FB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招标代理机构：华润守正招标有限公司</w:t>
      </w:r>
    </w:p>
    <w:p w14:paraId="1C04CE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建设地点：山东省济南市</w:t>
      </w:r>
    </w:p>
    <w:p w14:paraId="62C4F9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项目规模：/</w:t>
      </w:r>
    </w:p>
    <w:p w14:paraId="58BF42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项目资金来源：自筹 </w:t>
      </w:r>
    </w:p>
    <w:p w14:paraId="7D6FFD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招标编号：05827000120251123FW0001 </w:t>
      </w:r>
    </w:p>
    <w:p w14:paraId="4E75E9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项目名称：华润山东医药有限公司  </w:t>
      </w:r>
    </w:p>
    <w:p w14:paraId="11C97B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标段名称：物流辅助服务及装卸搬运服务  </w:t>
      </w:r>
    </w:p>
    <w:p w14:paraId="6BF374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招标内容和范围：  山东省内物流辅助服务及装卸搬运服务</w:t>
      </w:r>
    </w:p>
    <w:p w14:paraId="746434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交货期/工期： 一年</w:t>
      </w:r>
    </w:p>
    <w:p w14:paraId="416480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注：详细内容见招标文件，以招标文件为准。</w:t>
      </w:r>
    </w:p>
    <w:p w14:paraId="2B66FC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二、投标人资格能力要求</w:t>
      </w:r>
    </w:p>
    <w:p w14:paraId="20CDBF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1、资格条件：投标人为在中华人民共和国境内注册的独立法人或其他组织，具有独立订立合同的权利。提供有效的营业执照。 </w:t>
      </w:r>
      <w:r>
        <w:rPr>
          <w:rStyle w:val="4"/>
          <w:rFonts w:hint="eastAsia"/>
        </w:rPr>
        <w:br w:type="textWrapping"/>
      </w:r>
      <w:r>
        <w:rPr>
          <w:rStyle w:val="4"/>
          <w:rFonts w:hint="eastAsia"/>
        </w:rPr>
        <w:t>  2、业绩要求：无 </w:t>
      </w:r>
      <w:r>
        <w:rPr>
          <w:rStyle w:val="4"/>
          <w:rFonts w:hint="eastAsia"/>
        </w:rPr>
        <w:br w:type="textWrapping"/>
      </w:r>
      <w:r>
        <w:rPr>
          <w:rStyle w:val="4"/>
          <w:rFonts w:hint="eastAsia"/>
        </w:rPr>
        <w:t>  3、项目经理要求：无 </w:t>
      </w:r>
      <w:r>
        <w:rPr>
          <w:rStyle w:val="4"/>
          <w:rFonts w:hint="eastAsia"/>
        </w:rPr>
        <w:br w:type="textWrapping"/>
      </w:r>
      <w:r>
        <w:rPr>
          <w:rStyle w:val="4"/>
          <w:rFonts w:hint="eastAsia"/>
        </w:rPr>
        <w:t>  4、安全要求：无 </w:t>
      </w:r>
      <w:r>
        <w:rPr>
          <w:rStyle w:val="4"/>
          <w:rFonts w:hint="eastAsia"/>
        </w:rPr>
        <w:br w:type="textWrapping"/>
      </w:r>
      <w:r>
        <w:rPr>
          <w:rStyle w:val="4"/>
          <w:rFonts w:hint="eastAsia"/>
        </w:rPr>
        <w:t>  5、联合体投标人：不允许 </w:t>
      </w:r>
      <w:r>
        <w:rPr>
          <w:rStyle w:val="4"/>
          <w:rFonts w:hint="eastAsia"/>
        </w:rPr>
        <w:br w:type="textWrapping"/>
      </w:r>
      <w:r>
        <w:rPr>
          <w:rStyle w:val="4"/>
          <w:rFonts w:hint="eastAsia"/>
        </w:rPr>
        <w:t>  6、信誉要求：不属于在国家公共信用信息中心“信用中国”网（www.creditchina.gov.cn）列入失信被执行人名单 </w:t>
      </w:r>
      <w:r>
        <w:rPr>
          <w:rStyle w:val="4"/>
          <w:rFonts w:hint="eastAsia"/>
        </w:rPr>
        <w:br w:type="textWrapping"/>
      </w:r>
      <w:r>
        <w:rPr>
          <w:rStyle w:val="4"/>
          <w:rFonts w:hint="eastAsia"/>
        </w:rPr>
        <w:t>  7、其他要求：无 </w:t>
      </w:r>
      <w:r>
        <w:rPr>
          <w:rStyle w:val="4"/>
          <w:rFonts w:hint="eastAsia"/>
        </w:rPr>
        <w:br w:type="textWrapping"/>
      </w:r>
      <w:r>
        <w:rPr>
          <w:rStyle w:val="4"/>
          <w:rFonts w:hint="eastAsia"/>
        </w:rPr>
        <w:t>  </w:t>
      </w:r>
    </w:p>
    <w:p w14:paraId="27D0D6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三、招标文件的获取</w:t>
      </w:r>
    </w:p>
    <w:p w14:paraId="4E6DF7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（一）获取时间</w:t>
      </w:r>
    </w:p>
    <w:p w14:paraId="725442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2025年11月25日 -  2025年12月02日</w:t>
      </w:r>
    </w:p>
    <w:p w14:paraId="62BB50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（二）招标文件获取方式</w:t>
      </w:r>
    </w:p>
    <w:p w14:paraId="457F91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在华润集团守正采购交易平台(https://www.szecp.com.cn/)在线下载，不接受来人现场领取。 </w:t>
      </w:r>
    </w:p>
    <w:p w14:paraId="3D9D43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（三）投标人提问截止时间</w:t>
      </w:r>
    </w:p>
    <w:p w14:paraId="3E8DF1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2025-12-03 09:30</w:t>
      </w:r>
    </w:p>
    <w:p w14:paraId="4E7E3D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四、截标/开标时间、地点</w:t>
      </w:r>
    </w:p>
    <w:p w14:paraId="24B368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截标/开标时间：2025-12-08 09:30（北京时间，若有变化另行通知）</w:t>
      </w:r>
    </w:p>
    <w:p w14:paraId="78F2DF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截标/开标地点：网上开标大厅（若有变化另行通知）</w:t>
      </w:r>
    </w:p>
    <w:p w14:paraId="2B976D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注：投标人应在截止时间前通过华润集团守正电子招标平台递交电子投标文件，逾期送达的投标文件，将予以拒收。</w:t>
      </w:r>
    </w:p>
    <w:p w14:paraId="14B60B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五、招标人联系方式</w:t>
      </w:r>
    </w:p>
    <w:p w14:paraId="17F631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招标人：华润山东医药有限公司</w:t>
      </w:r>
    </w:p>
    <w:p w14:paraId="3F57E9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地址：山东省济南市槐荫区美里路1088号</w:t>
      </w:r>
    </w:p>
    <w:p w14:paraId="68229A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联系人：徐静</w:t>
      </w:r>
    </w:p>
    <w:p w14:paraId="5EFD04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电话：13791064023</w:t>
      </w:r>
    </w:p>
    <w:p w14:paraId="734E0A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招标代理机构：华润守正招标有限公司</w:t>
      </w:r>
    </w:p>
    <w:p w14:paraId="4F1BFD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地址：深圳市前海深港合作区南山街道梦海大道5035号前海华润金融中心T5写字楼3501</w:t>
      </w:r>
    </w:p>
    <w:p w14:paraId="7C6FC1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联系人：余育方</w:t>
      </w:r>
    </w:p>
    <w:p w14:paraId="62D444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电话：0755-82668888转5018</w:t>
      </w:r>
    </w:p>
    <w:p w14:paraId="0AEE78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六、其它事项</w:t>
      </w:r>
    </w:p>
    <w:p w14:paraId="6D8108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1.本公告在中国招标投标公共服务平台(www.cebpubservice.com)、华润集团守正电子招标平台(https://www.szecp.com.cn/)上公开发布。</w:t>
      </w:r>
    </w:p>
    <w:p w14:paraId="781CED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本项目采用电子招标投标方式进行，投标人需采用华润集团守正电子招标平台投标文件制作软件制作电子投标文件，下载地址：华润集团守正电子招标平台(https://www.szecp.com.cn/)→帮助中心→工具下载；投标人操作手册下载地址：华润集团守正电子招标平台(https://www.szecp.com.cn/)→帮助中心→平台手册，技术支持电话：0755-36994788转2。</w:t>
      </w:r>
    </w:p>
    <w:p w14:paraId="74225F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3.投标人在网上报名前须办理企业诚信入库手续，请登录华润集团守正电子招标平台（https://www.szecp.com.cn/）进行注册登记，入库详细流程可参考帮助中心下的操作手册。</w:t>
      </w:r>
    </w:p>
    <w:p w14:paraId="2447BA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招标文件、答疑澄清文件等一经在华润集团守正电子招标平台发布，视为已发放给所有投标人（发布时间即为发出时间）。投标人应随时关注华润集团守正电子招标平台发布的招标文件、答疑澄清文件等信息，并及时登录华润集团守正电子招标平台下载各类文件及资料，否则所造成的一切后果由投标人自行承担。</w:t>
      </w:r>
    </w:p>
    <w:p w14:paraId="26D463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5.支付投标保证金请特别留意保证金账号是否与招标文件一致，汇入错误的账号将导致投标文件被否决。 </w:t>
      </w:r>
    </w:p>
    <w:p w14:paraId="7A7AD3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6.未在招标公告指定媒介/网站/平台上获取招标文件的投标人，其投标文件将被拒收。</w:t>
      </w:r>
    </w:p>
    <w:p w14:paraId="676A78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7.如对招标项目有异议（或投诉），请登录华润集团守正电子招标平台,通过业务管理项下异议（或投诉）菜单提出，其他利害关系人可通过华润集团守正电子招标平台首页投诉通道提出。</w:t>
      </w:r>
    </w:p>
    <w:p w14:paraId="798A64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3F6065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2025年11月25日                                  </w:t>
      </w:r>
    </w:p>
    <w:p w14:paraId="5B9E46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625863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项目负责人：                           </w:t>
      </w:r>
    </w:p>
    <w:p w14:paraId="3B9526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4AF99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（签章）                     </w:t>
      </w:r>
    </w:p>
    <w:p w14:paraId="7873E4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722508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23FD5A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31D353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4FD239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3087A5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5AFB88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招标人或其招标代理机构主要负责人（项目负责人）： </w:t>
      </w:r>
      <w:r>
        <w:rPr>
          <w:rStyle w:val="4"/>
          <w:rFonts w:hint="eastAsia"/>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Style w:val="4"/>
          <w:rFonts w:hint="eastAsia"/>
        </w:rPr>
        <w:t> （签字）</w:t>
      </w:r>
    </w:p>
    <w:p w14:paraId="5C7B72DB">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E4A1B"/>
    <w:rsid w:val="45BE4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2025-11-25T09:26:00Z</dcterms:created>
  <dc:creator>璇儿</dc:creator>
  <cp:lastModifiedBy>璇儿</cp:lastModifiedBy>
  <dcterms:modified xsi:type="dcterms:W3CDTF">2025-11-25T09:26:26Z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24E0C8BAAEC148DF8A896FCAB1C9281E_11</vt:lpwstr>
  </property>
  <property fmtid="{D5CDD505-2E9C-101B-9397-08002B2CF9AE}" pid="4" name="KSOTemplateDocerSaveRecord">
    <vt:lpwstr>eyJoZGlkIjoiMGM2Y2JhNTI2ODZhZDhlNDdiZWJlOWMzN2NmM2E2N2QiLCJ1c2VySWQiOiI5NjU3NTMzMzUifQ==</vt:lpwstr>
  </property>
</Properties>
</file>