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18B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Pr>
      </w:pPr>
      <w:bookmarkStart w:id="0" w:name="_GoBack"/>
      <w:r>
        <w:rPr>
          <w:rStyle w:val="4"/>
          <w:rFonts w:hint="eastAsia"/>
        </w:rPr>
        <w:t>中铁电气工业有限公司产品运输服务商</w:t>
      </w:r>
    </w:p>
    <w:p w14:paraId="750199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招募公告</w:t>
      </w:r>
    </w:p>
    <w:p w14:paraId="130956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招募编号：SCB-YS-2025-01</w:t>
      </w:r>
    </w:p>
    <w:p w14:paraId="4204A1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一、招募概述</w:t>
      </w:r>
    </w:p>
    <w:p w14:paraId="5C2FEC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中铁电气工业有限公司是集工业制造、设计、施工安装和其他业务于一体的国有企业，业务范围涵盖铁路、公路、市政、城市轨道交通等物资、设备的供应及安装等范围。</w:t>
      </w:r>
    </w:p>
    <w:p w14:paraId="6B9AF9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为优化我公司物流保障体系，提升运输服务质量与效率，降低运营成本，并建立长期、稳定、互信的合作伙伴关系，中铁电气工业有限公司现面向社会公开招募具备优秀服务能力和资质的运输服务商。我们诚邀符合条件的运输企业积极参与，共谋发展。</w:t>
      </w:r>
    </w:p>
    <w:p w14:paraId="7165C2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二、招募范围</w:t>
      </w:r>
    </w:p>
    <w:p w14:paraId="5DD979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本次主要招募以下产品整车及零担运输的服务商，运输商可以申请下表一类或多类产品的运输服务，并分别提供相关电子版材料，不接受信息公司或代理商：</w:t>
      </w:r>
    </w:p>
    <w:p w14:paraId="6FEFA3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tbl>
      <w:tblPr>
        <w:tblW w:w="63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90"/>
        <w:gridCol w:w="1085"/>
        <w:gridCol w:w="2263"/>
        <w:gridCol w:w="980"/>
        <w:gridCol w:w="991"/>
        <w:gridCol w:w="521"/>
      </w:tblGrid>
      <w:tr w14:paraId="01092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rPr>
        <w:tc>
          <w:tcPr>
            <w:tcW w:w="4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B27269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序号</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E7EEAA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产品名称</w:t>
            </w:r>
          </w:p>
        </w:tc>
        <w:tc>
          <w:tcPr>
            <w:tcW w:w="21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E85031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车型要求</w:t>
            </w:r>
          </w:p>
        </w:tc>
        <w:tc>
          <w:tcPr>
            <w:tcW w:w="9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67F435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注册资金</w:t>
            </w:r>
          </w:p>
        </w:tc>
        <w:tc>
          <w:tcPr>
            <w:tcW w:w="9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27D1CB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始发地</w:t>
            </w:r>
          </w:p>
        </w:tc>
        <w:tc>
          <w:tcPr>
            <w:tcW w:w="5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63C46D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目的地</w:t>
            </w:r>
          </w:p>
        </w:tc>
      </w:tr>
      <w:tr w14:paraId="472B9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79C52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1</w:t>
            </w:r>
          </w:p>
        </w:tc>
        <w:tc>
          <w:tcPr>
            <w:tcW w:w="104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409B7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接触网零配件</w:t>
            </w:r>
          </w:p>
        </w:tc>
        <w:tc>
          <w:tcPr>
            <w:tcW w:w="21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919EC9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整车：17.5米平板、13.5米高栏、9.6米高栏</w:t>
            </w:r>
          </w:p>
        </w:tc>
        <w:tc>
          <w:tcPr>
            <w:tcW w:w="9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F3A08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500 万</w:t>
            </w:r>
          </w:p>
        </w:tc>
        <w:tc>
          <w:tcPr>
            <w:tcW w:w="95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46493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陕西省宝鸡市</w:t>
            </w:r>
          </w:p>
        </w:tc>
        <w:tc>
          <w:tcPr>
            <w:tcW w:w="50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83EEC3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全国范围</w:t>
            </w:r>
          </w:p>
        </w:tc>
      </w:tr>
      <w:tr w14:paraId="73141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61742D">
            <w:pPr>
              <w:rPr>
                <w:rStyle w:val="4"/>
                <w:rFonts w:hint="eastAsia"/>
              </w:rPr>
            </w:pPr>
          </w:p>
        </w:tc>
        <w:tc>
          <w:tcPr>
            <w:tcW w:w="104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3094CB4">
            <w:pPr>
              <w:rPr>
                <w:rStyle w:val="4"/>
                <w:rFonts w:hint="eastAsia"/>
              </w:rPr>
            </w:pPr>
          </w:p>
        </w:tc>
        <w:tc>
          <w:tcPr>
            <w:tcW w:w="21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487EA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零担：6.8米高栏、4.2米高栏、4.2米箱式</w:t>
            </w:r>
          </w:p>
        </w:tc>
        <w:tc>
          <w:tcPr>
            <w:tcW w:w="9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01AE9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300 万</w:t>
            </w:r>
          </w:p>
        </w:tc>
        <w:tc>
          <w:tcPr>
            <w:tcW w:w="95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7C2F131">
            <w:pPr>
              <w:rPr>
                <w:rStyle w:val="4"/>
                <w:rFonts w:hint="eastAsia"/>
              </w:rPr>
            </w:pPr>
          </w:p>
        </w:tc>
        <w:tc>
          <w:tcPr>
            <w:tcW w:w="5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56B88ED">
            <w:pPr>
              <w:rPr>
                <w:rStyle w:val="4"/>
                <w:rFonts w:hint="eastAsia"/>
              </w:rPr>
            </w:pPr>
          </w:p>
        </w:tc>
      </w:tr>
      <w:tr w14:paraId="4C96A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D0DAA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2</w:t>
            </w:r>
          </w:p>
        </w:tc>
        <w:tc>
          <w:tcPr>
            <w:tcW w:w="104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F00CB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变压器产品</w:t>
            </w:r>
          </w:p>
        </w:tc>
        <w:tc>
          <w:tcPr>
            <w:tcW w:w="21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18E5F2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大件运输：重型牵引半挂车三线六轴以上</w:t>
            </w:r>
          </w:p>
        </w:tc>
        <w:tc>
          <w:tcPr>
            <w:tcW w:w="94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9CA4B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300万</w:t>
            </w:r>
          </w:p>
        </w:tc>
        <w:tc>
          <w:tcPr>
            <w:tcW w:w="95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B3BD7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河北省保定市</w:t>
            </w:r>
          </w:p>
        </w:tc>
        <w:tc>
          <w:tcPr>
            <w:tcW w:w="5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A6B8B7">
            <w:pPr>
              <w:rPr>
                <w:rStyle w:val="4"/>
                <w:rFonts w:hint="eastAsia"/>
              </w:rPr>
            </w:pPr>
          </w:p>
        </w:tc>
      </w:tr>
      <w:tr w14:paraId="1264C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01C69A">
            <w:pPr>
              <w:rPr>
                <w:rStyle w:val="4"/>
                <w:rFonts w:hint="eastAsia"/>
              </w:rPr>
            </w:pPr>
          </w:p>
        </w:tc>
        <w:tc>
          <w:tcPr>
            <w:tcW w:w="104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B62063E">
            <w:pPr>
              <w:rPr>
                <w:rStyle w:val="4"/>
                <w:rFonts w:hint="eastAsia"/>
              </w:rPr>
            </w:pPr>
          </w:p>
        </w:tc>
        <w:tc>
          <w:tcPr>
            <w:tcW w:w="21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B655C0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常规运输：4.2米、6.8米、9.6米、13米、14米、17米</w:t>
            </w:r>
          </w:p>
        </w:tc>
        <w:tc>
          <w:tcPr>
            <w:tcW w:w="94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1684988">
            <w:pPr>
              <w:rPr>
                <w:rStyle w:val="4"/>
                <w:rFonts w:hint="eastAsia"/>
              </w:rPr>
            </w:pPr>
          </w:p>
        </w:tc>
        <w:tc>
          <w:tcPr>
            <w:tcW w:w="95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11302FF">
            <w:pPr>
              <w:rPr>
                <w:rStyle w:val="4"/>
                <w:rFonts w:hint="eastAsia"/>
              </w:rPr>
            </w:pPr>
          </w:p>
        </w:tc>
        <w:tc>
          <w:tcPr>
            <w:tcW w:w="5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813C4B">
            <w:pPr>
              <w:rPr>
                <w:rStyle w:val="4"/>
                <w:rFonts w:hint="eastAsia"/>
              </w:rPr>
            </w:pPr>
          </w:p>
        </w:tc>
      </w:tr>
      <w:tr w14:paraId="0F330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ECFC2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3</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967BE8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混凝土支柱、钢结构产品</w:t>
            </w:r>
          </w:p>
        </w:tc>
        <w:tc>
          <w:tcPr>
            <w:tcW w:w="21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5A4E4A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9.6米、13米、17.5米</w:t>
            </w:r>
          </w:p>
        </w:tc>
        <w:tc>
          <w:tcPr>
            <w:tcW w:w="9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B8D8D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300万</w:t>
            </w:r>
          </w:p>
        </w:tc>
        <w:tc>
          <w:tcPr>
            <w:tcW w:w="9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E460AF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河北省保定市</w:t>
            </w:r>
          </w:p>
        </w:tc>
        <w:tc>
          <w:tcPr>
            <w:tcW w:w="5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86ADE4">
            <w:pPr>
              <w:rPr>
                <w:rStyle w:val="4"/>
                <w:rFonts w:hint="eastAsia"/>
              </w:rPr>
            </w:pPr>
          </w:p>
        </w:tc>
      </w:tr>
      <w:tr w14:paraId="6A1BD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685234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4</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336DE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混凝土支柱、钢结构产品</w:t>
            </w:r>
          </w:p>
        </w:tc>
        <w:tc>
          <w:tcPr>
            <w:tcW w:w="21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90A164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9.6米、13米、17.5米</w:t>
            </w:r>
          </w:p>
        </w:tc>
        <w:tc>
          <w:tcPr>
            <w:tcW w:w="9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721842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300万</w:t>
            </w:r>
          </w:p>
        </w:tc>
        <w:tc>
          <w:tcPr>
            <w:tcW w:w="9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432E7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四川省德阳市</w:t>
            </w:r>
          </w:p>
        </w:tc>
        <w:tc>
          <w:tcPr>
            <w:tcW w:w="5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3DBF96B">
            <w:pPr>
              <w:rPr>
                <w:rStyle w:val="4"/>
                <w:rFonts w:hint="eastAsia"/>
              </w:rPr>
            </w:pPr>
          </w:p>
        </w:tc>
      </w:tr>
      <w:tr w14:paraId="1BE11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632903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5</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9EB07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承导线</w:t>
            </w:r>
          </w:p>
        </w:tc>
        <w:tc>
          <w:tcPr>
            <w:tcW w:w="21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0E52CD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4.2 米、   6.8 米、9.6 米、13 米  </w:t>
            </w:r>
          </w:p>
        </w:tc>
        <w:tc>
          <w:tcPr>
            <w:tcW w:w="9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75920B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300万</w:t>
            </w:r>
          </w:p>
        </w:tc>
        <w:tc>
          <w:tcPr>
            <w:tcW w:w="9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DF7E98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山东省聊城市阳谷县</w:t>
            </w:r>
          </w:p>
        </w:tc>
        <w:tc>
          <w:tcPr>
            <w:tcW w:w="5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1A014D">
            <w:pPr>
              <w:rPr>
                <w:rStyle w:val="4"/>
                <w:rFonts w:hint="eastAsia"/>
              </w:rPr>
            </w:pPr>
          </w:p>
        </w:tc>
      </w:tr>
      <w:tr w14:paraId="24706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8B8EF6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6</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EEC51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声屏障板</w:t>
            </w:r>
          </w:p>
        </w:tc>
        <w:tc>
          <w:tcPr>
            <w:tcW w:w="21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706DF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17.5米</w:t>
            </w:r>
          </w:p>
        </w:tc>
        <w:tc>
          <w:tcPr>
            <w:tcW w:w="9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A761FE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300万</w:t>
            </w:r>
          </w:p>
        </w:tc>
        <w:tc>
          <w:tcPr>
            <w:tcW w:w="9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2986CD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江西省萍乡市</w:t>
            </w:r>
          </w:p>
        </w:tc>
        <w:tc>
          <w:tcPr>
            <w:tcW w:w="5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65A77E0">
            <w:pPr>
              <w:rPr>
                <w:rStyle w:val="4"/>
                <w:rFonts w:hint="eastAsia"/>
              </w:rPr>
            </w:pPr>
          </w:p>
        </w:tc>
      </w:tr>
      <w:tr w14:paraId="78924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265CFC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7</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12BD9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绝缘子</w:t>
            </w:r>
          </w:p>
        </w:tc>
        <w:tc>
          <w:tcPr>
            <w:tcW w:w="21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14CE1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高栏车：4.2米、6.8米、9.6米、13米</w:t>
            </w:r>
          </w:p>
        </w:tc>
        <w:tc>
          <w:tcPr>
            <w:tcW w:w="9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DA43BC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300万</w:t>
            </w:r>
          </w:p>
        </w:tc>
        <w:tc>
          <w:tcPr>
            <w:tcW w:w="9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30465E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江西省萍乡市</w:t>
            </w:r>
          </w:p>
        </w:tc>
        <w:tc>
          <w:tcPr>
            <w:tcW w:w="5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33BD1A">
            <w:pPr>
              <w:rPr>
                <w:rStyle w:val="4"/>
                <w:rFonts w:hint="eastAsia"/>
              </w:rPr>
            </w:pPr>
          </w:p>
        </w:tc>
      </w:tr>
    </w:tbl>
    <w:p w14:paraId="0027FF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三、招募时间</w:t>
      </w:r>
    </w:p>
    <w:p w14:paraId="30746D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申请文件线上递交截止时间： 2025年12月11日。逾期不予受理。</w:t>
      </w:r>
    </w:p>
    <w:p w14:paraId="46FA62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四、运输商准入条件</w:t>
      </w:r>
    </w:p>
    <w:p w14:paraId="679122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 资质要求：</w:t>
      </w:r>
    </w:p>
    <w:p w14:paraId="331B4A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（1）在中华人民共和国依法注册并有效存续的独立企业法人，持有有效的《营业执照》、《道路运输经营许可证》。</w:t>
      </w:r>
    </w:p>
    <w:p w14:paraId="7CBC1A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（2）注册资金不低于300万元。</w:t>
      </w:r>
    </w:p>
    <w:p w14:paraId="5B8C1F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（3）具备固定的经营场所和专业的装卸人员。</w:t>
      </w:r>
    </w:p>
    <w:p w14:paraId="5D1C59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2.管理要求：</w:t>
      </w:r>
    </w:p>
    <w:p w14:paraId="0602B6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（1）拥有能满足我公司业务需求的、合规的自有或协议车辆资源，自有车辆不少于3辆。</w:t>
      </w:r>
    </w:p>
    <w:p w14:paraId="38E265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（2）车辆状况良好，证件齐全（行驶证、营运证、保险等），并符合国家规定的排放标准。</w:t>
      </w:r>
    </w:p>
    <w:p w14:paraId="260C18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（3）具备完善的车辆调度、在途跟踪和异常处理能力。</w:t>
      </w:r>
    </w:p>
    <w:p w14:paraId="0DF871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（4）拥有专业的管理团队，能保证7x24小时应急联络。</w:t>
      </w:r>
    </w:p>
    <w:p w14:paraId="1BBCB5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（5）具有完善的安全质量保证体系和售后服务能力。</w:t>
      </w:r>
    </w:p>
    <w:p w14:paraId="03EEC2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3.财务要求：</w:t>
      </w:r>
    </w:p>
    <w:p w14:paraId="750FA2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（1）财务状况健康，无重大不良负债。</w:t>
      </w:r>
    </w:p>
    <w:p w14:paraId="1FF322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（2）在“信用中国”网站无重大失信记录。</w:t>
      </w:r>
    </w:p>
    <w:p w14:paraId="545D5C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（3）近三年内无重大安全责任事故和严重的服务质量投诉。</w:t>
      </w:r>
    </w:p>
    <w:p w14:paraId="4A0D3F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4.优先考虑条件：</w:t>
      </w:r>
    </w:p>
    <w:p w14:paraId="20D344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（1）属于我公司现行合格运输商名录内企业的。</w:t>
      </w:r>
    </w:p>
    <w:p w14:paraId="2CB6D1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（2）具备我公司同类或类似产品运输服务成功经验和良好履约记录的。</w:t>
      </w:r>
    </w:p>
    <w:p w14:paraId="03CB98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五、招募程序</w:t>
      </w:r>
    </w:p>
    <w:p w14:paraId="4553BC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1.编制运输商申请文件。按照统一格式编制《中铁电气工业有限公司产品运输商申请文件》见附件。</w:t>
      </w:r>
    </w:p>
    <w:p w14:paraId="33928F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申请文件递交方式：线上及线下同时递交。中铁鲁班电子商务平台（网址：http://www.crecgec.com/）线上递交；线下邮寄提供纸质版本，地址：河北省保定市北三环6255号，中铁电气工业有限公司,联系人及联系电话：曹素兴 0312-8639323。递交方式：顺丰快递。</w:t>
      </w:r>
    </w:p>
    <w:p w14:paraId="6F6903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3.递交时间：同招募时间。</w:t>
      </w:r>
    </w:p>
    <w:p w14:paraId="0CA917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4.评审及认定</w:t>
      </w:r>
    </w:p>
    <w:p w14:paraId="64C12C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（1）评审方法：本次采取线上评审的方式，对运输商提供的申请文件进行审查,采用通过（准入）制。</w:t>
      </w:r>
    </w:p>
    <w:p w14:paraId="718999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（2）评审：对递交申请文件的运输商进行符合性、适宜性审查。</w:t>
      </w:r>
    </w:p>
    <w:p w14:paraId="5DC94C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（3）发布：核准通过（准入）的运输商清单，将在中铁鲁班电子商务平台进行公示；公示结束后，最终入围的运输商纳入到《中铁电工合格运输商名录》中，统一编号并发布。</w:t>
      </w:r>
    </w:p>
    <w:p w14:paraId="677F74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5.有下列情形之一的，不予通过，且不做通知与解释。</w:t>
      </w:r>
    </w:p>
    <w:p w14:paraId="1B8DCB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（1）不符合申请条件的；</w:t>
      </w:r>
    </w:p>
    <w:p w14:paraId="563BBE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（2）提供的申请文件不符合要求的；</w:t>
      </w:r>
    </w:p>
    <w:p w14:paraId="5A72A4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（3）提供的资质材料有虚假或者超过有效期限的；</w:t>
      </w:r>
    </w:p>
    <w:p w14:paraId="201CE0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（4）被列入中国铁路总公司、中国中铁、中铁电气化局限制交易运输商名单中的；</w:t>
      </w:r>
    </w:p>
    <w:p w14:paraId="115454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（5）被列入“国家企业信用信息公示系统”严重违法失信企业名单的；</w:t>
      </w:r>
    </w:p>
    <w:p w14:paraId="1C5E7D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（6）被列入“信用中国”失信黑名单的。</w:t>
      </w:r>
    </w:p>
    <w:p w14:paraId="1678C9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六、运输商招募文件的获取和响应流程</w:t>
      </w:r>
    </w:p>
    <w:p w14:paraId="08ACC7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1.文件的获取</w:t>
      </w:r>
    </w:p>
    <w:p w14:paraId="31B6CD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中铁鲁班电子商务平台（网址：</w:t>
      </w:r>
      <w:r>
        <w:rPr>
          <w:rStyle w:val="4"/>
          <w:rFonts w:hint="eastAsia"/>
        </w:rPr>
        <w:fldChar w:fldCharType="begin"/>
      </w:r>
      <w:r>
        <w:rPr>
          <w:rStyle w:val="4"/>
          <w:rFonts w:hint="eastAsia"/>
        </w:rPr>
        <w:instrText xml:space="preserve"> HYPERLINK "http://www.crecgec.com)/" </w:instrText>
      </w:r>
      <w:r>
        <w:rPr>
          <w:rStyle w:val="4"/>
          <w:rFonts w:hint="eastAsia"/>
        </w:rPr>
        <w:fldChar w:fldCharType="separate"/>
      </w:r>
      <w:r>
        <w:rPr>
          <w:rStyle w:val="4"/>
          <w:rFonts w:hint="eastAsia"/>
        </w:rPr>
        <w:t>）“合格供应商招募板块”自行查找下载。</w:t>
      </w:r>
      <w:r>
        <w:rPr>
          <w:rStyle w:val="4"/>
          <w:rFonts w:hint="eastAsia"/>
        </w:rPr>
        <w:fldChar w:fldCharType="end"/>
      </w:r>
    </w:p>
    <w:p w14:paraId="18873E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2.运输商响应流程</w:t>
      </w:r>
    </w:p>
    <w:p w14:paraId="2891BC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统一注册。所有参与资格审查的运输商均需在中铁鲁班电子商务平台（）进行注册，且注册通过。</w:t>
      </w:r>
    </w:p>
    <w:p w14:paraId="28E7C1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七、其他事项</w:t>
      </w:r>
    </w:p>
    <w:p w14:paraId="2F9D49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1.本次核准入围的运输商，不能代替正式招标采购的资格评审。</w:t>
      </w:r>
    </w:p>
    <w:p w14:paraId="5E4E4A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2.运输商申请文件，必须清晰、真实、有效，中铁电气工业有限公司保留进一步核查相关材料的权利。</w:t>
      </w:r>
    </w:p>
    <w:p w14:paraId="0B5EB2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3.运输商申请文件，不得重复递交，且递交后的运输商申请文件不予退还。</w:t>
      </w:r>
    </w:p>
    <w:p w14:paraId="6D4122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八、发布公告的媒介</w:t>
      </w:r>
    </w:p>
    <w:p w14:paraId="4F47F4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本次招募公告在以下媒介发布，中铁鲁班电子商务平台（）发布。凡有意向的运输商可通过发布招募公告的页面免费下载获取招募文件。</w:t>
      </w:r>
    </w:p>
    <w:p w14:paraId="7DC5D8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九、招募人信息</w:t>
      </w:r>
    </w:p>
    <w:p w14:paraId="5C0B5D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招募单位：中铁电气工业有限公司</w:t>
      </w:r>
    </w:p>
    <w:p w14:paraId="521853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  址：河北省保定市北三环6255号</w:t>
      </w:r>
    </w:p>
    <w:p w14:paraId="141FA2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联 系 人：曹素兴</w:t>
      </w:r>
    </w:p>
    <w:p w14:paraId="0B869C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电  话：0312-8639323   13785213115</w:t>
      </w:r>
    </w:p>
    <w:p w14:paraId="40CD5DFD">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606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2025-11-27T03:28:34Z</dcterms:created>
  <dc:creator>28039</dc:creator>
  <cp:lastModifiedBy>璇儿</cp:lastModifiedBy>
  <dcterms:modified xsi:type="dcterms:W3CDTF">2025-11-27T03:28:43Z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851EE5DFE01043589EB3AA532EFF96E2_12</vt:lpwstr>
  </property>
</Properties>
</file>