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5C318">
      <w:pPr>
        <w:pStyle w:val="2"/>
        <w:bidi w:val="0"/>
      </w:pPr>
      <w:bookmarkStart w:id="0" w:name="_GoBack"/>
      <w:r>
        <w:rPr>
          <w:rFonts w:hint="eastAsia"/>
        </w:rPr>
        <w:t>2026年度零星运输与吊装服务（苏皖工区）项目</w:t>
      </w:r>
    </w:p>
    <w:p w14:paraId="375E6C1C">
      <w:pPr>
        <w:pStyle w:val="2"/>
        <w:bidi w:val="0"/>
        <w:rPr>
          <w:rFonts w:hint="eastAsia"/>
        </w:rPr>
      </w:pPr>
      <w:r>
        <w:rPr>
          <w:rFonts w:hint="eastAsia"/>
        </w:rPr>
        <w:t>招标公告</w:t>
      </w:r>
    </w:p>
    <w:p w14:paraId="767E7B0A">
      <w:pPr>
        <w:pStyle w:val="2"/>
        <w:bidi w:val="0"/>
        <w:rPr>
          <w:rFonts w:hint="eastAsia"/>
        </w:rPr>
      </w:pPr>
      <w:r>
        <w:rPr>
          <w:rFonts w:hint="eastAsia"/>
        </w:rPr>
        <w:t>本项目招标在中国石化石油工程电子招标投标交易平台操作，请登录招标投标平台（https://sinoesp.com.cn:7781/cms/index.htm），使用CA数字证书加密制作投标文件并投标。</w:t>
      </w:r>
    </w:p>
    <w:p w14:paraId="6686A5C8">
      <w:pPr>
        <w:pStyle w:val="2"/>
        <w:bidi w:val="0"/>
        <w:rPr>
          <w:rFonts w:hint="eastAsia"/>
        </w:rPr>
      </w:pPr>
      <w:r>
        <w:rPr>
          <w:rFonts w:hint="eastAsia"/>
        </w:rPr>
        <w:t>一、招标条件</w:t>
      </w:r>
    </w:p>
    <w:p w14:paraId="1DE69CCC">
      <w:pPr>
        <w:pStyle w:val="2"/>
        <w:bidi w:val="0"/>
        <w:rPr>
          <w:rFonts w:hint="eastAsia"/>
        </w:rPr>
      </w:pPr>
      <w:r>
        <w:rPr>
          <w:rFonts w:hint="eastAsia"/>
        </w:rPr>
        <w:t>本2026年度零星运输与吊装服务（苏皖工区）项目已通过审批，资金已落实，项目概算2385.32万元（不含税，税率：9%）；招标人为中石化华东石油工程有限公司，招标实施单位为中石化石油工程技术服务股份有限公司资产运营分公司招标中心。本项目已具备招标条件，现进行竞争性公开招标，请符合条件的投标人前来投标。本次框架协议招标执行企业范围是: 中石化华东石油工程有限公司。</w:t>
      </w:r>
    </w:p>
    <w:p w14:paraId="6B82A40D">
      <w:pPr>
        <w:pStyle w:val="2"/>
        <w:bidi w:val="0"/>
        <w:rPr>
          <w:rFonts w:hint="eastAsia"/>
        </w:rPr>
      </w:pPr>
      <w:r>
        <w:rPr>
          <w:rFonts w:hint="eastAsia"/>
        </w:rPr>
        <w:t>二、项目概况</w:t>
      </w:r>
    </w:p>
    <w:p w14:paraId="5D600BF3">
      <w:pPr>
        <w:pStyle w:val="2"/>
        <w:bidi w:val="0"/>
        <w:rPr>
          <w:rFonts w:hint="eastAsia"/>
        </w:rPr>
      </w:pPr>
      <w:r>
        <w:rPr>
          <w:rFonts w:hint="eastAsia"/>
        </w:rPr>
        <w:t>2.1 项目情况简介：</w:t>
      </w:r>
    </w:p>
    <w:p w14:paraId="31C1C549">
      <w:pPr>
        <w:pStyle w:val="2"/>
        <w:bidi w:val="0"/>
        <w:rPr>
          <w:rFonts w:hint="eastAsia"/>
        </w:rPr>
      </w:pPr>
      <w:r>
        <w:rPr>
          <w:rFonts w:hint="eastAsia"/>
        </w:rPr>
        <w:t>主要为苏皖工区井队搬迁及生产保障提供吊装运输服务，包括但不限于钻机、水泥、钻具、固井工具及辅助设施的吊装运输及水基钻井液、压滤液及压滤泥饼转运服务， 要求：有服务资质、近三年与华东工程有过合作，服务态度好、安排车辆及时、无不良记录。</w:t>
      </w:r>
    </w:p>
    <w:p w14:paraId="40663FFC">
      <w:pPr>
        <w:pStyle w:val="2"/>
        <w:bidi w:val="0"/>
        <w:rPr>
          <w:rFonts w:hint="eastAsia"/>
        </w:rPr>
      </w:pPr>
      <w:r>
        <w:rPr>
          <w:rFonts w:hint="eastAsia"/>
        </w:rPr>
        <w:t>2.2 标的物：运输与吊装服务。</w:t>
      </w:r>
    </w:p>
    <w:p w14:paraId="6179446B">
      <w:pPr>
        <w:pStyle w:val="2"/>
        <w:bidi w:val="0"/>
        <w:rPr>
          <w:rFonts w:hint="eastAsia"/>
        </w:rPr>
      </w:pPr>
      <w:r>
        <w:rPr>
          <w:rFonts w:hint="eastAsia"/>
        </w:rPr>
        <w:t>2.3 服务期限：2026.01.01-2026.12.31。</w:t>
      </w:r>
    </w:p>
    <w:p w14:paraId="3EA8C396">
      <w:pPr>
        <w:pStyle w:val="2"/>
        <w:bidi w:val="0"/>
        <w:rPr>
          <w:rFonts w:hint="eastAsia"/>
        </w:rPr>
      </w:pPr>
      <w:r>
        <w:rPr>
          <w:rFonts w:hint="eastAsia"/>
        </w:rPr>
        <w:t>2.4 服务地点：江苏、安徽等。</w:t>
      </w:r>
    </w:p>
    <w:p w14:paraId="7E2E2FF3">
      <w:pPr>
        <w:pStyle w:val="2"/>
        <w:bidi w:val="0"/>
        <w:rPr>
          <w:rFonts w:hint="eastAsia"/>
        </w:rPr>
      </w:pPr>
      <w:r>
        <w:rPr>
          <w:rFonts w:hint="eastAsia"/>
        </w:rPr>
        <w:t>三、资格要求</w:t>
      </w:r>
    </w:p>
    <w:p w14:paraId="452EFAF5">
      <w:pPr>
        <w:pStyle w:val="2"/>
        <w:bidi w:val="0"/>
        <w:rPr>
          <w:rFonts w:hint="eastAsia"/>
        </w:rPr>
      </w:pPr>
      <w:r>
        <w:rPr>
          <w:rFonts w:hint="eastAsia"/>
        </w:rPr>
        <w:t>2026年度零星运输与吊装服务（苏皖工区）项目的投标人资格能力要求：</w:t>
      </w:r>
    </w:p>
    <w:p w14:paraId="1D850DEF">
      <w:pPr>
        <w:pStyle w:val="2"/>
        <w:bidi w:val="0"/>
        <w:rPr>
          <w:rFonts w:hint="eastAsia"/>
        </w:rPr>
      </w:pPr>
      <w:r>
        <w:rPr>
          <w:rFonts w:hint="eastAsia"/>
        </w:rPr>
        <w:t>3.1 本次招标要求投标人应具备以下基本资格条件：</w:t>
      </w:r>
    </w:p>
    <w:p w14:paraId="5C3991E5">
      <w:pPr>
        <w:pStyle w:val="2"/>
        <w:bidi w:val="0"/>
        <w:rPr>
          <w:rFonts w:hint="eastAsia"/>
        </w:rPr>
      </w:pPr>
      <w:r>
        <w:rPr>
          <w:rFonts w:hint="eastAsia"/>
        </w:rPr>
        <w:t>1.投标人具有营业执照、税务登记证、组织机构代码证,或按照“三证合一”登记制度登记,执照有效,提供复印件证明。</w:t>
      </w:r>
    </w:p>
    <w:p w14:paraId="3BF80797">
      <w:pPr>
        <w:pStyle w:val="2"/>
        <w:bidi w:val="0"/>
        <w:rPr>
          <w:rFonts w:hint="eastAsia"/>
        </w:rPr>
      </w:pPr>
      <w:r>
        <w:rPr>
          <w:rFonts w:hint="eastAsia"/>
        </w:rPr>
        <w:t>2.有道路运输许可证，提供复印件并加盖公章。</w:t>
      </w:r>
    </w:p>
    <w:p w14:paraId="36BA352F">
      <w:pPr>
        <w:pStyle w:val="2"/>
        <w:bidi w:val="0"/>
        <w:rPr>
          <w:rFonts w:hint="eastAsia"/>
        </w:rPr>
      </w:pPr>
      <w:r>
        <w:rPr>
          <w:rFonts w:hint="eastAsia"/>
        </w:rPr>
        <w:t>3.承诺在作业前按要求办理吊装作业许可证，提供承诺书并加盖公章。</w:t>
      </w:r>
    </w:p>
    <w:p w14:paraId="09E67986">
      <w:pPr>
        <w:pStyle w:val="2"/>
        <w:bidi w:val="0"/>
        <w:rPr>
          <w:rFonts w:hint="eastAsia"/>
        </w:rPr>
      </w:pPr>
      <w:r>
        <w:rPr>
          <w:rFonts w:hint="eastAsia"/>
        </w:rPr>
        <w:t>4.投标人不存在被责令停产停业、暂扣或者吊销许可证、暂扣或者吊销执照；不存在进入清算程序,或者被宣告破产，或者其他丧失履约能力的情形，未被列入华东石油工程公司供应商、承（分）包商黑名单/灰名单，以上须提供由法定代表人或授权代表签署并加盖公章的承诺书。</w:t>
      </w:r>
    </w:p>
    <w:p w14:paraId="35702F18">
      <w:pPr>
        <w:pStyle w:val="2"/>
        <w:bidi w:val="0"/>
        <w:rPr>
          <w:rFonts w:hint="eastAsia"/>
        </w:rPr>
      </w:pPr>
      <w:r>
        <w:rPr>
          <w:rFonts w:hint="eastAsia"/>
        </w:rPr>
        <w:t>5.在“国家企业信用信息公示系统”网站（www.gsxt.gov.cn）当前未被列入经营异常名录和未曾列入严重违法失信企业名单，且在信用中国网站（www.creditchina.gov.cn）未曾被列入失信被执行人，提供网站查询截图证明。</w:t>
      </w:r>
    </w:p>
    <w:p w14:paraId="235AC4D5">
      <w:pPr>
        <w:pStyle w:val="2"/>
        <w:bidi w:val="0"/>
        <w:rPr>
          <w:rFonts w:hint="eastAsia"/>
        </w:rPr>
      </w:pPr>
      <w:r>
        <w:rPr>
          <w:rFonts w:hint="eastAsia"/>
        </w:rPr>
        <w:t>6.投标人近三年内没有发生一般及以上安全事故，须提供由法定代表人或授权代表签署并加盖公章的承诺书。</w:t>
      </w:r>
    </w:p>
    <w:p w14:paraId="4FBF4583">
      <w:pPr>
        <w:pStyle w:val="2"/>
        <w:bidi w:val="0"/>
        <w:rPr>
          <w:rFonts w:hint="eastAsia"/>
        </w:rPr>
      </w:pPr>
      <w:r>
        <w:rPr>
          <w:rFonts w:hint="eastAsia"/>
        </w:rPr>
        <w:t>7.投标人满足招标人的服务要求，在限度时间内到达招标人指定的工作地点，提供由法定代表人或授权代表签署并加盖公章的承诺书。</w:t>
      </w:r>
    </w:p>
    <w:p w14:paraId="06F57406">
      <w:pPr>
        <w:pStyle w:val="2"/>
        <w:bidi w:val="0"/>
        <w:rPr>
          <w:rFonts w:hint="eastAsia"/>
        </w:rPr>
      </w:pPr>
      <w:r>
        <w:rPr>
          <w:rFonts w:hint="eastAsia"/>
        </w:rPr>
        <w:t>8.投标人不存在拖欠农民工工资的情况，须提供由法定代表人或授权代表签署并加盖公章的承诺书。</w:t>
      </w:r>
    </w:p>
    <w:p w14:paraId="2E1F9AA3">
      <w:pPr>
        <w:pStyle w:val="2"/>
        <w:bidi w:val="0"/>
        <w:rPr>
          <w:rFonts w:hint="eastAsia"/>
        </w:rPr>
      </w:pPr>
      <w:r>
        <w:rPr>
          <w:rFonts w:hint="eastAsia"/>
        </w:rPr>
        <w:t>9.投标人承诺在其工作中所发生的劳动争议均由投标人负责，须提供由法定代表人或授权代表签署并加盖公章的承诺书。</w:t>
      </w:r>
    </w:p>
    <w:p w14:paraId="66BB8E17">
      <w:pPr>
        <w:pStyle w:val="2"/>
        <w:bidi w:val="0"/>
        <w:rPr>
          <w:rFonts w:hint="eastAsia"/>
        </w:rPr>
      </w:pPr>
      <w:r>
        <w:rPr>
          <w:rFonts w:hint="eastAsia"/>
        </w:rPr>
        <w:t>注：以上有任何一条不符合要求的投标人视为未通过初步评审，将无法进入详细评审阶段。</w:t>
      </w:r>
    </w:p>
    <w:p w14:paraId="602E42B3">
      <w:pPr>
        <w:pStyle w:val="2"/>
        <w:bidi w:val="0"/>
        <w:rPr>
          <w:rFonts w:hint="eastAsia"/>
        </w:rPr>
      </w:pPr>
      <w:r>
        <w:rPr>
          <w:rFonts w:hint="eastAsia"/>
        </w:rPr>
        <w:t>3.2 本次招标资格审查方式：资格后审。</w:t>
      </w:r>
    </w:p>
    <w:p w14:paraId="50A2365F">
      <w:pPr>
        <w:pStyle w:val="2"/>
        <w:bidi w:val="0"/>
        <w:rPr>
          <w:rFonts w:hint="eastAsia"/>
        </w:rPr>
      </w:pPr>
      <w:r>
        <w:rPr>
          <w:rFonts w:hint="eastAsia"/>
        </w:rPr>
        <w:t>3.3 仅限具备本项目服务能力的投标商投标，不允许转包、分包。</w:t>
      </w:r>
    </w:p>
    <w:p w14:paraId="68FCF576">
      <w:pPr>
        <w:pStyle w:val="2"/>
        <w:bidi w:val="0"/>
        <w:rPr>
          <w:rFonts w:hint="eastAsia"/>
        </w:rPr>
      </w:pPr>
      <w:r>
        <w:rPr>
          <w:rFonts w:hint="eastAsia"/>
        </w:rPr>
        <w:t>3.4 本次招标不接受联合体投标。</w:t>
      </w:r>
    </w:p>
    <w:p w14:paraId="3750601C">
      <w:pPr>
        <w:pStyle w:val="2"/>
        <w:bidi w:val="0"/>
        <w:rPr>
          <w:rFonts w:hint="eastAsia"/>
        </w:rPr>
      </w:pPr>
      <w:r>
        <w:rPr>
          <w:rFonts w:hint="eastAsia"/>
        </w:rPr>
        <w:t>3.5 符合法律、法规规定的其他条件。</w:t>
      </w:r>
    </w:p>
    <w:p w14:paraId="6B590517">
      <w:pPr>
        <w:pStyle w:val="2"/>
        <w:bidi w:val="0"/>
        <w:rPr>
          <w:rFonts w:hint="eastAsia"/>
        </w:rPr>
      </w:pPr>
      <w:r>
        <w:rPr>
          <w:rFonts w:hint="eastAsia"/>
        </w:rPr>
        <w:t>四、招标文件的获取</w:t>
      </w:r>
    </w:p>
    <w:p w14:paraId="366C46CC">
      <w:pPr>
        <w:pStyle w:val="2"/>
        <w:bidi w:val="0"/>
        <w:rPr>
          <w:rFonts w:hint="eastAsia"/>
        </w:rPr>
      </w:pPr>
      <w:r>
        <w:rPr>
          <w:rFonts w:hint="eastAsia"/>
        </w:rPr>
        <w:t>4.1 招标文件费用：招标文件费用300.00元人民币，一经支付成功视同售出，售后不退。</w:t>
      </w:r>
    </w:p>
    <w:p w14:paraId="374B4A62">
      <w:pPr>
        <w:pStyle w:val="2"/>
        <w:bidi w:val="0"/>
        <w:rPr>
          <w:rFonts w:hint="eastAsia"/>
        </w:rPr>
      </w:pPr>
      <w:r>
        <w:rPr>
          <w:rFonts w:hint="eastAsia"/>
        </w:rPr>
        <w:t>4.2 招标文件售卖时间：2025年12月02日 09:00:00至2025年12月08日 09:00:00（北京时间，下同）。</w:t>
      </w:r>
    </w:p>
    <w:p w14:paraId="023167AA">
      <w:pPr>
        <w:pStyle w:val="2"/>
        <w:bidi w:val="0"/>
        <w:rPr>
          <w:rFonts w:hint="eastAsia"/>
        </w:rPr>
      </w:pPr>
      <w:r>
        <w:rPr>
          <w:rFonts w:hint="eastAsia"/>
        </w:rPr>
        <w:t>4.3 操作指南：首次使用平台购买招标文件的投标人，可通过系统【帮助中心】【操作指南】（https://sinoesp.com.cn:7781/cms/index.htm）中的操作说明了解注册、缴费、投标等操作。</w:t>
      </w:r>
    </w:p>
    <w:p w14:paraId="55C26967">
      <w:pPr>
        <w:pStyle w:val="2"/>
        <w:bidi w:val="0"/>
        <w:rPr>
          <w:rFonts w:hint="eastAsia"/>
        </w:rPr>
      </w:pPr>
      <w:r>
        <w:rPr>
          <w:rFonts w:hint="eastAsia"/>
        </w:rPr>
        <w:t>4.4 招标响应：尚未注册的投标申请人须在中国石化石油工程电子招标投标交易平台（https://sinoesp.com.cn:7781/cms/index.htm）完成注册，填报基本信息（基本信息包括公司名称、营业执照编号、法人姓名、法人电话、公司地址、公司电话、对公银行、对公账户、开户行名称、开户行行号、银行短信接收手机号、营业执照扫描件、法人身份证扫描件正反面等）。</w:t>
      </w:r>
    </w:p>
    <w:p w14:paraId="2D53EB62">
      <w:pPr>
        <w:pStyle w:val="2"/>
        <w:bidi w:val="0"/>
        <w:rPr>
          <w:rFonts w:hint="eastAsia"/>
        </w:rPr>
      </w:pPr>
      <w:r>
        <w:rPr>
          <w:rFonts w:hint="eastAsia"/>
        </w:rPr>
        <w:t>4.5 招标文件售卖方式：完成注册的申请人，凭用户名和密码登录中国石化石油工程电子招标投标交易平台（https://sinoesp.com.cn:7781/cms/index.htm），登录后进行招标文件的购买和下载。</w:t>
      </w:r>
    </w:p>
    <w:p w14:paraId="740746E1">
      <w:pPr>
        <w:pStyle w:val="2"/>
        <w:bidi w:val="0"/>
        <w:rPr>
          <w:rFonts w:hint="eastAsia"/>
        </w:rPr>
      </w:pPr>
      <w:r>
        <w:rPr>
          <w:rFonts w:hint="eastAsia"/>
        </w:rPr>
        <w:t>4.6 招标文件购买步骤：</w:t>
      </w:r>
    </w:p>
    <w:p w14:paraId="6980C34E">
      <w:pPr>
        <w:pStyle w:val="2"/>
        <w:bidi w:val="0"/>
        <w:rPr>
          <w:rFonts w:hint="eastAsia"/>
        </w:rPr>
      </w:pPr>
      <w:r>
        <w:rPr>
          <w:rFonts w:hint="eastAsia"/>
        </w:rPr>
        <w:t>（1）登录投标人账号，在界面左侧菜单栏的投标管理中选择【购买文件】</w:t>
      </w:r>
    </w:p>
    <w:p w14:paraId="28AF13EA">
      <w:pPr>
        <w:pStyle w:val="2"/>
        <w:bidi w:val="0"/>
        <w:rPr>
          <w:rFonts w:hint="eastAsia"/>
        </w:rPr>
      </w:pPr>
      <w:r>
        <w:rPr>
          <w:rFonts w:hint="eastAsia"/>
        </w:rPr>
        <w:t>（2）点击【立即购买】，需确认购标信息、填写邮寄信息、发票信息、查看订单详情并进行支付，【保存】后点击【购买标书】。</w:t>
      </w:r>
    </w:p>
    <w:p w14:paraId="584FF6AB">
      <w:pPr>
        <w:pStyle w:val="2"/>
        <w:bidi w:val="0"/>
        <w:rPr>
          <w:rFonts w:hint="eastAsia"/>
        </w:rPr>
      </w:pPr>
      <w:r>
        <w:rPr>
          <w:rFonts w:hint="eastAsia"/>
        </w:rPr>
        <w:t>（3）文件购买成功后，点击【文件下载】、【确认下载】，方可下载该项目招标文件及数据包。</w:t>
      </w:r>
    </w:p>
    <w:p w14:paraId="47E28A4F">
      <w:pPr>
        <w:pStyle w:val="2"/>
        <w:bidi w:val="0"/>
        <w:rPr>
          <w:rFonts w:hint="eastAsia"/>
        </w:rPr>
      </w:pPr>
      <w:r>
        <w:rPr>
          <w:rFonts w:hint="eastAsia"/>
        </w:rPr>
        <w:t>（4）保证金缴纳入口在【文件下载】页面，需先购买标书后方可缴纳保证金。点击【保证金缴纳】，可选择“工行对公账户支付”、“其他非工行网银账户支付”，缴纳账户为投标人对公账户，投标保证金将退还至缴纳账户；也可选择“保单模式”投标。点击【同意并确认】完成支付。</w:t>
      </w:r>
    </w:p>
    <w:p w14:paraId="56463D57">
      <w:pPr>
        <w:pStyle w:val="2"/>
        <w:bidi w:val="0"/>
        <w:rPr>
          <w:rFonts w:hint="eastAsia"/>
        </w:rPr>
      </w:pPr>
      <w:r>
        <w:rPr>
          <w:rFonts w:hint="eastAsia"/>
        </w:rPr>
        <w:t>五、投标文件的递交</w:t>
      </w:r>
    </w:p>
    <w:p w14:paraId="178D97E8">
      <w:pPr>
        <w:pStyle w:val="2"/>
        <w:bidi w:val="0"/>
        <w:rPr>
          <w:rFonts w:hint="eastAsia"/>
        </w:rPr>
      </w:pPr>
      <w:r>
        <w:rPr>
          <w:rFonts w:hint="eastAsia"/>
        </w:rPr>
        <w:t>5.1 投标人须以加密电子投标文件方式进行投标。</w:t>
      </w:r>
    </w:p>
    <w:p w14:paraId="5670A8DA">
      <w:pPr>
        <w:pStyle w:val="2"/>
        <w:bidi w:val="0"/>
        <w:rPr>
          <w:rFonts w:hint="eastAsia"/>
        </w:rPr>
      </w:pPr>
      <w:r>
        <w:rPr>
          <w:rFonts w:hint="eastAsia"/>
        </w:rPr>
        <w:t>5.2 递交方式：使用石油工程电子投标文件客户端加密，在线上传至中国石化石油工程电子招标投标交易平台。（详见“中国石化石油工程电子招标投标交易平台操作手册”）。</w:t>
      </w:r>
    </w:p>
    <w:p w14:paraId="225CB8AF">
      <w:pPr>
        <w:pStyle w:val="2"/>
        <w:bidi w:val="0"/>
        <w:rPr>
          <w:rFonts w:hint="eastAsia"/>
        </w:rPr>
      </w:pPr>
      <w:r>
        <w:rPr>
          <w:rFonts w:hint="eastAsia"/>
        </w:rPr>
        <w:t>5.3 递交截止时间：2025年12月12日 13:30:00。</w:t>
      </w:r>
    </w:p>
    <w:p w14:paraId="1B1B41FD">
      <w:pPr>
        <w:pStyle w:val="2"/>
        <w:bidi w:val="0"/>
        <w:rPr>
          <w:rFonts w:hint="eastAsia"/>
        </w:rPr>
      </w:pPr>
      <w:r>
        <w:rPr>
          <w:rFonts w:hint="eastAsia"/>
        </w:rPr>
        <w:t>六、开标时间地点</w:t>
      </w:r>
    </w:p>
    <w:p w14:paraId="613E2320">
      <w:pPr>
        <w:pStyle w:val="2"/>
        <w:bidi w:val="0"/>
        <w:rPr>
          <w:rFonts w:hint="eastAsia"/>
        </w:rPr>
      </w:pPr>
      <w:r>
        <w:rPr>
          <w:rFonts w:hint="eastAsia"/>
        </w:rPr>
        <w:t>6.1 开标时间：2025年12月12日 13:30:00。</w:t>
      </w:r>
    </w:p>
    <w:p w14:paraId="7BDE8588">
      <w:pPr>
        <w:pStyle w:val="2"/>
        <w:bidi w:val="0"/>
        <w:rPr>
          <w:rFonts w:hint="eastAsia"/>
        </w:rPr>
      </w:pPr>
      <w:r>
        <w:rPr>
          <w:rFonts w:hint="eastAsia"/>
        </w:rPr>
        <w:t>6.2 开标地点：江苏省扬州市邗江区蜀岗西路100-1号扬州综合办公基地6楼招标中心（无需到达现场投标）。</w:t>
      </w:r>
    </w:p>
    <w:p w14:paraId="28283697">
      <w:pPr>
        <w:pStyle w:val="2"/>
        <w:bidi w:val="0"/>
        <w:rPr>
          <w:rFonts w:hint="eastAsia"/>
        </w:rPr>
      </w:pPr>
      <w:r>
        <w:rPr>
          <w:rFonts w:hint="eastAsia"/>
        </w:rPr>
        <w:t>七、开评标环节流程及注意事项（详见附件1）</w:t>
      </w:r>
    </w:p>
    <w:p w14:paraId="51A71F77">
      <w:pPr>
        <w:pStyle w:val="2"/>
        <w:bidi w:val="0"/>
        <w:rPr>
          <w:rFonts w:hint="eastAsia"/>
        </w:rPr>
      </w:pPr>
      <w:r>
        <w:rPr>
          <w:rFonts w:hint="eastAsia"/>
        </w:rPr>
        <w:t>7.1 开标环节：进入开标时间，投标人立刻登陆中国石化石油工程电子招标投标交易平台（https://sinoesp.com.cn:7781/cms/index.htm），进入网上开标大厅，使用U-KEY解密投标文件，确认投标信息。</w:t>
      </w:r>
    </w:p>
    <w:p w14:paraId="49DE99A4">
      <w:pPr>
        <w:pStyle w:val="2"/>
        <w:bidi w:val="0"/>
        <w:rPr>
          <w:rFonts w:hint="eastAsia"/>
        </w:rPr>
      </w:pPr>
      <w:r>
        <w:rPr>
          <w:rFonts w:hint="eastAsia"/>
        </w:rPr>
        <w:t>7.2 评标环节：评标过程中，法人或授权代表须全程关注【评标问题澄清】模块，对评委可能提出的澄清要求进行限时答疑。操作流程：【投标管理】—【我的项?】—【操作】—【评标问题澄清】—【回复】—【输?CA密码】。</w:t>
      </w:r>
    </w:p>
    <w:p w14:paraId="34A72678">
      <w:pPr>
        <w:pStyle w:val="2"/>
        <w:bidi w:val="0"/>
        <w:rPr>
          <w:rFonts w:hint="eastAsia"/>
        </w:rPr>
      </w:pPr>
      <w:r>
        <w:rPr>
          <w:rFonts w:hint="eastAsia"/>
        </w:rPr>
        <w:t>7.3 投标文件：投标文件中所包含的所有资质、证件、资料和文件、证明、陈述以及最终投标报价均须真实、有效。若评标委员会发现投标人以他人的名义投标、串通投标或者以其他弄虚作假方式投标的，否决该投标人的投标。</w:t>
      </w:r>
    </w:p>
    <w:p w14:paraId="46BBEA2B">
      <w:pPr>
        <w:pStyle w:val="2"/>
        <w:bidi w:val="0"/>
        <w:rPr>
          <w:rFonts w:hint="eastAsia"/>
        </w:rPr>
      </w:pPr>
      <w:r>
        <w:rPr>
          <w:rFonts w:hint="eastAsia"/>
        </w:rPr>
        <w:t>八、发布媒介</w:t>
      </w:r>
    </w:p>
    <w:p w14:paraId="7E19B054">
      <w:pPr>
        <w:pStyle w:val="2"/>
        <w:bidi w:val="0"/>
        <w:rPr>
          <w:rFonts w:hint="eastAsia"/>
        </w:rPr>
      </w:pPr>
      <w:r>
        <w:rPr>
          <w:rFonts w:hint="eastAsia"/>
        </w:rPr>
        <w:t>本公告由中国石化石油工程电子招标投标交易平台（https://sinoesp.com.cn:7781/cms/index.htm）、中国设备调剂租赁服务网（https://www.sinoesp.com.cn）同期发布，本公告的修改、补充在以上媒介发布。</w:t>
      </w:r>
    </w:p>
    <w:p w14:paraId="6B13EA87">
      <w:pPr>
        <w:pStyle w:val="2"/>
        <w:bidi w:val="0"/>
        <w:rPr>
          <w:rFonts w:hint="eastAsia"/>
        </w:rPr>
      </w:pPr>
      <w:r>
        <w:rPr>
          <w:rFonts w:hint="eastAsia"/>
        </w:rPr>
        <w:t>九、投标咨询</w:t>
      </w:r>
    </w:p>
    <w:p w14:paraId="163E4F5D">
      <w:pPr>
        <w:pStyle w:val="2"/>
        <w:bidi w:val="0"/>
        <w:rPr>
          <w:rFonts w:hint="eastAsia"/>
        </w:rPr>
      </w:pPr>
      <w:r>
        <w:rPr>
          <w:rFonts w:hint="eastAsia"/>
        </w:rPr>
        <w:t>凡对本次招标提出询问，请在2025年12月08日 09:00:00前与招标单位联系人联系，技术咨询请与招标人联系（技术方面的询问请以信函或传真的形式）。</w:t>
      </w:r>
    </w:p>
    <w:p w14:paraId="6E8220ED">
      <w:pPr>
        <w:pStyle w:val="2"/>
        <w:bidi w:val="0"/>
        <w:rPr>
          <w:rFonts w:hint="eastAsia"/>
        </w:rPr>
      </w:pPr>
      <w:r>
        <w:rPr>
          <w:rFonts w:hint="eastAsia"/>
        </w:rPr>
        <w:t>十、其他：</w:t>
      </w:r>
    </w:p>
    <w:p w14:paraId="145DAC9C">
      <w:pPr>
        <w:pStyle w:val="2"/>
        <w:bidi w:val="0"/>
        <w:rPr>
          <w:rFonts w:hint="eastAsia"/>
        </w:rPr>
      </w:pPr>
      <w:r>
        <w:rPr>
          <w:rFonts w:hint="eastAsia"/>
        </w:rPr>
        <w:t>10.1 其他重要要求</w:t>
      </w:r>
    </w:p>
    <w:p w14:paraId="2C372596">
      <w:pPr>
        <w:pStyle w:val="2"/>
        <w:bidi w:val="0"/>
        <w:rPr>
          <w:rFonts w:hint="eastAsia"/>
        </w:rPr>
      </w:pPr>
      <w:r>
        <w:rPr>
          <w:rFonts w:hint="eastAsia"/>
        </w:rPr>
        <w:t>本次招标过程中，如有下列情况之一发生，按以下原则处理：</w:t>
      </w:r>
    </w:p>
    <w:p w14:paraId="6FFE17A8">
      <w:pPr>
        <w:pStyle w:val="2"/>
        <w:bidi w:val="0"/>
        <w:rPr>
          <w:rFonts w:hint="eastAsia"/>
        </w:rPr>
      </w:pPr>
      <w:r>
        <w:rPr>
          <w:rFonts w:hint="eastAsia"/>
        </w:rPr>
        <w:t>1）投标商应对提供的诸如技术能力、质量、安全、环保管理体系与措施、业绩等信息的真实性负责，如果对于评委提出的相关质疑不能提供有效证明，视为虚假信息，否决该投标商投标资格。 （2）投标商应具备参与该项目的基本资质，具有相应的运营能力，没有资质和运营能力投标商不得参与投标。 （3）中标人因任何原因废标或放弃中标资格，或者被查实存在影响中标结果的违法行为等情形，不符合中标条件的，由综合排名靠前的投标人依次递补，依次确定其他中标候选单位与预期差距较大，或者对招标单位明显不利的，可以重新招标。</w:t>
      </w:r>
    </w:p>
    <w:p w14:paraId="56A2F6BA">
      <w:pPr>
        <w:pStyle w:val="2"/>
        <w:bidi w:val="0"/>
        <w:rPr>
          <w:rFonts w:hint="eastAsia"/>
        </w:rPr>
      </w:pPr>
      <w:r>
        <w:rPr>
          <w:rFonts w:hint="eastAsia"/>
        </w:rPr>
        <w:t>10.2 报名提示</w:t>
      </w:r>
    </w:p>
    <w:p w14:paraId="5A94BEB1">
      <w:pPr>
        <w:pStyle w:val="2"/>
        <w:bidi w:val="0"/>
        <w:rPr>
          <w:rFonts w:hint="eastAsia"/>
        </w:rPr>
      </w:pPr>
      <w:r>
        <w:rPr>
          <w:rFonts w:hint="eastAsia"/>
        </w:rPr>
        <w:t>（1）本标为电子 CA 标，首次参加的投标人，请尽快向网站购买 U-KEY;</w:t>
      </w:r>
    </w:p>
    <w:p w14:paraId="0AE0AB3B">
      <w:pPr>
        <w:pStyle w:val="2"/>
        <w:bidi w:val="0"/>
        <w:rPr>
          <w:rFonts w:hint="eastAsia"/>
        </w:rPr>
      </w:pPr>
      <w:r>
        <w:rPr>
          <w:rFonts w:hint="eastAsia"/>
        </w:rPr>
        <w:t>（2）购买标书后如放弃投标，须购买标书后48小时内发加盖公章的《放弃投标声明》至招标联系人邮箱。</w:t>
      </w:r>
    </w:p>
    <w:p w14:paraId="6AD3CCEA">
      <w:pPr>
        <w:pStyle w:val="2"/>
        <w:bidi w:val="0"/>
        <w:rPr>
          <w:rFonts w:hint="eastAsia"/>
        </w:rPr>
      </w:pPr>
      <w:r>
        <w:rPr>
          <w:rFonts w:hint="eastAsia"/>
        </w:rPr>
        <w:t>10.3 费用支付提示：</w:t>
      </w:r>
    </w:p>
    <w:p w14:paraId="0460B0DE">
      <w:pPr>
        <w:pStyle w:val="2"/>
        <w:bidi w:val="0"/>
        <w:rPr>
          <w:rFonts w:hint="eastAsia"/>
        </w:rPr>
      </w:pPr>
      <w:r>
        <w:rPr>
          <w:rFonts w:hint="eastAsia"/>
        </w:rPr>
        <w:t>（1）标书费必须在标书售卖时间内支付，支付完成后自行下载标书，支付错误的任何后果均由投标商自行承担。一经支付成功视同售出，售后不退，付费前请慎重考虑。招标项目中含“（重招）”二字的，为重新招标项目，第一次招标已经购买标书的投标人可免于支付重新招标的标书费，但须在招标文件售卖期内进入系统完成报名，报名成功后可直接下载标书。</w:t>
      </w:r>
    </w:p>
    <w:p w14:paraId="36D3D2E2">
      <w:pPr>
        <w:pStyle w:val="2"/>
        <w:bidi w:val="0"/>
        <w:rPr>
          <w:rFonts w:hint="eastAsia"/>
        </w:rPr>
      </w:pPr>
      <w:r>
        <w:rPr>
          <w:rFonts w:hint="eastAsia"/>
        </w:rPr>
        <w:t>（2）请在开标前，完成投标保证金缴纳。</w:t>
      </w:r>
    </w:p>
    <w:p w14:paraId="2E466332">
      <w:pPr>
        <w:pStyle w:val="2"/>
        <w:bidi w:val="0"/>
        <w:rPr>
          <w:rFonts w:hint="eastAsia"/>
        </w:rPr>
      </w:pPr>
      <w:r>
        <w:rPr>
          <w:rFonts w:hint="eastAsia"/>
        </w:rPr>
        <w:t>（3）费用支付、招标文件下载以及系统网站网页等问题，请咨询QQ技术支持：2042677286；U-KEY购买问题：0546-6383505 0546-6383500。</w:t>
      </w:r>
    </w:p>
    <w:p w14:paraId="7F234F53">
      <w:pPr>
        <w:pStyle w:val="2"/>
        <w:bidi w:val="0"/>
        <w:rPr>
          <w:rFonts w:hint="eastAsia"/>
        </w:rPr>
      </w:pPr>
      <w:r>
        <w:rPr>
          <w:rFonts w:hint="eastAsia"/>
        </w:rPr>
        <w:t>10.4 标书制作提示：</w:t>
      </w:r>
    </w:p>
    <w:p w14:paraId="07C5A42B">
      <w:pPr>
        <w:pStyle w:val="2"/>
        <w:bidi w:val="0"/>
        <w:rPr>
          <w:rFonts w:hint="eastAsia"/>
        </w:rPr>
      </w:pPr>
      <w:r>
        <w:rPr>
          <w:rFonts w:hint="eastAsia"/>
        </w:rPr>
        <w:t>（1）投标文件由技术投标文件（资格审查部分和技术响应部分）、商务投标文件组成。投标人可通过标书制作软件将完整的技术投标文件同时上传至“资格审查部分”和“技术响应部分”目录下，并分别进行条款关联。</w:t>
      </w:r>
    </w:p>
    <w:p w14:paraId="38727355">
      <w:pPr>
        <w:pStyle w:val="2"/>
        <w:bidi w:val="0"/>
        <w:rPr>
          <w:rFonts w:hint="eastAsia"/>
        </w:rPr>
      </w:pPr>
      <w:r>
        <w:rPr>
          <w:rFonts w:hint="eastAsia"/>
        </w:rPr>
        <w:t>（2）资格审查文件：公告中第 3.1条基本资格条件为否决项，必须在技术投标文件中提供相关证明材料逐一响应，否则评标委员会有权否决该投标人投标资格，如放在商务投标文件中则视为无效。</w:t>
      </w:r>
    </w:p>
    <w:p w14:paraId="09E885E2">
      <w:pPr>
        <w:pStyle w:val="2"/>
        <w:bidi w:val="0"/>
        <w:rPr>
          <w:rFonts w:hint="eastAsia"/>
        </w:rPr>
      </w:pPr>
      <w:r>
        <w:rPr>
          <w:rFonts w:hint="eastAsia"/>
        </w:rPr>
        <w:t>（3）招标文件有疑问，请在开标前至少2天前提出。标书澄清咨询通过中国石化石油工程电子招标投标交易平台【招标文件澄清管理模块】提交。</w:t>
      </w:r>
    </w:p>
    <w:tbl>
      <w:tblPr>
        <w:tblW w:w="63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89"/>
        <w:gridCol w:w="2196"/>
        <w:gridCol w:w="959"/>
        <w:gridCol w:w="2246"/>
      </w:tblGrid>
      <w:tr w14:paraId="0E5F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8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F2C079">
            <w:pPr>
              <w:pStyle w:val="2"/>
              <w:bidi w:val="0"/>
            </w:pPr>
            <w:r>
              <w:rPr>
                <w:rFonts w:hint="eastAsia"/>
              </w:rPr>
              <w:t>招标实施单位:</w:t>
            </w:r>
          </w:p>
        </w:tc>
        <w:tc>
          <w:tcPr>
            <w:tcW w:w="3200" w:type="dxa"/>
            <w:gridSpan w:val="2"/>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CA81E99">
            <w:pPr>
              <w:pStyle w:val="2"/>
              <w:bidi w:val="0"/>
            </w:pPr>
            <w:r>
              <w:rPr>
                <w:rFonts w:hint="eastAsia"/>
              </w:rPr>
              <w:t>招标人：</w:t>
            </w:r>
          </w:p>
        </w:tc>
      </w:tr>
      <w:tr w14:paraId="65A1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AD5527">
            <w:pPr>
              <w:pStyle w:val="2"/>
              <w:bidi w:val="0"/>
            </w:pPr>
            <w:r>
              <w:rPr>
                <w:rFonts w:hint="eastAsia"/>
              </w:rPr>
              <w:t>单 位：</w:t>
            </w:r>
          </w:p>
        </w:tc>
        <w:tc>
          <w:tcPr>
            <w:tcW w:w="2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87BDBC">
            <w:pPr>
              <w:pStyle w:val="2"/>
              <w:bidi w:val="0"/>
            </w:pPr>
            <w:r>
              <w:rPr>
                <w:rFonts w:hint="eastAsia"/>
              </w:rPr>
              <w:t>中石化石油工程技术服务股份有限公司资产运营分公司</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2A1D294">
            <w:pPr>
              <w:pStyle w:val="2"/>
              <w:bidi w:val="0"/>
            </w:pPr>
            <w:r>
              <w:rPr>
                <w:rFonts w:hint="eastAsia"/>
              </w:rPr>
              <w:t>单 位：</w:t>
            </w:r>
          </w:p>
        </w:tc>
        <w:tc>
          <w:tcPr>
            <w:tcW w:w="2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6C771BD">
            <w:pPr>
              <w:pStyle w:val="2"/>
              <w:bidi w:val="0"/>
            </w:pPr>
            <w:r>
              <w:rPr>
                <w:rFonts w:hint="eastAsia"/>
              </w:rPr>
              <w:t>中石化华东石油工程有限公司</w:t>
            </w:r>
          </w:p>
        </w:tc>
      </w:tr>
      <w:tr w14:paraId="70C8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9797308">
            <w:pPr>
              <w:pStyle w:val="2"/>
              <w:bidi w:val="0"/>
            </w:pPr>
            <w:r>
              <w:rPr>
                <w:rFonts w:hint="eastAsia"/>
              </w:rPr>
              <w:t>联系人：</w:t>
            </w:r>
          </w:p>
        </w:tc>
        <w:tc>
          <w:tcPr>
            <w:tcW w:w="2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AE3219B">
            <w:pPr>
              <w:pStyle w:val="2"/>
              <w:bidi w:val="0"/>
            </w:pPr>
            <w:r>
              <w:rPr>
                <w:rFonts w:hint="eastAsia"/>
              </w:rPr>
              <w:t>王霞</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325AE9">
            <w:pPr>
              <w:pStyle w:val="2"/>
              <w:bidi w:val="0"/>
            </w:pPr>
            <w:r>
              <w:rPr>
                <w:rFonts w:hint="eastAsia"/>
              </w:rPr>
              <w:t>联系人：</w:t>
            </w:r>
          </w:p>
        </w:tc>
        <w:tc>
          <w:tcPr>
            <w:tcW w:w="2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B8D4889">
            <w:pPr>
              <w:pStyle w:val="2"/>
              <w:bidi w:val="0"/>
            </w:pPr>
            <w:r>
              <w:rPr>
                <w:rFonts w:hint="eastAsia"/>
              </w:rPr>
              <w:t>刘骄</w:t>
            </w:r>
          </w:p>
        </w:tc>
      </w:tr>
      <w:tr w14:paraId="1B18A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984C15">
            <w:pPr>
              <w:pStyle w:val="2"/>
              <w:bidi w:val="0"/>
            </w:pPr>
            <w:r>
              <w:rPr>
                <w:rFonts w:hint="eastAsia"/>
              </w:rPr>
              <w:t>电 话：</w:t>
            </w:r>
          </w:p>
        </w:tc>
        <w:tc>
          <w:tcPr>
            <w:tcW w:w="2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C7D99F">
            <w:pPr>
              <w:pStyle w:val="2"/>
              <w:bidi w:val="0"/>
            </w:pPr>
            <w:r>
              <w:rPr>
                <w:rFonts w:hint="eastAsia"/>
              </w:rPr>
              <w:t>0514-86760112</w:t>
            </w:r>
          </w:p>
          <w:p w14:paraId="0622CA55">
            <w:pPr>
              <w:pStyle w:val="2"/>
              <w:bidi w:val="0"/>
            </w:pPr>
            <w:r>
              <w:rPr>
                <w:rFonts w:hint="eastAsia"/>
              </w:rPr>
              <w:t>(电话无人接听，请发邮件)</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1A3950">
            <w:pPr>
              <w:pStyle w:val="2"/>
              <w:bidi w:val="0"/>
            </w:pPr>
            <w:r>
              <w:rPr>
                <w:rFonts w:hint="eastAsia"/>
              </w:rPr>
              <w:t>电 话：</w:t>
            </w:r>
          </w:p>
        </w:tc>
        <w:tc>
          <w:tcPr>
            <w:tcW w:w="2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857E3C7">
            <w:pPr>
              <w:pStyle w:val="2"/>
              <w:bidi w:val="0"/>
            </w:pPr>
            <w:r>
              <w:rPr>
                <w:rFonts w:hint="eastAsia"/>
              </w:rPr>
              <w:t>15895719294</w:t>
            </w:r>
          </w:p>
        </w:tc>
      </w:tr>
      <w:tr w14:paraId="2586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3BBD2E">
            <w:pPr>
              <w:pStyle w:val="2"/>
              <w:bidi w:val="0"/>
            </w:pPr>
            <w:r>
              <w:rPr>
                <w:rFonts w:hint="eastAsia"/>
              </w:rPr>
              <w:t>电子邮箱：</w:t>
            </w:r>
          </w:p>
        </w:tc>
        <w:tc>
          <w:tcPr>
            <w:tcW w:w="22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764F72">
            <w:pPr>
              <w:pStyle w:val="2"/>
              <w:bidi w:val="0"/>
            </w:pPr>
            <w:r>
              <w:rPr>
                <w:rFonts w:hint="eastAsia"/>
              </w:rPr>
              <w:t>wxia.oshd@sinopec.com</w:t>
            </w:r>
          </w:p>
        </w:tc>
        <w:tc>
          <w:tcPr>
            <w:tcW w:w="96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6E3DA3C">
            <w:pPr>
              <w:pStyle w:val="2"/>
              <w:bidi w:val="0"/>
            </w:pPr>
            <w:r>
              <w:rPr>
                <w:rFonts w:hint="eastAsia"/>
              </w:rPr>
              <w:t>电子邮箱：</w:t>
            </w:r>
          </w:p>
        </w:tc>
        <w:tc>
          <w:tcPr>
            <w:tcW w:w="2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77B4B62">
            <w:pPr>
              <w:pStyle w:val="2"/>
              <w:bidi w:val="0"/>
            </w:pPr>
            <w:r>
              <w:rPr>
                <w:rFonts w:hint="eastAsia"/>
              </w:rPr>
              <w:t>liuj1985.oshd@sinopec.com</w:t>
            </w:r>
          </w:p>
        </w:tc>
      </w:tr>
    </w:tbl>
    <w:p w14:paraId="08EE6873">
      <w:pPr>
        <w:pStyle w:val="2"/>
        <w:bidi w:val="0"/>
        <w:rPr>
          <w:rFonts w:hint="eastAsia"/>
        </w:rPr>
      </w:pPr>
      <w:r>
        <w:rPr>
          <w:rFonts w:hint="eastAsia"/>
        </w:rPr>
        <w:t>中石化石油工程技术服务股份有限公司资产运营分公司</w:t>
      </w:r>
    </w:p>
    <w:p w14:paraId="515D5DDF">
      <w:pPr>
        <w:pStyle w:val="2"/>
        <w:bidi w:val="0"/>
        <w:rPr>
          <w:rFonts w:hint="eastAsia"/>
        </w:rPr>
      </w:pPr>
      <w:r>
        <w:rPr>
          <w:rFonts w:hint="eastAsia"/>
        </w:rPr>
        <w:t>2025年11月26日</w:t>
      </w:r>
    </w:p>
    <w:p w14:paraId="0C4A3C0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95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2025-11-27T01:37:20Z</dcterms:created>
  <dc:creator>28039</dc:creator>
  <cp:lastModifiedBy>璇儿</cp:lastModifiedBy>
  <dcterms:modified xsi:type="dcterms:W3CDTF">2025-11-27T01:37:28Z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D5A08F932E3042AEB9BC7586EB97B6FC_12</vt:lpwstr>
  </property>
</Properties>
</file>