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A91F0">
      <w:pPr>
        <w:keepNext w:val="0"/>
        <w:keepLines w:val="0"/>
        <w:widowControl/>
        <w:suppressLineNumbers w:val="0"/>
        <w:jc w:val="left"/>
        <w:rPr>
          <w:rStyle w:val="4"/>
        </w:rPr>
      </w:pPr>
      <w:bookmarkStart w:id="0" w:name="_GoBack"/>
      <w:r>
        <w:rPr>
          <w:rStyle w:val="4"/>
          <w:lang w:val="en-US" w:eastAsia="zh-CN"/>
        </w:rPr>
        <w:t>中国烟草辽宁进出口公司2025-2027年辽宁省、河北省卷烟二次</w:t>
      </w:r>
      <w:r>
        <w:rPr>
          <w:rStyle w:val="4"/>
          <w:rFonts w:hint="eastAsia"/>
          <w:lang w:val="en-US" w:eastAsia="zh-CN"/>
        </w:rPr>
        <w:t>运输服务项目</w:t>
      </w:r>
    </w:p>
    <w:p w14:paraId="4C7067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项目编号</w:t>
      </w:r>
    </w:p>
    <w:p w14:paraId="034B01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JCF0401020520250001</w:t>
      </w:r>
    </w:p>
    <w:p w14:paraId="1A90FD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项目名称</w:t>
      </w:r>
    </w:p>
    <w:p w14:paraId="197594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中国烟草辽宁进出口公司2025-2027年辽宁省、河北省卷烟二次运输服务项目</w:t>
      </w:r>
    </w:p>
    <w:p w14:paraId="6CE846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发布日期</w:t>
      </w:r>
    </w:p>
    <w:p w14:paraId="4C085F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2025年11月28日</w:t>
      </w:r>
    </w:p>
    <w:p w14:paraId="7CC422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所属行政区域</w:t>
      </w:r>
    </w:p>
    <w:p w14:paraId="560B52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大连市</w:t>
      </w:r>
    </w:p>
    <w:p w14:paraId="2242B0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公告类别</w:t>
      </w:r>
    </w:p>
    <w:p w14:paraId="0B91A1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招标</w:t>
      </w:r>
    </w:p>
    <w:p w14:paraId="7D81AC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项目类别</w:t>
      </w:r>
    </w:p>
    <w:p w14:paraId="042596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服务</w:t>
      </w:r>
    </w:p>
    <w:p w14:paraId="39BA00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预算金额</w:t>
      </w:r>
    </w:p>
    <w:p w14:paraId="5640BA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33000元</w:t>
      </w:r>
    </w:p>
    <w:p w14:paraId="198929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代理/拍卖机构名称</w:t>
      </w:r>
    </w:p>
    <w:p w14:paraId="7E50AB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大连永禾工程造价咨询事务所有限公司</w:t>
      </w:r>
    </w:p>
    <w:p w14:paraId="56D4F8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标书款</w:t>
      </w:r>
    </w:p>
    <w:p w14:paraId="0126B7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500元</w:t>
      </w:r>
    </w:p>
    <w:p w14:paraId="6FF810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公告内容</w:t>
      </w:r>
    </w:p>
    <w:p w14:paraId="6B1E88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招标公告</w:t>
      </w:r>
    </w:p>
    <w:p w14:paraId="084779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大连永禾工程造价咨询事务所有限公司受中国烟草辽宁进出口公司委托，对中国烟草辽宁进出口公司2025-2027年辽宁省、河北省卷烟二次运输服务项目（项目编号：JCF0401020520250001）在中华人民共和国境内进行公开招标，现欢迎合格的投标人参加本次招标活动。</w:t>
      </w:r>
    </w:p>
    <w:p w14:paraId="17ACFF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一、采购人的采购需求：</w:t>
      </w:r>
    </w:p>
    <w:p w14:paraId="1F7C92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中国烟草辽宁进出口公司2025-2027年辽宁、河北市场二次运输服务（具体内容及要求详见招标文件）。</w:t>
      </w:r>
    </w:p>
    <w:p w14:paraId="7905E9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二、采购预算：3.3万元人民币（3.3万元/年，服务期两年）（投标报价超出采购预算的按无效投标处理）。 </w:t>
      </w:r>
    </w:p>
    <w:p w14:paraId="61A118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三、合格投标人的资格条件：</w:t>
      </w:r>
    </w:p>
    <w:p w14:paraId="326192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1、具有独立承担民事责任的能力；</w:t>
      </w:r>
    </w:p>
    <w:p w14:paraId="75FE5E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2、具有良好的商业信誉和健全的财务会计制度；</w:t>
      </w:r>
    </w:p>
    <w:p w14:paraId="5FC784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3、具有履行合同所必需的设备和专业技术能力；</w:t>
      </w:r>
    </w:p>
    <w:p w14:paraId="280EDF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4、有依法缴纳税收和社会保障资金的良好记录；</w:t>
      </w:r>
    </w:p>
    <w:p w14:paraId="23DB95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5、2020年11月28日以来,通过“中国裁判文书网”（网站：http://wenshu.court.gov.cn/）查询，投标人无行贿犯罪、行贿行为记录；</w:t>
      </w:r>
    </w:p>
    <w:p w14:paraId="2B5B49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6、未被辽宁烟草商业企业列入供应商“黑名单”（不包括禁入期限已经届满的情形）；</w:t>
      </w:r>
    </w:p>
    <w:p w14:paraId="3EB0EB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7、未被中国烟草总公司、辽宁烟草商业企业列入存在行贿行为供应商名单（不包括禁入期限已经届满的情形）；</w:t>
      </w:r>
    </w:p>
    <w:p w14:paraId="731298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8、在劳动保护、节能减排与生态环境保护方面符合国家规定要求；</w:t>
      </w:r>
    </w:p>
    <w:p w14:paraId="73034C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9、未被“信用中国”网站(网站：https://www.creditchina.gov.cn/)列入失信被执行人、重大税收违法案件当事人（重大税收违法失信主体）、政府采购严重违法失信行为记录名单；</w:t>
      </w:r>
    </w:p>
    <w:p w14:paraId="44A727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10、未被“中国政府采购网”（网站：http://www.ccgp.gov.cn/）列入政府采购严重违法失信行为记录名单；</w:t>
      </w:r>
    </w:p>
    <w:p w14:paraId="0F324A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11、参加采购活动前3年内，在经营活动中没有重大违法记录；</w:t>
      </w:r>
    </w:p>
    <w:p w14:paraId="3327EC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12、投标人需具备提供增值税专用发票能力；</w:t>
      </w:r>
    </w:p>
    <w:p w14:paraId="5B5131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13、不接受联合体投标；</w:t>
      </w:r>
    </w:p>
    <w:p w14:paraId="703E67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14、投标单位负责人为同一人或者存在控股、管理关系的不同供应商，不得同时参与本项目同一包次投标；</w:t>
      </w:r>
    </w:p>
    <w:p w14:paraId="3DDDAA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15、投标人需具有有效的《道路运输经营许可证》；</w:t>
      </w:r>
    </w:p>
    <w:p w14:paraId="1D96AB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16、法律法规规定的其他条件。</w:t>
      </w:r>
    </w:p>
    <w:p w14:paraId="1B453C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四、报名及招标文件发售时间及地点：</w:t>
      </w:r>
    </w:p>
    <w:p w14:paraId="3AB3DE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文件领取时间：2025年11月28日起至2025年12月5日止每日上午8时30分至11时30分，下午13时00分至16时00分（北京时间，公休日、节假日除外）到大连永禾工程造价咨询事务所有限公司（辽宁省大连市甘井子区红星国际广场3号楼818）。</w:t>
      </w:r>
    </w:p>
    <w:p w14:paraId="6570D7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招标文件发售价格：500人民币元/本，售后不退。</w:t>
      </w:r>
    </w:p>
    <w:p w14:paraId="380E9A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招标文件获取方式：现场领取。</w:t>
      </w:r>
    </w:p>
    <w:p w14:paraId="308008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购买招标文件时须携带以下材料：（1）企业法人营业执照副本、税务登记证副本、组织机构代码证复本（三证合一的只提供营业执照副本）；（2）法定代表人身份证原件或授权委托人身份证原件和法定代表人授权委托书原件（含授权委托人身份证复印件）（3）道路运输经营许可证复印件，以上材料相应复印件各一套。招标代理人将对投标人进行资格初审（仅限于发售招标文件），初审合格后方可购买招标文件。</w:t>
      </w:r>
    </w:p>
    <w:p w14:paraId="1C3499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公司名称：大连永禾工程造价咨询事务所有限公司；</w:t>
      </w:r>
    </w:p>
    <w:p w14:paraId="775E61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开户行：中国建设银行股份有限公司大连周水子支行；</w:t>
      </w:r>
    </w:p>
    <w:p w14:paraId="4BDF67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账号：21201500300053006202。</w:t>
      </w:r>
    </w:p>
    <w:p w14:paraId="695D68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五、递交投标文件截止时间、开标时间及地点</w:t>
      </w:r>
    </w:p>
    <w:p w14:paraId="15A832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递交投标文件截止时间及开标时间：2025年12月19日13时30分（北京时间）。</w:t>
      </w:r>
    </w:p>
    <w:p w14:paraId="454084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递交投标文件及开标地点：大连永禾工程造价咨询事务所有限公司（地址：辽宁省大连市甘井子区红星国际广场3号楼818）。</w:t>
      </w:r>
    </w:p>
    <w:p w14:paraId="42A157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六、公告期限</w:t>
      </w:r>
    </w:p>
    <w:p w14:paraId="7E5CE0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公告期限：2025年11月28日至2025年12月5日</w:t>
      </w:r>
    </w:p>
    <w:p w14:paraId="682A1E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七、质疑与投诉</w:t>
      </w:r>
    </w:p>
    <w:p w14:paraId="78230F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投标人认为自己的权益受到损害的，可以在知道或者应知其权益受到损害之日起七个工作日内，向招标人提出质疑。</w:t>
      </w:r>
    </w:p>
    <w:p w14:paraId="644619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1、接收质疑函方式：书面纸质质疑函</w:t>
      </w:r>
    </w:p>
    <w:p w14:paraId="5B60A5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质疑函内容、格式：（一）投标人的姓名或者名称、地址、邮编、联系人及联系电话；（二）质疑项目的名称、编号；（三）具体、明确的质疑事项和与质疑事项相关的请求；（四）事实依据；（五）必要的法律依据；（六）提出质疑的日期。</w:t>
      </w:r>
    </w:p>
    <w:p w14:paraId="6753C3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质疑投标人对招标人的答复不满意，或者招标人未在规定时间内作出答复的，可以在答复期满后15个工作日内向招标人监管部门提起投诉。</w:t>
      </w:r>
    </w:p>
    <w:p w14:paraId="36CFF1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八、招标人、招标代理机构的名称、地址和联系方式</w:t>
      </w:r>
    </w:p>
    <w:p w14:paraId="4576B0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  标  人：中国烟草辽宁进出口公司</w:t>
      </w:r>
    </w:p>
    <w:p w14:paraId="201984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地      址：大连市中山区自立街35号</w:t>
      </w:r>
    </w:p>
    <w:p w14:paraId="18C348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项目联系人：李先生       联系电话：0411-82690102</w:t>
      </w:r>
    </w:p>
    <w:p w14:paraId="75EC66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招标代理机构：大连永禾工程造价咨询事务所有限公司</w:t>
      </w:r>
    </w:p>
    <w:p w14:paraId="0E1ABC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地      址：大连市甘井子区红星国际广场3号楼818</w:t>
      </w:r>
    </w:p>
    <w:p w14:paraId="7838FC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项目联系人：郑钰莹、徐禛一      联系电话：0411-82288866</w:t>
      </w:r>
    </w:p>
    <w:p w14:paraId="1FD04F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传      真：0411-82288877       邮箱地址：dlyhzj@163.com</w:t>
      </w:r>
    </w:p>
    <w:p w14:paraId="5036DD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开 户 行：中国建设银行股份有限公司大连周水子支行</w:t>
      </w:r>
    </w:p>
    <w:p w14:paraId="1F85CE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账户名称：大连永禾工程造价咨询事务所有限公司</w:t>
      </w:r>
    </w:p>
    <w:p w14:paraId="08B1D4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账    号：21201500300053006202</w:t>
      </w:r>
    </w:p>
    <w:p w14:paraId="74BA62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4DB413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中国烟草辽宁进出口公司</w:t>
      </w:r>
    </w:p>
    <w:p w14:paraId="43D1B4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2025年11月28日</w:t>
      </w:r>
    </w:p>
    <w:p w14:paraId="4F124888">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2F7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2025-11-28T06:51:44Z</dcterms:created>
  <dc:creator>28039</dc:creator>
  <cp:lastModifiedBy>璇儿</cp:lastModifiedBy>
  <dcterms:modified xsi:type="dcterms:W3CDTF">2025-11-28T06:51:51Z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B2CC45DBB1A247AC8DF1D5CDC4656AF3_12</vt:lpwstr>
  </property>
</Properties>
</file>