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966E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Pr>
      </w:pPr>
      <w:bookmarkStart w:id="0" w:name="_GoBack"/>
      <w:r>
        <w:rPr>
          <w:rStyle w:val="4"/>
          <w:rFonts w:hint="eastAsia"/>
          <w:lang w:val="en-US" w:eastAsia="zh-CN"/>
        </w:rPr>
        <w:t>重庆泰锐建设工程项目咨询有限公司（代理机构）受重庆市云阳县中医院（采购人）委托对云阳县中医院中药配方颗粒配送服务（项目）采用综合评分成交法进行采购，欢迎符合资格要求并有服务能力的供应商踊跃报价。</w:t>
      </w:r>
    </w:p>
    <w:p w14:paraId="65DC2DD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一、采购项目名称及数量（项目总预算（限价）：267628.66 元）</w:t>
      </w:r>
    </w:p>
    <w:p w14:paraId="73C5627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包1</w:t>
      </w:r>
    </w:p>
    <w:p w14:paraId="51D70EF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包合计：267628.66 元</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800"/>
        <w:gridCol w:w="1461"/>
        <w:gridCol w:w="836"/>
        <w:gridCol w:w="1209"/>
      </w:tblGrid>
      <w:tr w14:paraId="4449F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Header/>
        </w:trPr>
        <w:tc>
          <w:tcPr>
            <w:tcW w:w="0" w:type="auto"/>
            <w:shd w:val="clear"/>
            <w:tcMar>
              <w:top w:w="0" w:type="dxa"/>
              <w:left w:w="0" w:type="dxa"/>
              <w:bottom w:w="0" w:type="dxa"/>
              <w:right w:w="0" w:type="dxa"/>
            </w:tcMar>
            <w:vAlign w:val="center"/>
          </w:tcPr>
          <w:p w14:paraId="0FA4459D">
            <w:pPr>
              <w:keepNext w:val="0"/>
              <w:keepLines w:val="0"/>
              <w:widowControl/>
              <w:suppressLineNumbers w:val="0"/>
              <w:wordWrap w:val="0"/>
              <w:spacing w:before="0" w:beforeAutospacing="0" w:after="0" w:afterAutospacing="0"/>
              <w:ind w:left="0" w:right="0"/>
              <w:jc w:val="center"/>
              <w:rPr>
                <w:rStyle w:val="4"/>
              </w:rPr>
            </w:pPr>
            <w:r>
              <w:rPr>
                <w:rStyle w:val="4"/>
                <w:lang w:val="en-US" w:eastAsia="zh-CN"/>
              </w:rPr>
              <w:t>采购目录/需求描述</w:t>
            </w:r>
          </w:p>
        </w:tc>
        <w:tc>
          <w:tcPr>
            <w:tcW w:w="0" w:type="auto"/>
            <w:shd w:val="clear"/>
            <w:tcMar>
              <w:top w:w="0" w:type="dxa"/>
              <w:left w:w="0" w:type="dxa"/>
              <w:bottom w:w="0" w:type="dxa"/>
              <w:right w:w="0" w:type="dxa"/>
            </w:tcMar>
            <w:vAlign w:val="center"/>
          </w:tcPr>
          <w:p w14:paraId="467606A5">
            <w:pPr>
              <w:keepNext w:val="0"/>
              <w:keepLines w:val="0"/>
              <w:widowControl/>
              <w:suppressLineNumbers w:val="0"/>
              <w:wordWrap w:val="0"/>
              <w:spacing w:before="0" w:beforeAutospacing="0" w:after="0" w:afterAutospacing="0"/>
              <w:ind w:left="0" w:right="0"/>
              <w:jc w:val="center"/>
              <w:rPr>
                <w:rStyle w:val="4"/>
              </w:rPr>
            </w:pPr>
            <w:r>
              <w:rPr>
                <w:rStyle w:val="4"/>
                <w:lang w:val="en-US" w:eastAsia="zh-CN"/>
              </w:rPr>
              <w:t>采购预算（元）</w:t>
            </w:r>
          </w:p>
        </w:tc>
        <w:tc>
          <w:tcPr>
            <w:tcW w:w="0" w:type="auto"/>
            <w:shd w:val="clear"/>
            <w:tcMar>
              <w:top w:w="0" w:type="dxa"/>
              <w:left w:w="0" w:type="dxa"/>
              <w:bottom w:w="0" w:type="dxa"/>
              <w:right w:w="0" w:type="dxa"/>
            </w:tcMar>
            <w:vAlign w:val="center"/>
          </w:tcPr>
          <w:p w14:paraId="4573733D">
            <w:pPr>
              <w:keepNext w:val="0"/>
              <w:keepLines w:val="0"/>
              <w:widowControl/>
              <w:suppressLineNumbers w:val="0"/>
              <w:wordWrap w:val="0"/>
              <w:spacing w:before="0" w:beforeAutospacing="0" w:after="0" w:afterAutospacing="0"/>
              <w:ind w:left="0" w:right="0"/>
              <w:jc w:val="center"/>
              <w:rPr>
                <w:rStyle w:val="4"/>
              </w:rPr>
            </w:pPr>
            <w:r>
              <w:rPr>
                <w:rStyle w:val="4"/>
                <w:lang w:val="en-US" w:eastAsia="zh-CN"/>
              </w:rPr>
              <w:t>数量</w:t>
            </w:r>
          </w:p>
        </w:tc>
        <w:tc>
          <w:tcPr>
            <w:tcW w:w="0" w:type="auto"/>
            <w:shd w:val="clear"/>
            <w:tcMar>
              <w:top w:w="0" w:type="dxa"/>
              <w:left w:w="0" w:type="dxa"/>
              <w:bottom w:w="0" w:type="dxa"/>
              <w:right w:w="0" w:type="dxa"/>
            </w:tcMar>
            <w:vAlign w:val="center"/>
          </w:tcPr>
          <w:p w14:paraId="6E220E06">
            <w:pPr>
              <w:keepNext w:val="0"/>
              <w:keepLines w:val="0"/>
              <w:widowControl/>
              <w:suppressLineNumbers w:val="0"/>
              <w:wordWrap w:val="0"/>
              <w:spacing w:before="0" w:beforeAutospacing="0" w:after="0" w:afterAutospacing="0"/>
              <w:ind w:left="0" w:right="0"/>
              <w:jc w:val="center"/>
              <w:rPr>
                <w:rStyle w:val="4"/>
              </w:rPr>
            </w:pPr>
            <w:r>
              <w:rPr>
                <w:rStyle w:val="4"/>
                <w:lang w:val="en-US" w:eastAsia="zh-CN"/>
              </w:rPr>
              <w:t>小计（元）</w:t>
            </w:r>
          </w:p>
        </w:tc>
      </w:tr>
      <w:tr w14:paraId="1071E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E4EFC1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jc w:val="left"/>
              <w:rPr>
                <w:rStyle w:val="4"/>
              </w:rPr>
            </w:pPr>
            <w:r>
              <w:rPr>
                <w:rStyle w:val="4"/>
                <w:lang w:val="en-US" w:eastAsia="zh-CN"/>
              </w:rPr>
              <w:t>采购目录：</w:t>
            </w:r>
          </w:p>
          <w:p w14:paraId="6C04A34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jc w:val="left"/>
              <w:rPr>
                <w:rStyle w:val="4"/>
              </w:rPr>
            </w:pPr>
            <w:r>
              <w:rPr>
                <w:rStyle w:val="4"/>
                <w:lang w:val="en-US" w:eastAsia="zh-CN"/>
              </w:rPr>
              <w:t>专业技术服务-其他专业技术服务-其他专业技术服务</w:t>
            </w:r>
          </w:p>
          <w:p w14:paraId="3312098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jc w:val="left"/>
              <w:rPr>
                <w:rStyle w:val="4"/>
              </w:rPr>
            </w:pPr>
            <w:r>
              <w:rPr>
                <w:rStyle w:val="4"/>
                <w:lang w:val="en-US" w:eastAsia="zh-CN"/>
              </w:rPr>
              <w:t>需求描述：</w:t>
            </w:r>
          </w:p>
          <w:p w14:paraId="2581DDE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详见采购文件</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FAFEFCA">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￥267628.66</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45DF145">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1（批）</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C88E764">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￥267628.66</w:t>
            </w:r>
          </w:p>
        </w:tc>
      </w:tr>
    </w:tbl>
    <w:p w14:paraId="70EF56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二、供应商资格要求（参加报价的供应商必须在重庆市政府采购网注册。）</w:t>
      </w:r>
    </w:p>
    <w:p w14:paraId="08E400F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一、满足《中华人民共和国政府采购法》第二十二条规定。</w:t>
      </w:r>
      <w:r>
        <w:rPr>
          <w:rStyle w:val="4"/>
          <w:rFonts w:hint="eastAsia"/>
          <w:lang w:val="en-US" w:eastAsia="zh-CN"/>
        </w:rPr>
        <w:br w:type="textWrapping"/>
      </w:r>
      <w:r>
        <w:rPr>
          <w:rStyle w:val="4"/>
          <w:rFonts w:hint="eastAsia"/>
          <w:lang w:val="en-US" w:eastAsia="zh-CN"/>
        </w:rPr>
        <w:t>二、本项目的特定资格要求:供应商具有《药品生产许可证》，提供复印件并加盖公章。</w:t>
      </w:r>
    </w:p>
    <w:p w14:paraId="61E4967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三、报价时间</w:t>
      </w:r>
    </w:p>
    <w:p w14:paraId="5BC59BA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报价开始时间：2025-12-03 09:00</w:t>
      </w:r>
    </w:p>
    <w:p w14:paraId="73E8665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报价截止时间：2025-12-03 11:00</w:t>
      </w:r>
    </w:p>
    <w:p w14:paraId="5FE20B3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四、响应文件要求</w:t>
      </w:r>
    </w:p>
    <w:p w14:paraId="40C83CC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1、文件必须上传：是</w:t>
      </w:r>
    </w:p>
    <w:p w14:paraId="5E3238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2、文件上传说明：</w:t>
      </w:r>
    </w:p>
    <w:p w14:paraId="4B10C01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详见采购文件</w:t>
      </w:r>
    </w:p>
    <w:p w14:paraId="3E002E4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五、商务条款</w:t>
      </w:r>
    </w:p>
    <w:p w14:paraId="5B2F2C7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（一）实施周期及实施地点</w:t>
      </w:r>
    </w:p>
    <w:p w14:paraId="08169BB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1、实施周期：1095 天</w:t>
      </w:r>
    </w:p>
    <w:p w14:paraId="06E369F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2、实施地点：重庆市区/县云阳县</w:t>
      </w:r>
    </w:p>
    <w:p w14:paraId="705589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（二）报价要求：</w:t>
      </w:r>
    </w:p>
    <w:p w14:paraId="22ED5A6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本次报价须为百分比报价（报价可保留小数点后三位），报价包括本项目所有产品费、人工费、通讯费、培训费、验收费、保险费、利润、代理服务费、各种应纳的税费及提供配送服务须配套的装修设计、设备、人员等完成本项目的一切费用。因供应商自身原因造成漏报、少报皆由其自行承担责任，采购人不再补偿。</w:t>
      </w:r>
    </w:p>
    <w:p w14:paraId="5B22FCE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（三）付款方式：</w:t>
      </w:r>
    </w:p>
    <w:p w14:paraId="562AD64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1.结算时间：按季度结算。</w:t>
      </w:r>
      <w:r>
        <w:rPr>
          <w:rStyle w:val="4"/>
          <w:rFonts w:hint="eastAsia"/>
          <w:lang w:val="en-US" w:eastAsia="zh-CN"/>
        </w:rPr>
        <w:br w:type="textWrapping"/>
      </w:r>
      <w:r>
        <w:rPr>
          <w:rStyle w:val="4"/>
          <w:rFonts w:hint="eastAsia"/>
          <w:lang w:val="en-US" w:eastAsia="zh-CN"/>
        </w:rPr>
        <w:t>2.结算金额：各品种实际采购数量乘以各品种成交百分比乘以各品种单价最高限价。如：阿胶配方颗粒单价最高限价8492.5元/kg，采购数量1kg，成交百比分为90%，即结算金额=8492.5×1×90%=7643.25元。</w:t>
      </w:r>
      <w:r>
        <w:rPr>
          <w:rStyle w:val="4"/>
          <w:rFonts w:hint="eastAsia"/>
          <w:lang w:val="en-US" w:eastAsia="zh-CN"/>
        </w:rPr>
        <w:br w:type="textWrapping"/>
      </w:r>
      <w:r>
        <w:rPr>
          <w:rStyle w:val="4"/>
          <w:rFonts w:hint="eastAsia"/>
          <w:lang w:val="en-US" w:eastAsia="zh-CN"/>
        </w:rPr>
        <w:t>3.若成交供应商在服务期内，在本次采购品种内新增品种供货，按以上付款方式结算。</w:t>
      </w:r>
    </w:p>
    <w:p w14:paraId="63DC1D4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六、其他说明及要求</w:t>
      </w:r>
    </w:p>
    <w:p w14:paraId="1A38B32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（一）成交原则说明：</w:t>
      </w:r>
    </w:p>
    <w:p w14:paraId="5FECB31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在符合项目要求的供应商数量不少于"3家"的前提下，按综合得分最高的原则推荐成交供应商。</w:t>
      </w:r>
    </w:p>
    <w:p w14:paraId="623085F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（二）报价说明：</w:t>
      </w:r>
    </w:p>
    <w:p w14:paraId="39FA7C5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本项目采用"综合评分"成交法,供应商需在本项目规定的报价有效时间段内进行在线一次性报价,在报价截止前可修改报价。</w:t>
      </w:r>
    </w:p>
    <w:p w14:paraId="54D15E9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（三）代理服务费收取说明：</w:t>
      </w:r>
    </w:p>
    <w:p w14:paraId="5673C8D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本采购项目由代理机构委托实施,经采购单位与采购代理机构委托协议约定，由中标供应商向采购代理机构缴纳本项目采购代理服务费5000元，由中标供应商通过公对公支付方式向采购代理机构缴纳。</w:t>
      </w:r>
    </w:p>
    <w:p w14:paraId="16A1467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（四）其他相关费用说明：</w:t>
      </w:r>
    </w:p>
    <w:p w14:paraId="63DA170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除履约保证金外，采购单位、采购代理机构不得向供应商收取投标（响应）保证金、标书费、报名费及其他没有法律法规依据或影响营商环境的相关费用。</w:t>
      </w:r>
    </w:p>
    <w:p w14:paraId="6BE386C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（五）采购异议处理：</w:t>
      </w:r>
    </w:p>
    <w:p w14:paraId="4B0D192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项目所产生的交易纠纷由双方当事人协商处理;若对协商处理结果有异议,供应商可向采购单位上级行政主管部门反映,做进一步处理;若对处理结果仍有异议的,供应商可向人民法院提起诉讼;交易纠纷当事人也可直接向人民法院提起诉讼。</w:t>
      </w:r>
    </w:p>
    <w:p w14:paraId="773A004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七、联系方式</w:t>
      </w:r>
    </w:p>
    <w:p w14:paraId="43D636E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采购执行方</w:t>
      </w:r>
    </w:p>
    <w:p w14:paraId="5E62FC7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单位名称：</w:t>
      </w:r>
    </w:p>
    <w:p w14:paraId="4F7F171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重庆泰锐建设工程项目咨询有限公司</w:t>
      </w:r>
    </w:p>
    <w:p w14:paraId="4C515A3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联系人：</w:t>
      </w:r>
    </w:p>
    <w:p w14:paraId="04E4118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肖老师</w:t>
      </w:r>
    </w:p>
    <w:p w14:paraId="70D0B55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联系手机：</w:t>
      </w:r>
    </w:p>
    <w:p w14:paraId="277C4FA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13628405878</w:t>
      </w:r>
    </w:p>
    <w:p w14:paraId="528529C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联系座机：</w:t>
      </w:r>
    </w:p>
    <w:p w14:paraId="0A61A79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023-55818567</w:t>
      </w:r>
    </w:p>
    <w:p w14:paraId="5E95912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在线咨询</w:t>
      </w:r>
    </w:p>
    <w:p w14:paraId="0E94D4B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采购需求方</w:t>
      </w:r>
    </w:p>
    <w:p w14:paraId="130ECE1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单位名称：</w:t>
      </w:r>
    </w:p>
    <w:p w14:paraId="126194F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重庆市云阳县中医院</w:t>
      </w:r>
    </w:p>
    <w:p w14:paraId="2903C43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联系人：</w:t>
      </w:r>
    </w:p>
    <w:p w14:paraId="3EEC7F2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王老师</w:t>
      </w:r>
    </w:p>
    <w:p w14:paraId="434EB63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联系座机：</w:t>
      </w:r>
    </w:p>
    <w:p w14:paraId="5B04E6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023-55818567</w:t>
      </w:r>
    </w:p>
    <w:p w14:paraId="6D937F9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八、采购文件及附件</w:t>
      </w:r>
    </w:p>
    <w:p w14:paraId="40888AB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doc</w:t>
      </w:r>
    </w:p>
    <w:p w14:paraId="6419D49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配方颗粒竞争性比选文件</w:t>
      </w:r>
    </w:p>
    <w:p w14:paraId="460121E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docx</w:t>
      </w:r>
    </w:p>
    <w:p w14:paraId="434F1C0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评审标准</w:t>
      </w:r>
    </w:p>
    <w:p w14:paraId="18264F94">
      <w:pPr>
        <w:rPr>
          <w:rStyle w:val="4"/>
        </w:rPr>
      </w:pPr>
      <w:r>
        <w:rPr>
          <w:rStyle w:val="4"/>
          <w:rFonts w:hint="eastAsia"/>
        </w:rPr>
        <w:br w:type="textWrapping"/>
      </w:r>
      <w:r>
        <w:rPr>
          <w:rStyle w:val="4"/>
          <w:rFonts w:hint="eastAsia"/>
        </w:rPr>
        <w:t>报价网址：https://chinazhyc.zbj.com/detailsDemand?id=10960004</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4754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2025-11-28T03:33:50Z</dcterms:created>
  <dc:creator>28039</dc:creator>
  <cp:lastModifiedBy>璇儿</cp:lastModifiedBy>
  <dcterms:modified xsi:type="dcterms:W3CDTF">2025-11-28T03:34:01Z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24AE41FE98CD4DD394E3ED1AEDF9F881_12</vt:lpwstr>
  </property>
</Properties>
</file>