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26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中技建设咨询有限公司受雪天盐业集团股份有限公司的委托，现对2026-2027年省内分公司干线物流服务项目进行国内公开招标采购，欢迎对此有兴趣的投标人参加投标。</w:t>
      </w:r>
    </w:p>
    <w:p w14:paraId="5C491DD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项目名称：2026-2027年省内分公司干线物流服务项目</w:t>
      </w:r>
    </w:p>
    <w:p w14:paraId="231F16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6CD7485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招标编号：HNZJC2025-FW(3)-933</w:t>
      </w:r>
    </w:p>
    <w:p w14:paraId="7B064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75B5BF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项目内容：本项目共分五个标段，内容详见下表：</w:t>
      </w:r>
    </w:p>
    <w:p w14:paraId="3F4BEB1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0"/>
        <w:gridCol w:w="740"/>
        <w:gridCol w:w="1100"/>
        <w:gridCol w:w="2710"/>
        <w:gridCol w:w="860"/>
      </w:tblGrid>
      <w:tr w14:paraId="3A64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C7CF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82E0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标段描述</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7C8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分公司</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1769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运输区域</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6A9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预计运费金额合计</w:t>
            </w:r>
          </w:p>
          <w:p w14:paraId="258BC8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（万元）</w:t>
            </w:r>
          </w:p>
        </w:tc>
      </w:tr>
      <w:tr w14:paraId="363B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0DD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第一标段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0F61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湘衡</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29C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长沙、湘中、大湘西</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570E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长沙、湘潭、新余、宜春、娄底、邵阳、桂林、怀化、湘西州、贵州、铜仁、黔东南</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7F3C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540</w:t>
            </w:r>
          </w:p>
        </w:tc>
      </w:tr>
      <w:tr w14:paraId="4CAD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B4FC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第二标段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80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湘衡</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B3B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湘东、湘南、湘北</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D373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衡阳、株洲、萍乡、吉安、岳阳、郴州、永州、贺州、清远、韶关</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519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425</w:t>
            </w:r>
          </w:p>
        </w:tc>
      </w:tr>
      <w:tr w14:paraId="0B2C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4FE2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第三标段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9495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湘澧</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DAF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湘东、湘北</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BC1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株洲、常德、岳阳、益阳</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5B1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581</w:t>
            </w:r>
          </w:p>
        </w:tc>
      </w:tr>
      <w:tr w14:paraId="1C21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60A6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第四标段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3C5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湘澧</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1DEB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长沙、湘中、大湘西</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8AB5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长沙、湘潭、娄底、邵阳、张家界、怀化、湘西州、贵州铜仁、黔东南</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B59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379</w:t>
            </w:r>
          </w:p>
        </w:tc>
      </w:tr>
      <w:tr w14:paraId="10D3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A37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第五标段</w:t>
            </w:r>
          </w:p>
        </w:tc>
        <w:tc>
          <w:tcPr>
            <w:tcW w:w="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B3AB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雪天技术</w:t>
            </w:r>
          </w:p>
        </w:tc>
        <w:tc>
          <w:tcPr>
            <w:tcW w:w="11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1FD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省内外分公司</w:t>
            </w:r>
          </w:p>
        </w:tc>
        <w:tc>
          <w:tcPr>
            <w:tcW w:w="27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AEE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全国</w:t>
            </w:r>
          </w:p>
        </w:tc>
        <w:tc>
          <w:tcPr>
            <w:tcW w:w="8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140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93</w:t>
            </w:r>
          </w:p>
        </w:tc>
      </w:tr>
    </w:tbl>
    <w:p w14:paraId="51164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备注：1、详细服务内容及要求见招标文件第四章。</w:t>
      </w:r>
    </w:p>
    <w:p w14:paraId="48F18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2、投标人可同时参加多个标段的投标，但同一单位最多只能中两个标段。须按所投标段号分别编制投标文件，且只允许按标段号顺序（标段1至标段5）取得标段的中标资格。</w:t>
      </w:r>
    </w:p>
    <w:p w14:paraId="09DBA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3、标段1至标段5：若某投标人取得标段1和标段2的中标资格，标段3评分结果仍排第一，则标段3由评分结果排名第二名的中标（依此类推至标段5）。</w:t>
      </w:r>
    </w:p>
    <w:p w14:paraId="6F1CC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4、标段1至标段5分别选取1名中标人，以综合得分排名高低顺序，得分最高的为中标人。</w:t>
      </w:r>
    </w:p>
    <w:p w14:paraId="5A8A1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5、投标人须在投标文件中做出承诺：投标人如投标多个标段，并出现多个标段均为中标人的情况下，则自动中标标段号序号小的，其他序号的标段号自动放弃。</w:t>
      </w:r>
    </w:p>
    <w:p w14:paraId="3CE0AC9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投标人资格条件：</w:t>
      </w:r>
    </w:p>
    <w:p w14:paraId="3BB8285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3CB1816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投标人具有独立法人资格，且营业执照（事业单位法人证书）处于有效期内；</w:t>
      </w:r>
    </w:p>
    <w:p w14:paraId="6CE3602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115937E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投标人需具有有效的道路运输经营许可证；</w:t>
      </w:r>
    </w:p>
    <w:p w14:paraId="7A96382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7E112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3、投标人参与本次招标活动近两年内无重大安全事故，提供承诺书；</w:t>
      </w:r>
    </w:p>
    <w:p w14:paraId="215A5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4、在信用中国（www.creditchina.gov.cn)上，没有被列入失信被执行人、企业经营异常名录；</w:t>
      </w:r>
    </w:p>
    <w:p w14:paraId="0355B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5、本次招标不接受联合体投标。</w:t>
      </w:r>
    </w:p>
    <w:p w14:paraId="731DC37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获取招标文件的时间、方式及招标文件售价费用：</w:t>
      </w:r>
    </w:p>
    <w:p w14:paraId="2728A05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57CB9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1、凡有意参加投标者，请于2025年12月4日起至2025年12月11日，上午09:00-11:30，14：00- 17:00 (北京时间，节假日除外)在中技建设咨询有限公司（长沙市雨花区湘府中路117号高升金典商务中心12层）持法定代表人身份证明或授权委托书(附法定代表人身份证明)、个人身份证复印件、营业执照副本复印件、道路运输经营许可证复印件，无重大安全事故承诺书原件，以上资料提供一套并加盖公章购买招标文件。</w:t>
      </w:r>
    </w:p>
    <w:p w14:paraId="40B17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2、招标文件售价：人民币400元。</w:t>
      </w:r>
    </w:p>
    <w:p w14:paraId="2E8AC02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投标文件递交：</w:t>
      </w:r>
    </w:p>
    <w:p w14:paraId="4029948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20A09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1、投标递交时间：2025年12月25日上午08:30-09:30（北京时间）集中递交。</w:t>
      </w:r>
    </w:p>
    <w:p w14:paraId="5470B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2、投标截止时间：2025年12月25日上午09:30（北京时间）。</w:t>
      </w:r>
    </w:p>
    <w:p w14:paraId="17232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3、递交地点：湖南省长沙市雨花区湘府中路117号高升金典商务中心18层会议中心。</w:t>
      </w:r>
    </w:p>
    <w:p w14:paraId="6D1DF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4、逾期送达的或者未送达指定地点的投标文件将拒绝接收。届时请投标人的法定代表人持法人代表身份证明文件或其委托代理人持授权委托书（附法人代表身份证明文件）及身份证原件出席开标仪式。</w:t>
      </w:r>
    </w:p>
    <w:p w14:paraId="43E9245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开标时间及地点：</w:t>
      </w:r>
    </w:p>
    <w:p w14:paraId="6F26639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2FCA8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1、开标时间：2025年12月25日上午09:30（北京时间）。</w:t>
      </w:r>
    </w:p>
    <w:p w14:paraId="1ACB7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2、开标地点：湖南省长沙市雨花区湘府中路117号高升金典商务中心18层会议中心。</w:t>
      </w:r>
    </w:p>
    <w:p w14:paraId="735A410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投标保证金：</w:t>
      </w:r>
    </w:p>
    <w:p w14:paraId="3759AC8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5CFAC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投标保证金的金额（人民币）：前四个标段每个标段投标保证金为人民币拾万元整（RMB:100000.00），第五标段标保证金为人民币贰万元整（RMB:20000.00）。</w:t>
      </w:r>
    </w:p>
    <w:p w14:paraId="4760E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投标保证金缴纳方式详见招标文件第二章投标人须知。</w:t>
      </w:r>
    </w:p>
    <w:p w14:paraId="44B8F5B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发布公告媒介：</w:t>
      </w:r>
    </w:p>
    <w:p w14:paraId="75AC050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37DA6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本次招标公告在《湖南盐业集团有限公司官网》、《雪天盐业集团股份有限公司官网》及《中国招标投标公共服务平台》上同时发布。</w:t>
      </w:r>
    </w:p>
    <w:p w14:paraId="6DF0EFC0">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r>
        <w:rPr>
          <w:rStyle w:val="4"/>
          <w:rFonts w:hint="eastAsia"/>
        </w:rPr>
        <w:t>联系方式：</w:t>
      </w:r>
    </w:p>
    <w:p w14:paraId="1B95F72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Style w:val="4"/>
        </w:rPr>
      </w:pPr>
    </w:p>
    <w:p w14:paraId="4B4BC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人：雪天盐业集团股份有限公司</w:t>
      </w:r>
    </w:p>
    <w:p w14:paraId="1F904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址：长沙市雨花区长沙市雨花区时代阳光大道西388号</w:t>
      </w:r>
    </w:p>
    <w:p w14:paraId="3534D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人：邓先生</w:t>
      </w:r>
    </w:p>
    <w:p w14:paraId="13CFE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6C29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招标代理机构：中技建设咨询有限公司</w:t>
      </w:r>
    </w:p>
    <w:p w14:paraId="5423D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址：长沙市雨花区湘府路117号金典商务中心12层</w:t>
      </w:r>
    </w:p>
    <w:p w14:paraId="461A3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人：何凯、曹丽、侯议淋</w:t>
      </w:r>
    </w:p>
    <w:p w14:paraId="59744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话：0731-84159030、19722285300</w:t>
      </w:r>
    </w:p>
    <w:p w14:paraId="10B332BC">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7CF16"/>
    <w:multiLevelType w:val="multilevel"/>
    <w:tmpl w:val="9617CF1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A1A8C621"/>
    <w:multiLevelType w:val="multilevel"/>
    <w:tmpl w:val="A1A8C62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C77267F1"/>
    <w:multiLevelType w:val="multilevel"/>
    <w:tmpl w:val="C77267F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E5832E7F"/>
    <w:multiLevelType w:val="multilevel"/>
    <w:tmpl w:val="E5832E7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0E600E61"/>
    <w:multiLevelType w:val="multilevel"/>
    <w:tmpl w:val="0E600E6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15AF718C"/>
    <w:multiLevelType w:val="multilevel"/>
    <w:tmpl w:val="15AF718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39053849"/>
    <w:multiLevelType w:val="multilevel"/>
    <w:tmpl w:val="3905384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6EFC45AB"/>
    <w:multiLevelType w:val="multilevel"/>
    <w:tmpl w:val="6EFC45A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A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2025-12-04T05:18:09Z</dcterms:created>
  <dc:creator>28039</dc:creator>
  <cp:lastModifiedBy>璇儿</cp:lastModifiedBy>
  <dcterms:modified xsi:type="dcterms:W3CDTF">2025-12-04T05:18:15Z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CD931891F8544E2A8084CF9989CF3DC2_12</vt:lpwstr>
  </property>
</Properties>
</file>