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85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第一章</w:t>
      </w:r>
    </w:p>
    <w:p w14:paraId="57D7E7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 招标条件</w:t>
      </w:r>
    </w:p>
    <w:p w14:paraId="71BF2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河南钢铁安淇农业公司2026年度乳制品二次配送服务公开招标已经通过审批，资金已落实，招标人为河南安淇农业发展有限公司。项目已具备招标条件，现对该项目进行公开招标。</w:t>
      </w:r>
    </w:p>
    <w:p w14:paraId="2E7D1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 项目概述：</w:t>
      </w:r>
    </w:p>
    <w:p w14:paraId="6F0E8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2.1、招标内容：乳制品二次配送服务</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0"/>
        <w:gridCol w:w="850"/>
        <w:gridCol w:w="730"/>
        <w:gridCol w:w="2230"/>
        <w:gridCol w:w="1180"/>
      </w:tblGrid>
      <w:tr w14:paraId="3920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6DCF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235B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单价（最高限价、不含税）</w:t>
            </w:r>
          </w:p>
        </w:tc>
        <w:tc>
          <w:tcPr>
            <w:tcW w:w="7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4DA5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预估数量</w:t>
            </w:r>
          </w:p>
        </w:tc>
        <w:tc>
          <w:tcPr>
            <w:tcW w:w="22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087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技术要求</w:t>
            </w:r>
          </w:p>
        </w:tc>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647D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0EBB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F39F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项目（1）大华路线</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7978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260元/次</w:t>
            </w:r>
          </w:p>
        </w:tc>
        <w:tc>
          <w:tcPr>
            <w:tcW w:w="7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2C57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360次</w:t>
            </w:r>
          </w:p>
        </w:tc>
        <w:tc>
          <w:tcPr>
            <w:tcW w:w="22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5498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承运方每天早上4点到安阳市龙安区东方三博奶制品配送中心（文峰大道与太行路交叉口龙安区大华金商都36栋一层103-104号）接货，早上7点之前完成安阳幼儿园高等专科学校第一、第二幼儿园餐厅、安钢一招餐饮公司餐厅、安钢医院职工餐厅的牛奶配送，上午9点之前完成缔拓花房超市的牛奶配送，上午11点之前完成安钢老干处牛奶6个发放点（一分利、二区奶点、四一区奶点、五区奶点、六区西门奶点、六区锦茂源奶点）的牛奶配送工作。</w:t>
            </w:r>
          </w:p>
        </w:tc>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E744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每次运送牛奶1吨左右，每天早上四点到接货点接货，按约定时间准时送货点，及时调货补货，每天回收各奶点牛奶周转筐返厂</w:t>
            </w:r>
          </w:p>
        </w:tc>
      </w:tr>
      <w:tr w14:paraId="09A7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505E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项目（2）铁西路线</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B0B1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220元/次</w:t>
            </w:r>
          </w:p>
        </w:tc>
        <w:tc>
          <w:tcPr>
            <w:tcW w:w="7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F791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360次</w:t>
            </w:r>
          </w:p>
        </w:tc>
        <w:tc>
          <w:tcPr>
            <w:tcW w:w="22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9D18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承运方每天早上3点到安钢六区铁西奶站接货，把来记炒酸奶货送到六区奶站冷库，早上8点之前完成安阳市蓝田幼儿园、大唐电厂餐厅、安钢厂区一轧东、二炼轧、中板、制氧、二炼、炼铁、三炼，无缝食堂，八家餐厅的牛奶配送工作。</w:t>
            </w:r>
          </w:p>
          <w:p w14:paraId="3CE153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A0E7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每次运送牛奶1.5吨左右，每天早上三点到接货点接货，按约定时间准时送货点，及时调货补货，每天回收各奶点牛奶周转筐返厂</w:t>
            </w:r>
          </w:p>
        </w:tc>
      </w:tr>
      <w:tr w14:paraId="10EF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8185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项目（3）安阳北关线路</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82E9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220元/次</w:t>
            </w:r>
          </w:p>
        </w:tc>
        <w:tc>
          <w:tcPr>
            <w:tcW w:w="7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37DE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360次</w:t>
            </w:r>
          </w:p>
        </w:tc>
        <w:tc>
          <w:tcPr>
            <w:tcW w:w="22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D2C1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承运方乙方每天凌晨1点 到安阳市东区奶站（安阳市高新区平原路与黄河大道交叉口向北150米路东）接货，凌晨3点之前送乳制品到安阳市北关区奶站（安阳市人民大道与红星路交叉口向北400米红星小区院内）上午10点前完成中国铁路郑州局集团有限公司安阳综合段，安阳市财政局餐厅，北关区洹滨幼儿园，安阳市康桥幼儿园，安阳市华强实验幼儿园，安阳市二道街幼儿园，安阳市中原银行餐厅，安阳市公安局餐厅，安阳市中州养老院餐厅的牛奶配送工作。</w:t>
            </w:r>
          </w:p>
        </w:tc>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036E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每次运送牛奶1吨左右，每天早上1点到接货点接货，按约定时间准时送货到各奶站并及时回收各奶站牛奶周转筐回厂</w:t>
            </w:r>
          </w:p>
        </w:tc>
      </w:tr>
      <w:tr w14:paraId="08A2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0195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项目（4）林州线路</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3A02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230元/次</w:t>
            </w:r>
          </w:p>
        </w:tc>
        <w:tc>
          <w:tcPr>
            <w:tcW w:w="7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C1E0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360次</w:t>
            </w:r>
          </w:p>
        </w:tc>
        <w:tc>
          <w:tcPr>
            <w:tcW w:w="22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EB85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承运方乙方每天早上1点 到安阳市东区奶站（安阳市高新区平原路与黄河大道交叉口向北150米路东）接货，早上8点之前完成乐绎央厨、安钢冷轧厂餐厅和烟厂餐厅的牛奶配送工作，11点之前送乳制品到林州奶站（长安路与长春大道交叉口向东500米路北）</w:t>
            </w:r>
          </w:p>
        </w:tc>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4B13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每次运送牛奶1吨左右，每天早上1点到接货点接货，按约定时间准时送货到各奶站并及时回收各奶站牛奶周转筐回厂</w:t>
            </w:r>
          </w:p>
        </w:tc>
      </w:tr>
    </w:tbl>
    <w:p w14:paraId="5CE4A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A87E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备注：由中标单位提供车辆并以承揽方式提供服务。</w:t>
      </w:r>
    </w:p>
    <w:p w14:paraId="20395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2.2、合同期限：签订合同之日起12个月。</w:t>
      </w:r>
    </w:p>
    <w:p w14:paraId="15A96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2.3、最高投标限价：项目1、260元/次（不含税）；项目2、220元/次（不含税）；项目3、220元/次（不含税）；项目4、230元/次（不含税）。投标人报价为不含税价，高于拦标价视为无效报价。</w:t>
      </w:r>
    </w:p>
    <w:p w14:paraId="4FDEF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3.投标人资格要求：</w:t>
      </w:r>
    </w:p>
    <w:p w14:paraId="418EBA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3.1、在中华人民共和国境内注册的独立法人，须提供有效营业执照；</w:t>
      </w:r>
    </w:p>
    <w:p w14:paraId="241D18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3.2、本次招标不接受联合体投标。</w:t>
      </w:r>
    </w:p>
    <w:p w14:paraId="2DE32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4.报名及招标文件获取：</w:t>
      </w:r>
    </w:p>
    <w:p w14:paraId="5775D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4.1凡有意参加本招标项目的投标人均可在河南钢铁集采平台招标公告期间报名、购买并下载招标文件。</w:t>
      </w:r>
    </w:p>
    <w:p w14:paraId="008E8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公告时间：2025年12月03日至2025年12月11日10时00分（北京时间）。</w:t>
      </w:r>
    </w:p>
    <w:p w14:paraId="053AB7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供应商参标流程：登录河南钢铁集采平台---公开商机---所要参标的采购项目公告----我要参与—-点击登录—-参与投标。（如未注册，点击河南钢铁集采平台首页“用户登录”---供应商注册）。</w:t>
      </w:r>
    </w:p>
    <w:p w14:paraId="38E43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供应商操作手册见首页企业公告。</w:t>
      </w:r>
    </w:p>
    <w:p w14:paraId="33F1B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4.2本项目为资格后审，资格审查将在评标时由招标人组建的评标组（评标委员会）负责。</w:t>
      </w:r>
    </w:p>
    <w:p w14:paraId="12A12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4.3招标文件获取</w:t>
      </w:r>
    </w:p>
    <w:p w14:paraId="7D809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4.3.1本次招标文件售价0元/每套，售后不退。根据系统提示扫码缴纳后下载招标文件。</w:t>
      </w:r>
    </w:p>
    <w:p w14:paraId="5A611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5.投标文件递交</w:t>
      </w:r>
    </w:p>
    <w:p w14:paraId="129F1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5.1投标文件递交截止时间（投标截止时间）：2025年12月11日10时00分。投标人应在截止时间前报价成功，逾期将不能报价。</w:t>
      </w:r>
    </w:p>
    <w:p w14:paraId="3E401A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投标报价网站：河南钢铁集采平台https://agztb.angang.com.cn:4443/</w:t>
      </w:r>
    </w:p>
    <w:p w14:paraId="5970E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6.发布公告的媒介</w:t>
      </w:r>
    </w:p>
    <w:p w14:paraId="626D8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本招标公告同时在以下网站发布：</w:t>
      </w:r>
    </w:p>
    <w:p w14:paraId="4583B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河南国企阳光招采服务平台：https://www.hnitp.com</w:t>
      </w:r>
    </w:p>
    <w:p w14:paraId="3A5D2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招标网：http:///</w:t>
      </w:r>
    </w:p>
    <w:p w14:paraId="5E7D5C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河南钢铁集团集采平台：https://agztb.angang.com.cn:4443/</w:t>
      </w:r>
    </w:p>
    <w:p w14:paraId="5A0A7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7.联系方式</w:t>
      </w:r>
    </w:p>
    <w:p w14:paraId="7C474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招标人：河南安淇农业发展有限公司</w:t>
      </w:r>
    </w:p>
    <w:p w14:paraId="54F227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技术联系人：李先生</w:t>
      </w:r>
    </w:p>
    <w:p w14:paraId="0FE22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联系电话：138-4923-7606</w:t>
      </w:r>
    </w:p>
    <w:p w14:paraId="43B98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招标代理机构：河南安钢招标代理有限公司</w:t>
      </w:r>
    </w:p>
    <w:p w14:paraId="3E3580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联系人：史先生</w:t>
      </w:r>
    </w:p>
    <w:p w14:paraId="6810C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联系电话：0372-3125922</w:t>
      </w:r>
    </w:p>
    <w:p w14:paraId="65A0B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监督部门：监督管理部  0372-3125919</w:t>
      </w:r>
    </w:p>
    <w:p w14:paraId="195CD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8.注意事项</w:t>
      </w:r>
    </w:p>
    <w:p w14:paraId="687B2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8.1本次招标投标报价启用CA加密程序，各投标人报名后需准备相关材料及时办理，CA办理方法及使用方法见河南钢铁集团集采平台首页，点击CA登录--e签宝办理操作手册。</w:t>
      </w:r>
    </w:p>
    <w:p w14:paraId="2ED79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8.2采用CA加密报价开标时，需要投标人手动解密，请开标时间截止后及时解密，如果不能及时解密造成的后果由投标人自行承担。</w:t>
      </w:r>
    </w:p>
    <w:p w14:paraId="5221B12A">
      <w:pPr>
        <w:rPr>
          <w:rStyle w:val="4"/>
        </w:rPr>
      </w:pPr>
      <w:r>
        <w:rPr>
          <w:rStyle w:val="4"/>
          <w:rFonts w:hint="eastAsia"/>
        </w:rPr>
        <w:t>报价网址:https://agztb.angang.com.cn:4443/yonbip-cpu-nodesvr/h/ruw0is3y</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E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1830</Words>
  <Characters>2133</Characters>
  <Lines>0</Lines>
  <Paragraphs>0</Paragraphs>
  <TotalTime>0</TotalTime>
  <ScaleCrop>false</ScaleCrop>
  <LinksUpToDate>false</LinksUpToDate>
  <CharactersWithSpaces>2141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2025-12-04T06:12:59Z</dcterms:created>
  <dc:creator>28039</dc:creator>
  <cp:lastModifiedBy>璇儿</cp:lastModifiedBy>
  <dcterms:modified xsi:type="dcterms:W3CDTF">2025-12-04T06:13:04Z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72044201179641B58097F8F31A37B9E0_12</vt:lpwstr>
  </property>
</Properties>
</file>