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D25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0" w:firstLine="0"/>
        <w:jc w:val="center"/>
        <w:rPr>
          <w:rStyle w:val="4"/>
        </w:rPr>
      </w:pPr>
      <w:bookmarkStart w:id="0" w:name="_GoBack"/>
      <w:r>
        <w:rPr>
          <w:rStyle w:val="4"/>
        </w:rPr>
        <w:t>2025-2026年度运输服务采购公告</w:t>
      </w:r>
    </w:p>
    <w:p w14:paraId="035395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一、采购条件</w:t>
      </w:r>
    </w:p>
    <w:p w14:paraId="737885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</w:rPr>
        <w:t>本项目采购人为:</w:t>
      </w:r>
      <w:r>
        <w:rPr>
          <w:rStyle w:val="4"/>
          <w:rFonts w:hint="default"/>
        </w:rPr>
        <w:t>【南京中车浦镇海泰制动设备有限公司】，资金来源为:【/】，出资比例：【/】。本项目已具备采购条件，现对【 2025-2026年度运输服务】 项目进行公开采购。采购方式为:【竞标式询比】。</w:t>
      </w:r>
    </w:p>
    <w:p w14:paraId="551073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二、项目概况与采购范围</w:t>
      </w:r>
    </w:p>
    <w:p w14:paraId="12815D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1.采购分类：【服务】；</w:t>
      </w:r>
    </w:p>
    <w:p w14:paraId="3AF952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2.所属板块：【】；</w:t>
      </w:r>
    </w:p>
    <w:p w14:paraId="127164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3.采购品类：【标段:PN-CB-0107-2025110162-0002:经营类服务】；</w:t>
      </w:r>
    </w:p>
    <w:p w14:paraId="34C0F2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4.本项目概况为:【/】，详见标段内容</w:t>
      </w:r>
    </w:p>
    <w:p w14:paraId="6306CD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5.采购范围：</w:t>
      </w:r>
    </w:p>
    <w:tbl>
      <w:tblPr>
        <w:tblW w:w="7300" w:type="dxa"/>
        <w:jc w:val="center"/>
        <w:tblBorders>
          <w:top w:val="single" w:color="D1D1D1" w:sz="4" w:space="0"/>
          <w:left w:val="single" w:color="D1D1D1" w:sz="4" w:space="0"/>
          <w:bottom w:val="single" w:color="D1D1D1" w:sz="4" w:space="0"/>
          <w:right w:val="single" w:color="D1D1D1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1767"/>
        <w:gridCol w:w="470"/>
        <w:gridCol w:w="470"/>
        <w:gridCol w:w="2576"/>
        <w:gridCol w:w="471"/>
      </w:tblGrid>
      <w:tr w14:paraId="6B09ECE5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476" w:type="dxa"/>
            <w:tcBorders>
              <w:top w:val="single" w:color="D1D1D1" w:sz="4" w:space="0"/>
              <w:left w:val="single" w:color="D1D1D1" w:sz="4" w:space="0"/>
              <w:bottom w:val="single" w:color="D1D1D1" w:sz="6" w:space="0"/>
              <w:right w:val="single" w:color="D1D1D1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0FB8F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</w:rPr>
              <w:t>标包（标段）号</w:t>
            </w:r>
          </w:p>
        </w:tc>
        <w:tc>
          <w:tcPr>
            <w:tcW w:w="1687" w:type="dxa"/>
            <w:tcBorders>
              <w:top w:val="single" w:color="D1D1D1" w:sz="4" w:space="0"/>
              <w:left w:val="single" w:color="D1D1D1" w:sz="4" w:space="0"/>
              <w:bottom w:val="single" w:color="D1D1D1" w:sz="6" w:space="0"/>
              <w:right w:val="single" w:color="D1D1D1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center"/>
          </w:tcPr>
          <w:p w14:paraId="43F75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</w:rPr>
              <w:t>标包（标段）名称</w:t>
            </w:r>
          </w:p>
        </w:tc>
        <w:tc>
          <w:tcPr>
            <w:tcW w:w="422" w:type="dxa"/>
            <w:tcBorders>
              <w:top w:val="single" w:color="D1D1D1" w:sz="4" w:space="0"/>
              <w:left w:val="single" w:color="D1D1D1" w:sz="4" w:space="0"/>
              <w:bottom w:val="single" w:color="D1D1D1" w:sz="6" w:space="0"/>
              <w:right w:val="single" w:color="D1D1D1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center"/>
          </w:tcPr>
          <w:p w14:paraId="0D2A77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</w:rPr>
              <w:t>数量</w:t>
            </w:r>
          </w:p>
        </w:tc>
        <w:tc>
          <w:tcPr>
            <w:tcW w:w="422" w:type="dxa"/>
            <w:tcBorders>
              <w:top w:val="single" w:color="D1D1D1" w:sz="4" w:space="0"/>
              <w:left w:val="single" w:color="D1D1D1" w:sz="4" w:space="0"/>
              <w:bottom w:val="single" w:color="D1D1D1" w:sz="6" w:space="0"/>
              <w:right w:val="single" w:color="D1D1D1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center"/>
          </w:tcPr>
          <w:p w14:paraId="0866D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</w:rPr>
              <w:t>单位</w:t>
            </w:r>
          </w:p>
        </w:tc>
        <w:tc>
          <w:tcPr>
            <w:tcW w:w="2459" w:type="dxa"/>
            <w:tcBorders>
              <w:top w:val="single" w:color="D1D1D1" w:sz="4" w:space="0"/>
              <w:left w:val="single" w:color="D1D1D1" w:sz="4" w:space="0"/>
              <w:bottom w:val="single" w:color="D1D1D1" w:sz="6" w:space="0"/>
              <w:right w:val="single" w:color="D1D1D1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center"/>
          </w:tcPr>
          <w:p w14:paraId="35F7E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</w:rPr>
              <w:t>¨施工期¨交货期¨服务期</w:t>
            </w:r>
          </w:p>
        </w:tc>
        <w:tc>
          <w:tcPr>
            <w:tcW w:w="422" w:type="dxa"/>
            <w:tcBorders>
              <w:top w:val="single" w:color="D1D1D1" w:sz="4" w:space="0"/>
              <w:left w:val="single" w:color="D1D1D1" w:sz="4" w:space="0"/>
              <w:bottom w:val="single" w:color="D1D1D1" w:sz="6" w:space="0"/>
              <w:right w:val="single" w:color="D1D1D1" w:sz="4" w:space="0"/>
            </w:tcBorders>
            <w:shd w:val="clear" w:color="auto" w:fill="FFFFFF"/>
            <w:tcMar>
              <w:left w:w="108" w:type="dxa"/>
              <w:right w:w="101" w:type="dxa"/>
            </w:tcMar>
            <w:vAlign w:val="center"/>
          </w:tcPr>
          <w:p w14:paraId="13855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</w:rPr>
              <w:t>备注</w:t>
            </w:r>
          </w:p>
        </w:tc>
      </w:tr>
      <w:tr w14:paraId="47781EA2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tcBorders>
              <w:top w:val="single" w:color="D1D1D1" w:sz="6" w:space="0"/>
              <w:left w:val="single" w:color="D1D1D1" w:sz="4" w:space="0"/>
              <w:bottom w:val="single" w:color="D1D1D1" w:sz="6" w:space="0"/>
              <w:right w:val="single" w:color="D1D1D1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7F71BF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</w:rPr>
              <w:t>PN-CB-0107-2025110162-0002</w:t>
            </w:r>
          </w:p>
        </w:tc>
        <w:tc>
          <w:tcPr>
            <w:tcW w:w="1687" w:type="dxa"/>
            <w:tcBorders>
              <w:top w:val="single" w:color="D1D1D1" w:sz="6" w:space="0"/>
              <w:left w:val="single" w:color="D1D1D1" w:sz="4" w:space="0"/>
              <w:bottom w:val="single" w:color="D1D1D1" w:sz="6" w:space="0"/>
              <w:right w:val="single" w:color="D1D1D1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center"/>
          </w:tcPr>
          <w:p w14:paraId="367A3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</w:rPr>
              <w:t>2025-2026年度运输服务</w:t>
            </w:r>
          </w:p>
        </w:tc>
        <w:tc>
          <w:tcPr>
            <w:tcW w:w="422" w:type="dxa"/>
            <w:tcBorders>
              <w:top w:val="single" w:color="D1D1D1" w:sz="6" w:space="0"/>
              <w:left w:val="single" w:color="D1D1D1" w:sz="4" w:space="0"/>
              <w:bottom w:val="single" w:color="D1D1D1" w:sz="6" w:space="0"/>
              <w:right w:val="single" w:color="D1D1D1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center"/>
          </w:tcPr>
          <w:p w14:paraId="19BD5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</w:rPr>
              <w:t>2</w:t>
            </w:r>
          </w:p>
        </w:tc>
        <w:tc>
          <w:tcPr>
            <w:tcW w:w="422" w:type="dxa"/>
            <w:tcBorders>
              <w:top w:val="single" w:color="D1D1D1" w:sz="6" w:space="0"/>
              <w:left w:val="single" w:color="D1D1D1" w:sz="4" w:space="0"/>
              <w:bottom w:val="single" w:color="D1D1D1" w:sz="6" w:space="0"/>
              <w:right w:val="single" w:color="D1D1D1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center"/>
          </w:tcPr>
          <w:p w14:paraId="5F59F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</w:rPr>
              <w:t>1</w:t>
            </w:r>
          </w:p>
        </w:tc>
        <w:tc>
          <w:tcPr>
            <w:tcW w:w="2459" w:type="dxa"/>
            <w:tcBorders>
              <w:top w:val="single" w:color="D1D1D1" w:sz="6" w:space="0"/>
              <w:left w:val="single" w:color="D1D1D1" w:sz="4" w:space="0"/>
              <w:bottom w:val="single" w:color="D1D1D1" w:sz="6" w:space="0"/>
              <w:right w:val="single" w:color="D1D1D1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center"/>
          </w:tcPr>
          <w:p w14:paraId="0E011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</w:rPr>
              <w:t>2026-12-31</w:t>
            </w:r>
          </w:p>
        </w:tc>
        <w:tc>
          <w:tcPr>
            <w:tcW w:w="422" w:type="dxa"/>
            <w:tcBorders>
              <w:top w:val="single" w:color="D1D1D1" w:sz="6" w:space="0"/>
              <w:left w:val="single" w:color="D1D1D1" w:sz="4" w:space="0"/>
              <w:bottom w:val="single" w:color="D1D1D1" w:sz="6" w:space="0"/>
              <w:right w:val="single" w:color="D1D1D1" w:sz="4" w:space="0"/>
            </w:tcBorders>
            <w:shd w:val="clear" w:color="auto" w:fill="FFFFFF"/>
            <w:tcMar>
              <w:left w:w="108" w:type="dxa"/>
              <w:right w:w="101" w:type="dxa"/>
            </w:tcMar>
            <w:vAlign w:val="center"/>
          </w:tcPr>
          <w:p w14:paraId="47B564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</w:rPr>
              <w:t> </w:t>
            </w:r>
          </w:p>
        </w:tc>
      </w:tr>
      <w:tr w14:paraId="1B8912C0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tcBorders>
              <w:top w:val="single" w:color="D1D1D1" w:sz="6" w:space="0"/>
              <w:left w:val="single" w:color="D1D1D1" w:sz="4" w:space="0"/>
              <w:bottom w:val="single" w:color="D1D1D1" w:sz="4" w:space="0"/>
              <w:right w:val="single" w:color="D1D1D1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1A4B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</w:rPr>
              <w:t>PN-CB-0107-2025110162-0002</w:t>
            </w:r>
          </w:p>
        </w:tc>
        <w:tc>
          <w:tcPr>
            <w:tcW w:w="1687" w:type="dxa"/>
            <w:tcBorders>
              <w:top w:val="single" w:color="D1D1D1" w:sz="6" w:space="0"/>
              <w:left w:val="single" w:color="D1D1D1" w:sz="4" w:space="0"/>
              <w:bottom w:val="single" w:color="D1D1D1" w:sz="4" w:space="0"/>
              <w:right w:val="single" w:color="D1D1D1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center"/>
          </w:tcPr>
          <w:p w14:paraId="2E00A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</w:rPr>
              <w:t>2025-2026年度运输服务</w:t>
            </w:r>
          </w:p>
        </w:tc>
        <w:tc>
          <w:tcPr>
            <w:tcW w:w="422" w:type="dxa"/>
            <w:tcBorders>
              <w:top w:val="single" w:color="D1D1D1" w:sz="6" w:space="0"/>
              <w:left w:val="single" w:color="D1D1D1" w:sz="4" w:space="0"/>
              <w:bottom w:val="single" w:color="D1D1D1" w:sz="4" w:space="0"/>
              <w:right w:val="single" w:color="D1D1D1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center"/>
          </w:tcPr>
          <w:p w14:paraId="07455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</w:rPr>
              <w:t>2</w:t>
            </w:r>
          </w:p>
        </w:tc>
        <w:tc>
          <w:tcPr>
            <w:tcW w:w="422" w:type="dxa"/>
            <w:tcBorders>
              <w:top w:val="single" w:color="D1D1D1" w:sz="6" w:space="0"/>
              <w:left w:val="single" w:color="D1D1D1" w:sz="4" w:space="0"/>
              <w:bottom w:val="single" w:color="D1D1D1" w:sz="4" w:space="0"/>
              <w:right w:val="single" w:color="D1D1D1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center"/>
          </w:tcPr>
          <w:p w14:paraId="6B9DF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</w:rPr>
              <w:t>1</w:t>
            </w:r>
          </w:p>
        </w:tc>
        <w:tc>
          <w:tcPr>
            <w:tcW w:w="2459" w:type="dxa"/>
            <w:tcBorders>
              <w:top w:val="single" w:color="D1D1D1" w:sz="6" w:space="0"/>
              <w:left w:val="single" w:color="D1D1D1" w:sz="4" w:space="0"/>
              <w:bottom w:val="single" w:color="D1D1D1" w:sz="4" w:space="0"/>
              <w:right w:val="single" w:color="D1D1D1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center"/>
          </w:tcPr>
          <w:p w14:paraId="232C4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</w:rPr>
              <w:t>2026-12-31</w:t>
            </w:r>
          </w:p>
        </w:tc>
        <w:tc>
          <w:tcPr>
            <w:tcW w:w="422" w:type="dxa"/>
            <w:tcBorders>
              <w:top w:val="single" w:color="D1D1D1" w:sz="6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tcMar>
              <w:left w:w="108" w:type="dxa"/>
              <w:right w:w="101" w:type="dxa"/>
            </w:tcMar>
            <w:vAlign w:val="center"/>
          </w:tcPr>
          <w:p w14:paraId="60BEC8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</w:rPr>
              <w:t> </w:t>
            </w:r>
          </w:p>
        </w:tc>
      </w:tr>
    </w:tbl>
    <w:p w14:paraId="7FAC88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需求明细清单按本公告“五 </w:t>
      </w:r>
      <w:r>
        <w:rPr>
          <w:rStyle w:val="4"/>
          <w:rFonts w:hint="default"/>
        </w:rPr>
        <w:fldChar w:fldCharType="begin"/>
      </w:r>
      <w:r>
        <w:rPr>
          <w:rStyle w:val="4"/>
          <w:rFonts w:hint="default"/>
        </w:rPr>
        <w:instrText xml:space="preserve"> HYPERLINK "javascript:setPayZixun()" \o "标书制作" </w:instrText>
      </w:r>
      <w:r>
        <w:rPr>
          <w:rStyle w:val="4"/>
          <w:rFonts w:hint="default"/>
        </w:rPr>
        <w:fldChar w:fldCharType="separate"/>
      </w:r>
      <w:r>
        <w:rPr>
          <w:rStyle w:val="4"/>
          <w:rFonts w:hint="default"/>
        </w:rPr>
        <w:t>采购文件</w:t>
      </w:r>
      <w:r>
        <w:rPr>
          <w:rStyle w:val="4"/>
          <w:rFonts w:hint="default"/>
        </w:rPr>
        <w:fldChar w:fldCharType="end"/>
      </w:r>
      <w:r>
        <w:rPr>
          <w:rStyle w:val="4"/>
          <w:rFonts w:hint="default"/>
        </w:rPr>
        <w:t>的获取”方式获得。</w:t>
      </w:r>
    </w:p>
    <w:p w14:paraId="62679C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6.交货说明： 【/】。</w:t>
      </w:r>
    </w:p>
    <w:p w14:paraId="28E351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7.交货地点： 【/】。</w:t>
      </w:r>
    </w:p>
    <w:p w14:paraId="5BDC7E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8.质量标准要求或主要技术性能指标： 【/】 。</w:t>
      </w:r>
    </w:p>
    <w:p w14:paraId="68F06E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9.其他：【/】    </w:t>
      </w:r>
    </w:p>
    <w:p w14:paraId="12422F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三、供应商资格要求</w:t>
      </w:r>
    </w:p>
    <w:p w14:paraId="196BFF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1.资格要求。</w:t>
      </w:r>
    </w:p>
    <w:p w14:paraId="7A472A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见采购文件</w:t>
      </w:r>
    </w:p>
    <w:p w14:paraId="0A8D9B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2.联合体参加采购活动要求。</w:t>
      </w:r>
    </w:p>
    <w:p w14:paraId="1E8F79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2.1本项目是否接受联合体单位参加：【否】。</w:t>
      </w:r>
    </w:p>
    <w:p w14:paraId="7AD56E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2.2接受联合体单位参加的，联合体应满足上述第1条款规定的资格要求，此外联合体各方还应满足下列要求：  【/】 。</w:t>
      </w:r>
    </w:p>
    <w:p w14:paraId="1540F9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3.其他要求：        </w:t>
      </w:r>
    </w:p>
    <w:p w14:paraId="1341E9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四、资格审核要求</w:t>
      </w:r>
    </w:p>
    <w:p w14:paraId="5149CF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0" w:firstLine="0"/>
        <w:jc w:val="both"/>
        <w:rPr>
          <w:rStyle w:val="4"/>
          <w:rFonts w:hint="eastAsia"/>
        </w:rPr>
      </w:pPr>
      <w:r>
        <w:rPr>
          <w:rStyle w:val="4"/>
          <w:rFonts w:hint="default"/>
        </w:rPr>
        <w:t>本项目采用：【资格后审】。</w:t>
      </w:r>
    </w:p>
    <w:p w14:paraId="213D51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五、采购文件的获取</w:t>
      </w:r>
    </w:p>
    <w:p w14:paraId="353620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1.凡有意向参加本项目采购活动的，于2025-12-05 11:25至2025-12-10 10:00，登录中车购2.0平台：https://www.crrcgo.cc下载采购文件，点击“我要报名”，填写相关信息，点击“我要响应”完成报名操作。未在报名截止时间前完成报名者，将无法参与本项目。</w:t>
      </w:r>
    </w:p>
    <w:p w14:paraId="462926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2.下载采购文件。登录“中车购2.0平台”，点击“电子采购”，进入“我的项目”页面，点击“采购文件下载”下载采购文件及其附件。</w:t>
      </w:r>
    </w:p>
    <w:p w14:paraId="4EEB22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3.采购文件是否免费：是</w:t>
      </w:r>
    </w:p>
    <w:p w14:paraId="303285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4.供应商如无“中车购2.0平台”登录账号，请按照以下流程进行操作：    </w:t>
      </w:r>
    </w:p>
    <w:p w14:paraId="351C70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（1）登录网址：https://www.crrcgo.cc，点击“注册”，根据系统提示完成注册。（2）新用户注册可参照首页下方“帮助中心”—“注册指引”—“账号注册指南”进行注册，也可咨询客户服务电话：400-099-6220。</w:t>
      </w:r>
    </w:p>
    <w:p w14:paraId="0FF511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六、采购</w:t>
      </w:r>
      <w:r>
        <w:rPr>
          <w:rStyle w:val="4"/>
          <w:rFonts w:hint="default"/>
        </w:rPr>
        <w:fldChar w:fldCharType="begin"/>
      </w:r>
      <w:r>
        <w:rPr>
          <w:rStyle w:val="4"/>
          <w:rFonts w:hint="default"/>
        </w:rPr>
        <w:instrText xml:space="preserve"> HYPERLINK "javascript:setPayZixun()" \o "标书制作" </w:instrText>
      </w:r>
      <w:r>
        <w:rPr>
          <w:rStyle w:val="4"/>
          <w:rFonts w:hint="default"/>
        </w:rPr>
        <w:fldChar w:fldCharType="separate"/>
      </w:r>
      <w:r>
        <w:rPr>
          <w:rStyle w:val="4"/>
          <w:rFonts w:hint="default"/>
        </w:rPr>
        <w:t>响应文件</w:t>
      </w:r>
      <w:r>
        <w:rPr>
          <w:rStyle w:val="4"/>
          <w:rFonts w:hint="default"/>
        </w:rPr>
        <w:fldChar w:fldCharType="end"/>
      </w:r>
      <w:r>
        <w:rPr>
          <w:rStyle w:val="4"/>
          <w:rFonts w:hint="default"/>
        </w:rPr>
        <w:t>的递交</w:t>
      </w:r>
    </w:p>
    <w:p w14:paraId="0C2654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1.采购响应文件的递交截止时间为【2025-12-10 10:00】，采购响应文件递交的方式、地点和要求见采购文件规定。</w:t>
      </w:r>
    </w:p>
    <w:p w14:paraId="14F294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2.供应商逾期递交采购响应文件的，采购人将予以拒收。</w:t>
      </w:r>
    </w:p>
    <w:p w14:paraId="27F3B6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3.其他要求： 【/】 </w:t>
      </w:r>
    </w:p>
    <w:p w14:paraId="0D6C3F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七、发布公告媒体</w:t>
      </w:r>
    </w:p>
    <w:p w14:paraId="4E5916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本采购公告通过“中车购2.0平台”（http://www.crrcgo.cc）随采购文件同步发布，并在“中车购2.0平台”平台实施线上采购活动。</w:t>
      </w:r>
    </w:p>
    <w:p w14:paraId="666823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八、监督部门</w:t>
      </w:r>
    </w:p>
    <w:p w14:paraId="78C5F4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本项目的监督部门为：【/】。</w:t>
      </w:r>
    </w:p>
    <w:p w14:paraId="6EA0E8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九、联系方式</w:t>
      </w:r>
    </w:p>
    <w:p w14:paraId="37D055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联 系 人：【余萌蓉】  </w:t>
      </w:r>
    </w:p>
    <w:p w14:paraId="06CABC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电    话：【15861806164】 </w:t>
      </w:r>
    </w:p>
    <w:p w14:paraId="71D8C6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电子邮箱：【】</w:t>
      </w:r>
    </w:p>
    <w:p w14:paraId="33863E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地    址：【余萌蓉】   </w:t>
      </w:r>
    </w:p>
    <w:p w14:paraId="0F0ADD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Style w:val="4"/>
          <w:rFonts w:hint="eastAsia"/>
        </w:rPr>
      </w:pPr>
      <w:r>
        <w:rPr>
          <w:rStyle w:val="4"/>
          <w:rFonts w:hint="default"/>
        </w:rPr>
        <w:t>邮    编：【】      </w:t>
      </w:r>
    </w:p>
    <w:p w14:paraId="74BFAF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0" w:firstLine="549"/>
        <w:jc w:val="both"/>
        <w:rPr>
          <w:rStyle w:val="4"/>
          <w:rFonts w:hint="eastAsia"/>
        </w:rPr>
      </w:pPr>
      <w:r>
        <w:rPr>
          <w:rStyle w:val="4"/>
          <w:rFonts w:hint="default"/>
        </w:rPr>
        <w:t> </w:t>
      </w:r>
    </w:p>
    <w:p w14:paraId="665102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0" w:firstLine="549"/>
        <w:jc w:val="right"/>
        <w:rPr>
          <w:rStyle w:val="4"/>
          <w:rFonts w:hint="eastAsia"/>
        </w:rPr>
      </w:pPr>
      <w:r>
        <w:rPr>
          <w:rStyle w:val="4"/>
          <w:rFonts w:hint="default"/>
        </w:rPr>
        <w:t>    </w:t>
      </w:r>
      <w:r>
        <w:rPr>
          <w:rStyle w:val="4"/>
          <w:rFonts w:hint="eastAsia"/>
        </w:rPr>
        <w:t>采购人（盖章）：【南京中车浦镇海泰制动设备有限公司】</w:t>
      </w:r>
    </w:p>
    <w:p w14:paraId="657E56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0" w:firstLine="2229"/>
        <w:jc w:val="both"/>
        <w:rPr>
          <w:rStyle w:val="4"/>
          <w:rFonts w:hint="eastAsia"/>
        </w:rPr>
      </w:pPr>
      <w:r>
        <w:rPr>
          <w:rStyle w:val="4"/>
          <w:rFonts w:hint="eastAsia"/>
        </w:rPr>
        <w:t>日期：【2025-12-05 11:25】</w:t>
      </w:r>
    </w:p>
    <w:p w14:paraId="7EA3165A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宋体-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0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2025-12-05T05:48:17Z</dcterms:created>
  <dc:creator>28039</dc:creator>
  <cp:lastModifiedBy>璇儿</cp:lastModifiedBy>
  <dcterms:modified xsi:type="dcterms:W3CDTF">2025-12-05T05:48:55Z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77CC798439DD427D85F93D48FAC92D15_12</vt:lpwstr>
  </property>
</Properties>
</file>