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21DC9" w14:textId="77777777" w:rsidR="00E93C20" w:rsidRDefault="003819A7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上海光明领鲜物流有限公司</w:t>
      </w:r>
    </w:p>
    <w:p w14:paraId="596FD558" w14:textId="77777777" w:rsidR="00E93C20" w:rsidRDefault="003819A7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领鲜物流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南通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物流中心装卸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服务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外包项目</w:t>
      </w:r>
    </w:p>
    <w:p w14:paraId="0EE97EE9" w14:textId="77777777" w:rsidR="00E93C20" w:rsidRDefault="003819A7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上海光明领鲜物流有限公司成立于</w:t>
      </w:r>
      <w:r>
        <w:rPr>
          <w:rFonts w:ascii="宋体" w:hAnsi="宋体" w:cs="宋体"/>
          <w:color w:val="444444"/>
          <w:spacing w:val="-12"/>
          <w:sz w:val="19"/>
          <w:szCs w:val="19"/>
        </w:rPr>
        <w:t>2003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Fonts w:ascii="宋体" w:cs="宋体"/>
          <w:color w:val="444444"/>
          <w:spacing w:val="-12"/>
          <w:sz w:val="19"/>
          <w:szCs w:val="19"/>
        </w:rPr>
        <w:t>,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是光明乳业股份有限公司的全资子公司，是一家具有雄厚实力和丰富物流管理经验的冷链物流企业。诚邀实力的企业参与项目投标。招标本着公开、公正、比质、比价、比服务、互惠、互利、守信的原则，通过合同采购方式确定合作关系。</w:t>
      </w:r>
    </w:p>
    <w:p w14:paraId="6D398F5F" w14:textId="77777777" w:rsidR="00E93C20" w:rsidRDefault="003819A7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一、</w:t>
      </w:r>
      <w:r>
        <w:rPr>
          <w:rFonts w:ascii="宋体" w:cs="宋体" w:hint="eastAsia"/>
          <w:color w:val="444444"/>
          <w:spacing w:val="-12"/>
          <w:sz w:val="19"/>
          <w:szCs w:val="19"/>
        </w:rPr>
        <w:t> 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项目名称及地点</w:t>
      </w:r>
    </w:p>
    <w:p w14:paraId="6F9A9CE7" w14:textId="77777777" w:rsidR="00E93C20" w:rsidRDefault="003819A7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名称：领鲜物流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南京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物流中心装卸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服务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外包项目</w:t>
      </w:r>
    </w:p>
    <w:p w14:paraId="225E9E7E" w14:textId="77777777" w:rsidR="00E93C20" w:rsidRDefault="003819A7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地点：南通市通州区刘桥镇东环路（领鲜物流南通物流中心）</w:t>
      </w:r>
    </w:p>
    <w:p w14:paraId="584D29A6" w14:textId="77777777" w:rsidR="00E93C20" w:rsidRDefault="00E93C20">
      <w:pPr>
        <w:rPr>
          <w:rFonts w:ascii="宋体" w:cs="宋体"/>
          <w:color w:val="444444"/>
          <w:spacing w:val="-12"/>
          <w:sz w:val="19"/>
          <w:szCs w:val="19"/>
        </w:rPr>
      </w:pPr>
    </w:p>
    <w:p w14:paraId="04EC891C" w14:textId="77777777" w:rsidR="00E93C20" w:rsidRDefault="003819A7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二、项目内容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：</w:t>
      </w:r>
    </w:p>
    <w:p w14:paraId="61E13764" w14:textId="77777777" w:rsidR="00E93C20" w:rsidRDefault="003819A7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内容：见附件《报价单》。</w:t>
      </w:r>
    </w:p>
    <w:p w14:paraId="1ED92660" w14:textId="77777777" w:rsidR="00E93C20" w:rsidRDefault="003819A7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项目地点：南通市通州区刘桥镇东环路（领鲜物流南通物流中心）。</w:t>
      </w:r>
    </w:p>
    <w:p w14:paraId="1818A152" w14:textId="77777777" w:rsidR="00E93C20" w:rsidRDefault="003819A7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合同期限：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年</w:t>
      </w:r>
    </w:p>
    <w:p w14:paraId="37053F58" w14:textId="77777777" w:rsidR="00E93C20" w:rsidRDefault="003819A7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现场负责人：如对项目需现场评估可联系：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韩经理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13665168795</w:t>
      </w:r>
    </w:p>
    <w:p w14:paraId="4C61CE2B" w14:textId="77777777" w:rsidR="00E93C20" w:rsidRDefault="00E93C20">
      <w:pPr>
        <w:rPr>
          <w:rFonts w:ascii="宋体" w:cs="宋体"/>
          <w:color w:val="444444"/>
          <w:spacing w:val="-12"/>
          <w:sz w:val="19"/>
          <w:szCs w:val="19"/>
        </w:rPr>
      </w:pPr>
    </w:p>
    <w:p w14:paraId="4DCC2155" w14:textId="77777777" w:rsidR="00E93C20" w:rsidRDefault="003819A7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三、投标人须知：</w:t>
      </w:r>
    </w:p>
    <w:p w14:paraId="2BBA17D2" w14:textId="77777777" w:rsidR="00E93C20" w:rsidRDefault="003819A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、在中华人民共和国境内注册，有独立法人资格，有独立承担民事责任的能力，有健全的、有效的管理制度的公司。</w:t>
      </w:r>
    </w:p>
    <w:p w14:paraId="456B2D36" w14:textId="77777777" w:rsidR="00E93C20" w:rsidRDefault="003819A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2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具备良好的人员组织管理和调度控制能力。</w:t>
      </w:r>
    </w:p>
    <w:p w14:paraId="61E8E6DE" w14:textId="77777777" w:rsidR="00E93C20" w:rsidRDefault="003819A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具备健全的财务制度、能够提供增值税专用发票。</w:t>
      </w:r>
    </w:p>
    <w:p w14:paraId="66E6124B" w14:textId="77777777" w:rsidR="00E93C20" w:rsidRDefault="00E93C20">
      <w:pPr>
        <w:ind w:left="498" w:hangingChars="300" w:hanging="498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1C2F6433" w14:textId="77777777" w:rsidR="00E93C20" w:rsidRDefault="003819A7">
      <w:pPr>
        <w:ind w:left="498" w:hangingChars="300" w:hanging="498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四、投标文件应包括</w:t>
      </w:r>
    </w:p>
    <w:p w14:paraId="543B1471" w14:textId="77777777" w:rsidR="00E93C20" w:rsidRDefault="003819A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资质证明文件</w:t>
      </w:r>
    </w:p>
    <w:p w14:paraId="2977ADFD" w14:textId="77777777" w:rsidR="00E93C20" w:rsidRDefault="003819A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2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有效的公司营业执照（合一版）（复印件）</w:t>
      </w:r>
    </w:p>
    <w:p w14:paraId="48CACB36" w14:textId="77777777" w:rsidR="00E93C20" w:rsidRDefault="003819A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、开户许可证</w:t>
      </w:r>
    </w:p>
    <w:p w14:paraId="282F3F8E" w14:textId="77777777" w:rsidR="00E93C20" w:rsidRDefault="003819A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4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人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代表授权书或法人代表身份证复印件</w:t>
      </w:r>
    </w:p>
    <w:p w14:paraId="31BCB142" w14:textId="77777777" w:rsidR="00E93C20" w:rsidRDefault="003819A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5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、公司简介（注册时间、业务范围、规模、主要客户和业绩等）</w:t>
      </w:r>
    </w:p>
    <w:p w14:paraId="14897DC9" w14:textId="77777777" w:rsidR="00E93C20" w:rsidRDefault="003819A7">
      <w:pPr>
        <w:ind w:firstLineChars="250" w:firstLine="415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6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、报价表：见附件二</w:t>
      </w: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《报价表》</w:t>
      </w:r>
    </w:p>
    <w:p w14:paraId="5CFD452E" w14:textId="77777777" w:rsidR="00E93C20" w:rsidRDefault="00E93C20">
      <w:pPr>
        <w:rPr>
          <w:rFonts w:ascii="宋体" w:cs="宋体"/>
          <w:color w:val="444444"/>
          <w:spacing w:val="-12"/>
          <w:sz w:val="19"/>
          <w:szCs w:val="19"/>
        </w:rPr>
      </w:pPr>
    </w:p>
    <w:p w14:paraId="062738D9" w14:textId="77777777" w:rsidR="00E93C20" w:rsidRDefault="003819A7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五、评标方法</w:t>
      </w:r>
    </w:p>
    <w:p w14:paraId="06922C5F" w14:textId="77777777" w:rsidR="00E93C20" w:rsidRDefault="003819A7">
      <w:pPr>
        <w:jc w:val="left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领鲜物流将综合考虑公司业务发展和投标人资质、投标报价、服务能力、企业信用等要素后，进行客观、公正的综合评审，以综合评比最高投标人作为中标人。本次招标严禁恶意低价竞标，如投标方报价明显低于市场价格的，该报价</w:t>
      </w:r>
      <w:proofErr w:type="gramStart"/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经领鲜</w:t>
      </w:r>
      <w:proofErr w:type="gramEnd"/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物流招标小组讨论后将作为无效报价，该投标方的投标行为将被终止。</w:t>
      </w:r>
    </w:p>
    <w:p w14:paraId="38C0062B" w14:textId="77777777" w:rsidR="00E93C20" w:rsidRDefault="00E93C20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780243CF" w14:textId="3FCFB33E" w:rsidR="00E93C20" w:rsidRDefault="003819A7">
      <w:pPr>
        <w:jc w:val="left"/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六、投标文件递交截止日期为</w:t>
      </w:r>
      <w:r>
        <w:rPr>
          <w:rStyle w:val="a8"/>
          <w:rFonts w:ascii="宋体" w:hAnsi="宋体" w:cs="宋体"/>
          <w:color w:val="444444"/>
          <w:spacing w:val="-12"/>
          <w:sz w:val="19"/>
          <w:szCs w:val="19"/>
        </w:rPr>
        <w:t>2025</w:t>
      </w:r>
      <w:r>
        <w:rPr>
          <w:rStyle w:val="a8"/>
          <w:rFonts w:ascii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Style w:val="a8"/>
          <w:rFonts w:ascii="宋体" w:hAnsi="宋体" w:cs="宋体"/>
          <w:color w:val="444444"/>
          <w:spacing w:val="-12"/>
          <w:sz w:val="19"/>
          <w:szCs w:val="19"/>
        </w:rPr>
        <w:t xml:space="preserve">   12</w:t>
      </w:r>
      <w:r>
        <w:rPr>
          <w:rStyle w:val="a8"/>
          <w:rFonts w:ascii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Style w:val="a8"/>
          <w:rFonts w:ascii="宋体" w:hAnsi="宋体" w:cs="宋体" w:hint="eastAsia"/>
          <w:color w:val="444444"/>
          <w:spacing w:val="-12"/>
          <w:sz w:val="19"/>
          <w:szCs w:val="19"/>
        </w:rPr>
        <w:t>月</w:t>
      </w:r>
      <w:r>
        <w:rPr>
          <w:rStyle w:val="a8"/>
          <w:rFonts w:ascii="宋体" w:hAnsi="宋体" w:cs="宋体"/>
          <w:color w:val="444444"/>
          <w:spacing w:val="-12"/>
          <w:sz w:val="19"/>
          <w:szCs w:val="19"/>
        </w:rPr>
        <w:t xml:space="preserve">  </w:t>
      </w:r>
      <w:r>
        <w:rPr>
          <w:rStyle w:val="a8"/>
          <w:rFonts w:ascii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Style w:val="a8"/>
          <w:rFonts w:ascii="宋体" w:hAnsi="宋体" w:cs="宋体"/>
          <w:color w:val="444444"/>
          <w:spacing w:val="-12"/>
          <w:sz w:val="19"/>
          <w:szCs w:val="19"/>
        </w:rPr>
        <w:t xml:space="preserve"> 12</w:t>
      </w:r>
      <w:r>
        <w:rPr>
          <w:rStyle w:val="a8"/>
          <w:rFonts w:ascii="宋体" w:hAnsi="宋体" w:cs="宋体"/>
          <w:color w:val="444444"/>
          <w:spacing w:val="-12"/>
          <w:sz w:val="19"/>
          <w:szCs w:val="19"/>
        </w:rPr>
        <w:t xml:space="preserve">  </w:t>
      </w:r>
      <w:r>
        <w:rPr>
          <w:rStyle w:val="a8"/>
          <w:rFonts w:ascii="宋体" w:hAnsi="宋体" w:cs="宋体" w:hint="eastAsia"/>
          <w:color w:val="444444"/>
          <w:spacing w:val="-12"/>
          <w:sz w:val="19"/>
          <w:szCs w:val="19"/>
        </w:rPr>
        <w:t>日</w:t>
      </w:r>
      <w:r>
        <w:rPr>
          <w:rStyle w:val="a8"/>
          <w:rFonts w:ascii="宋体" w:hAnsi="宋体" w:cs="宋体"/>
          <w:color w:val="444444"/>
          <w:spacing w:val="-12"/>
          <w:sz w:val="19"/>
          <w:szCs w:val="19"/>
        </w:rPr>
        <w:t xml:space="preserve">   17   </w:t>
      </w:r>
      <w:r>
        <w:rPr>
          <w:rStyle w:val="a8"/>
          <w:rFonts w:ascii="宋体" w:hAnsi="宋体" w:cs="宋体" w:hint="eastAsia"/>
          <w:color w:val="444444"/>
          <w:spacing w:val="-12"/>
          <w:sz w:val="19"/>
          <w:szCs w:val="19"/>
        </w:rPr>
        <w:t>时之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前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（以领鲜物流收到投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标文件的时间为准）。所有投标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    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文件统一使用档案袋包封，外封包应注明：“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上海光明领鲜物流有限公司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南通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物流中心装卸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服务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外包项目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”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字样和投标公司名称（加盖公章），否则作为废标。</w:t>
      </w: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 xml:space="preserve"> </w:t>
      </w:r>
    </w:p>
    <w:p w14:paraId="1E7726C9" w14:textId="77777777" w:rsidR="00E93C20" w:rsidRDefault="00E93C20">
      <w:pPr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45C680AE" w14:textId="77777777" w:rsidR="00E93C20" w:rsidRDefault="00E93C20">
      <w:pPr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49CE6100" w14:textId="77777777" w:rsidR="00E93C20" w:rsidRDefault="003819A7">
      <w:pP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七、联系方式</w:t>
      </w: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 xml:space="preserve">                </w:t>
      </w:r>
    </w:p>
    <w:p w14:paraId="45A4EF87" w14:textId="77777777" w:rsidR="00E93C20" w:rsidRDefault="00E93C20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35A49D5F" w14:textId="77777777" w:rsidR="00E93C20" w:rsidRDefault="003819A7">
      <w:pPr>
        <w:jc w:val="left"/>
        <w:rPr>
          <w:rFonts w:ascii="宋体" w:hAns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联系电话：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严先生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15900626177</w:t>
      </w:r>
      <w:bookmarkStart w:id="0" w:name="_GoBack"/>
      <w:bookmarkEnd w:id="0"/>
    </w:p>
    <w:p w14:paraId="5DAAC6DC" w14:textId="77777777" w:rsidR="00E93C20" w:rsidRDefault="00E93C20">
      <w:pPr>
        <w:jc w:val="left"/>
        <w:rPr>
          <w:rFonts w:ascii="宋体" w:hAnsi="宋体" w:cs="宋体"/>
          <w:color w:val="444444"/>
          <w:spacing w:val="-12"/>
          <w:sz w:val="19"/>
          <w:szCs w:val="19"/>
        </w:rPr>
      </w:pPr>
    </w:p>
    <w:p w14:paraId="27E3E3FB" w14:textId="77777777" w:rsidR="00E93C20" w:rsidRDefault="003819A7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投递地址：上海市浦东</w:t>
      </w:r>
      <w:proofErr w:type="gramStart"/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新区杨</w:t>
      </w:r>
      <w:proofErr w:type="gramEnd"/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新路</w:t>
      </w:r>
      <w:r>
        <w:rPr>
          <w:rFonts w:ascii="宋体" w:hAnsi="宋体" w:cs="宋体"/>
          <w:color w:val="444444"/>
          <w:spacing w:val="-12"/>
          <w:sz w:val="19"/>
          <w:szCs w:val="19"/>
        </w:rPr>
        <w:t>201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</w:t>
      </w:r>
      <w:r>
        <w:rPr>
          <w:rFonts w:ascii="宋体" w:hAnsi="宋体" w:cs="宋体"/>
          <w:color w:val="444444"/>
          <w:spacing w:val="-12"/>
          <w:sz w:val="19"/>
          <w:szCs w:val="19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号楼</w:t>
      </w:r>
      <w:r>
        <w:rPr>
          <w:rFonts w:ascii="宋体" w:hAnsi="宋体" w:cs="宋体"/>
          <w:color w:val="444444"/>
          <w:spacing w:val="-12"/>
          <w:sz w:val="19"/>
          <w:szCs w:val="19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楼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资产管理部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郑先生收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15026666780</w:t>
      </w:r>
    </w:p>
    <w:p w14:paraId="0C39747B" w14:textId="77777777" w:rsidR="00E93C20" w:rsidRDefault="00E93C20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41C9FC4A" w14:textId="77777777" w:rsidR="00E93C20" w:rsidRDefault="00E93C20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3B3E07FD" w14:textId="77777777" w:rsidR="00E93C20" w:rsidRDefault="00E93C20">
      <w:pPr>
        <w:jc w:val="left"/>
        <w:rPr>
          <w:rFonts w:ascii="宋体" w:cs="宋体"/>
          <w:b/>
          <w:color w:val="444444"/>
          <w:spacing w:val="-12"/>
          <w:sz w:val="32"/>
          <w:szCs w:val="32"/>
        </w:rPr>
      </w:pPr>
    </w:p>
    <w:p w14:paraId="0959F31C" w14:textId="77777777" w:rsidR="00E93C20" w:rsidRDefault="003819A7">
      <w:pPr>
        <w:jc w:val="left"/>
        <w:rPr>
          <w:rFonts w:ascii="宋体" w:hAnsi="宋体" w:cs="宋体"/>
          <w:b/>
          <w:color w:val="444444"/>
          <w:spacing w:val="-12"/>
          <w:sz w:val="32"/>
          <w:szCs w:val="32"/>
        </w:rPr>
      </w:pPr>
      <w:r>
        <w:rPr>
          <w:rFonts w:ascii="宋体" w:hAnsi="宋体" w:cs="宋体" w:hint="eastAsia"/>
          <w:b/>
          <w:color w:val="444444"/>
          <w:spacing w:val="-12"/>
          <w:sz w:val="32"/>
          <w:szCs w:val="32"/>
        </w:rPr>
        <w:t>附件</w:t>
      </w:r>
      <w:r>
        <w:rPr>
          <w:rFonts w:ascii="宋体" w:hAnsi="宋体" w:cs="宋体" w:hint="eastAsia"/>
          <w:b/>
          <w:color w:val="444444"/>
          <w:spacing w:val="-12"/>
          <w:sz w:val="32"/>
          <w:szCs w:val="32"/>
        </w:rPr>
        <w:t>一</w:t>
      </w:r>
      <w:r>
        <w:rPr>
          <w:rFonts w:ascii="宋体" w:hAnsi="宋体" w:cs="宋体" w:hint="eastAsia"/>
          <w:b/>
          <w:color w:val="444444"/>
          <w:spacing w:val="-12"/>
          <w:sz w:val="32"/>
          <w:szCs w:val="32"/>
        </w:rPr>
        <w:t>：</w:t>
      </w:r>
      <w:r>
        <w:rPr>
          <w:rFonts w:ascii="宋体" w:hAnsi="宋体" w:cs="宋体"/>
          <w:b/>
          <w:color w:val="444444"/>
          <w:spacing w:val="-12"/>
          <w:sz w:val="32"/>
          <w:szCs w:val="32"/>
        </w:rPr>
        <w:t xml:space="preserve">                    </w:t>
      </w:r>
      <w:r>
        <w:rPr>
          <w:rFonts w:ascii="宋体" w:hAnsi="宋体" w:cs="宋体" w:hint="eastAsia"/>
          <w:b/>
          <w:color w:val="444444"/>
          <w:spacing w:val="-12"/>
          <w:sz w:val="32"/>
          <w:szCs w:val="32"/>
        </w:rPr>
        <w:t>报价单</w:t>
      </w:r>
    </w:p>
    <w:p w14:paraId="356AE276" w14:textId="77777777" w:rsidR="00E93C20" w:rsidRDefault="00E93C20">
      <w:pPr>
        <w:jc w:val="left"/>
        <w:rPr>
          <w:rFonts w:ascii="宋体" w:hAnsi="宋体" w:cs="宋体"/>
          <w:b/>
          <w:color w:val="444444"/>
          <w:spacing w:val="-12"/>
          <w:sz w:val="32"/>
          <w:szCs w:val="32"/>
        </w:rPr>
      </w:pP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2738"/>
        <w:gridCol w:w="1077"/>
        <w:gridCol w:w="1323"/>
        <w:gridCol w:w="709"/>
        <w:gridCol w:w="1969"/>
      </w:tblGrid>
      <w:tr w:rsidR="00E93C20" w14:paraId="759270EE" w14:textId="77777777">
        <w:tc>
          <w:tcPr>
            <w:tcW w:w="2738" w:type="dxa"/>
            <w:vAlign w:val="center"/>
          </w:tcPr>
          <w:p w14:paraId="27A7CF98" w14:textId="77777777" w:rsidR="00E93C20" w:rsidRDefault="003819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服务内容</w:t>
            </w:r>
          </w:p>
        </w:tc>
        <w:tc>
          <w:tcPr>
            <w:tcW w:w="1077" w:type="dxa"/>
            <w:vAlign w:val="center"/>
          </w:tcPr>
          <w:p w14:paraId="20FF2C38" w14:textId="77777777" w:rsidR="00E93C20" w:rsidRDefault="003819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323" w:type="dxa"/>
            <w:vAlign w:val="center"/>
          </w:tcPr>
          <w:p w14:paraId="0FF45094" w14:textId="77777777" w:rsidR="00E93C20" w:rsidRDefault="003819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  <w:p w14:paraId="1449FE94" w14:textId="77777777" w:rsidR="00E93C20" w:rsidRDefault="003819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（含税）</w:t>
            </w:r>
          </w:p>
        </w:tc>
        <w:tc>
          <w:tcPr>
            <w:tcW w:w="709" w:type="dxa"/>
            <w:vAlign w:val="center"/>
          </w:tcPr>
          <w:p w14:paraId="015D5CD1" w14:textId="77777777" w:rsidR="00E93C20" w:rsidRDefault="003819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税率</w:t>
            </w:r>
          </w:p>
        </w:tc>
        <w:tc>
          <w:tcPr>
            <w:tcW w:w="1969" w:type="dxa"/>
            <w:vAlign w:val="center"/>
          </w:tcPr>
          <w:p w14:paraId="2CB821ED" w14:textId="77777777" w:rsidR="00E93C20" w:rsidRDefault="003819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E93C20" w14:paraId="39085C7A" w14:textId="77777777">
        <w:tc>
          <w:tcPr>
            <w:tcW w:w="2738" w:type="dxa"/>
          </w:tcPr>
          <w:p w14:paraId="6006D264" w14:textId="77777777" w:rsidR="00E93C20" w:rsidRDefault="003819A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南通仓库库内</w:t>
            </w:r>
            <w:r>
              <w:rPr>
                <w:rFonts w:ascii="宋体" w:hAnsi="宋体" w:hint="eastAsia"/>
                <w:szCs w:val="21"/>
              </w:rPr>
              <w:t>收货、分拣、配货等</w:t>
            </w:r>
            <w:r>
              <w:rPr>
                <w:rFonts w:ascii="宋体" w:hAnsi="宋体" w:hint="eastAsia"/>
                <w:szCs w:val="21"/>
              </w:rPr>
              <w:t>工作</w:t>
            </w:r>
          </w:p>
        </w:tc>
        <w:tc>
          <w:tcPr>
            <w:tcW w:w="1077" w:type="dxa"/>
          </w:tcPr>
          <w:p w14:paraId="6C8017EE" w14:textId="77777777" w:rsidR="00E93C20" w:rsidRDefault="003819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ascii="宋体" w:hAnsi="宋体" w:hint="eastAsia"/>
                <w:szCs w:val="21"/>
              </w:rPr>
              <w:t>吨</w:t>
            </w:r>
          </w:p>
        </w:tc>
        <w:tc>
          <w:tcPr>
            <w:tcW w:w="1323" w:type="dxa"/>
          </w:tcPr>
          <w:p w14:paraId="23BB97D4" w14:textId="77777777" w:rsidR="00E93C20" w:rsidRDefault="00E93C20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14:paraId="605A38C1" w14:textId="77777777" w:rsidR="00E93C20" w:rsidRDefault="00E93C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9" w:type="dxa"/>
          </w:tcPr>
          <w:p w14:paraId="27BB0119" w14:textId="77777777" w:rsidR="00E93C20" w:rsidRDefault="003819A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保底吨位</w:t>
            </w:r>
            <w:r>
              <w:rPr>
                <w:rFonts w:hint="eastAsia"/>
              </w:rPr>
              <w:t>10050</w:t>
            </w:r>
            <w:r>
              <w:rPr>
                <w:rFonts w:ascii="宋体" w:hAnsi="宋体" w:hint="eastAsia"/>
                <w:sz w:val="18"/>
                <w:szCs w:val="18"/>
              </w:rPr>
              <w:t>吨</w:t>
            </w:r>
          </w:p>
        </w:tc>
      </w:tr>
      <w:tr w:rsidR="00E93C20" w14:paraId="09AD6508" w14:textId="77777777">
        <w:tc>
          <w:tcPr>
            <w:tcW w:w="2738" w:type="dxa"/>
          </w:tcPr>
          <w:p w14:paraId="7DB8BBDD" w14:textId="77777777" w:rsidR="00E93C20" w:rsidRDefault="003819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南通仓库涉及运作产品装卸作业</w:t>
            </w:r>
          </w:p>
        </w:tc>
        <w:tc>
          <w:tcPr>
            <w:tcW w:w="1077" w:type="dxa"/>
          </w:tcPr>
          <w:p w14:paraId="48565C1F" w14:textId="77777777" w:rsidR="00E93C20" w:rsidRDefault="003819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ascii="宋体" w:hAnsi="宋体" w:hint="eastAsia"/>
                <w:szCs w:val="21"/>
              </w:rPr>
              <w:t>吨</w:t>
            </w:r>
          </w:p>
        </w:tc>
        <w:tc>
          <w:tcPr>
            <w:tcW w:w="1323" w:type="dxa"/>
          </w:tcPr>
          <w:p w14:paraId="37F81649" w14:textId="77777777" w:rsidR="00E93C20" w:rsidRDefault="00E93C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14:paraId="67D1C031" w14:textId="77777777" w:rsidR="00E93C20" w:rsidRDefault="00E93C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9" w:type="dxa"/>
          </w:tcPr>
          <w:p w14:paraId="0C13F3CE" w14:textId="77777777" w:rsidR="00E93C20" w:rsidRDefault="003819A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保底吨位</w:t>
            </w:r>
            <w:r>
              <w:rPr>
                <w:rFonts w:hint="eastAsia"/>
              </w:rPr>
              <w:t>10050</w:t>
            </w:r>
            <w:r>
              <w:rPr>
                <w:rFonts w:ascii="宋体" w:hAnsi="宋体" w:hint="eastAsia"/>
                <w:sz w:val="18"/>
                <w:szCs w:val="18"/>
              </w:rPr>
              <w:t>吨</w:t>
            </w:r>
          </w:p>
        </w:tc>
      </w:tr>
      <w:tr w:rsidR="00E93C20" w14:paraId="37AD115B" w14:textId="77777777">
        <w:tc>
          <w:tcPr>
            <w:tcW w:w="2738" w:type="dxa"/>
          </w:tcPr>
          <w:p w14:paraId="50646842" w14:textId="77777777" w:rsidR="00E93C20" w:rsidRDefault="003819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南通物流中心厂区内所有卫生清洁作业</w:t>
            </w:r>
          </w:p>
        </w:tc>
        <w:tc>
          <w:tcPr>
            <w:tcW w:w="1077" w:type="dxa"/>
          </w:tcPr>
          <w:p w14:paraId="6278C206" w14:textId="77777777" w:rsidR="00E93C20" w:rsidRDefault="003819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323" w:type="dxa"/>
          </w:tcPr>
          <w:p w14:paraId="2F1E6720" w14:textId="77777777" w:rsidR="00E93C20" w:rsidRDefault="00E93C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14:paraId="38877884" w14:textId="77777777" w:rsidR="00E93C20" w:rsidRDefault="00E93C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9" w:type="dxa"/>
          </w:tcPr>
          <w:p w14:paraId="33B61515" w14:textId="77777777" w:rsidR="00E93C20" w:rsidRDefault="00E93C20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4CDD101B" w14:textId="77777777" w:rsidR="00E93C20" w:rsidRDefault="00E93C20">
      <w:pPr>
        <w:jc w:val="left"/>
        <w:rPr>
          <w:rFonts w:ascii="宋体" w:cs="宋体"/>
          <w:b/>
          <w:color w:val="444444"/>
          <w:spacing w:val="-12"/>
          <w:sz w:val="32"/>
          <w:szCs w:val="32"/>
        </w:rPr>
      </w:pPr>
    </w:p>
    <w:p w14:paraId="06DE2BAC" w14:textId="77777777" w:rsidR="00E93C20" w:rsidRDefault="00E93C20">
      <w:pPr>
        <w:jc w:val="left"/>
        <w:rPr>
          <w:b/>
          <w:sz w:val="24"/>
        </w:rPr>
      </w:pPr>
    </w:p>
    <w:p w14:paraId="3620B097" w14:textId="77777777" w:rsidR="00E93C20" w:rsidRDefault="00E93C20"/>
    <w:sectPr w:rsidR="00E93C2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22210"/>
    <w:multiLevelType w:val="multilevel"/>
    <w:tmpl w:val="3FE22210"/>
    <w:lvl w:ilvl="0">
      <w:start w:val="1"/>
      <w:numFmt w:val="decimal"/>
      <w:suff w:val="nothing"/>
      <w:lvlText w:val="%1、"/>
      <w:lvlJc w:val="left"/>
      <w:pPr>
        <w:ind w:left="355"/>
      </w:pPr>
      <w:rPr>
        <w:rFonts w:cs="Times New Roman"/>
      </w:rPr>
    </w:lvl>
    <w:lvl w:ilvl="1">
      <w:start w:val="1"/>
      <w:numFmt w:val="decimal"/>
      <w:lvlText w:val="、"/>
      <w:lvlJc w:val="left"/>
      <w:rPr>
        <w:rFonts w:cs="Times New Roman"/>
      </w:rPr>
    </w:lvl>
    <w:lvl w:ilvl="2">
      <w:start w:val="1"/>
      <w:numFmt w:val="decimal"/>
      <w:lvlText w:val="、"/>
      <w:lvlJc w:val="left"/>
      <w:rPr>
        <w:rFonts w:cs="Times New Roman"/>
      </w:rPr>
    </w:lvl>
    <w:lvl w:ilvl="3">
      <w:start w:val="1"/>
      <w:numFmt w:val="decimal"/>
      <w:lvlText w:val="、"/>
      <w:lvlJc w:val="left"/>
      <w:rPr>
        <w:rFonts w:cs="Times New Roman"/>
      </w:rPr>
    </w:lvl>
    <w:lvl w:ilvl="4">
      <w:start w:val="1"/>
      <w:numFmt w:val="decimal"/>
      <w:lvlText w:val="、"/>
      <w:lvlJc w:val="left"/>
      <w:rPr>
        <w:rFonts w:cs="Times New Roman"/>
      </w:rPr>
    </w:lvl>
    <w:lvl w:ilvl="5">
      <w:start w:val="1"/>
      <w:numFmt w:val="decimal"/>
      <w:lvlText w:val="、"/>
      <w:lvlJc w:val="left"/>
      <w:rPr>
        <w:rFonts w:cs="Times New Roman"/>
      </w:rPr>
    </w:lvl>
    <w:lvl w:ilvl="6">
      <w:start w:val="1"/>
      <w:numFmt w:val="decimal"/>
      <w:lvlText w:val="、"/>
      <w:lvlJc w:val="left"/>
      <w:rPr>
        <w:rFonts w:cs="Times New Roman"/>
      </w:rPr>
    </w:lvl>
    <w:lvl w:ilvl="7">
      <w:start w:val="1"/>
      <w:numFmt w:val="decimal"/>
      <w:lvlText w:val="、"/>
      <w:lvlJc w:val="left"/>
      <w:rPr>
        <w:rFonts w:cs="Times New Roman"/>
      </w:rPr>
    </w:lvl>
    <w:lvl w:ilvl="8">
      <w:start w:val="1"/>
      <w:numFmt w:val="decimal"/>
      <w:lvlText w:val="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39"/>
    <w:rsid w:val="002A199F"/>
    <w:rsid w:val="003819A7"/>
    <w:rsid w:val="00425847"/>
    <w:rsid w:val="00880E9C"/>
    <w:rsid w:val="00E93C20"/>
    <w:rsid w:val="00F51D39"/>
    <w:rsid w:val="1B190517"/>
    <w:rsid w:val="393C103E"/>
    <w:rsid w:val="500844B1"/>
    <w:rsid w:val="534E53FB"/>
    <w:rsid w:val="5A8321EA"/>
    <w:rsid w:val="66CC056A"/>
    <w:rsid w:val="743E38CF"/>
    <w:rsid w:val="7E51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DC211"/>
  <w15:docId w15:val="{F021270E-1ADE-4E67-B3FC-F7C15C89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2025-11-24T00:04:00Z</dcterms:created>
  <dcterms:modified xsi:type="dcterms:W3CDTF">2025-12-08T00:24:00Z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eyJoZGlkIjoiNDc1MThlY2U1ZGI5YjZiZGYzMDkwOWU3MWYyNzJkYTYiLCJ1c2VySWQiOiIzMzc4NDI1MDQifQ==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33D923943BD0471A8BF15B948442848B_12</vt:lpwstr>
  </property>
</Properties>
</file>