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FFF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Pr>
      </w:pPr>
      <w:bookmarkStart w:id="0" w:name="_GoBack"/>
      <w:r>
        <w:rPr>
          <w:rStyle w:val="4"/>
          <w:rFonts w:hint="eastAsia"/>
          <w:lang w:val="en-US" w:eastAsia="zh-CN"/>
        </w:rPr>
        <w:t>山东高速科创投资集团有限公司融雪剂运输服务框架协议采购项目（三次采购）项目公告</w:t>
      </w:r>
    </w:p>
    <w:p w14:paraId="76EBCD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 采购条件</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70"/>
        <w:gridCol w:w="1348"/>
        <w:gridCol w:w="1348"/>
        <w:gridCol w:w="4740"/>
      </w:tblGrid>
      <w:tr w14:paraId="7895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63F3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26C2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SDGS-LY-2025-4725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E2AD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2D46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山东高速科创投资集团有限公司融雪剂运输服务框架协议采购项目（三次采购）</w:t>
            </w:r>
          </w:p>
        </w:tc>
      </w:tr>
      <w:tr w14:paraId="302A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7012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项目所在地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EE88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山东-济南市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6FB6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采购人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5E23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山东高速科创投资集团有限公司</w:t>
            </w:r>
          </w:p>
        </w:tc>
      </w:tr>
      <w:tr w14:paraId="0793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FE22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采购方式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0C2D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谈判采购</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2B40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采购类别</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3209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服务类</w:t>
            </w:r>
          </w:p>
        </w:tc>
      </w:tr>
      <w:tr w14:paraId="6CEA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7925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采购组织形式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302D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自行组织采购</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0A29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代理机构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4E62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无</w:t>
            </w:r>
          </w:p>
        </w:tc>
      </w:tr>
      <w:tr w14:paraId="0EFB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5BCD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资格审查方式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9848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资格后审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1B8F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评审方法</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391D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综合评分法</w:t>
            </w:r>
          </w:p>
        </w:tc>
      </w:tr>
      <w:tr w14:paraId="7B59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86E2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资格审查方法</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6340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合格制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3C9E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报价形式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1987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单信封</w:t>
            </w:r>
          </w:p>
        </w:tc>
      </w:tr>
      <w:tr w14:paraId="7154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2EDA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服务期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AF1B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以具体项目要求为准</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798F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资金来源及出资比例</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331D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企业自筹</w:t>
            </w:r>
          </w:p>
        </w:tc>
      </w:tr>
    </w:tbl>
    <w:p w14:paraId="3E51C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 项目概况与采购范围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6"/>
        <w:gridCol w:w="7800"/>
      </w:tblGrid>
      <w:tr w14:paraId="6E71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46D4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 项目概况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A5F8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为提高采购效率和质量，遴选优质供应商，结合山东高速科创投资集团有限公司及权属单位承揽的项目实施需求，现就项目所需融雪剂运输服务供应商开展框架协议采购。</w:t>
            </w:r>
          </w:p>
          <w:p w14:paraId="1B9305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框架协议采购分为两阶段实施，本次谈判采购为第一阶段，通过公开征集入围供应商，采购人综合考虑年度项目数量、进度、需求计划等情况，遴选一定数量的入围供应商，并与入围供应商签订框架采购协议。第二阶段确定成交供应商，待具体项目实施时，由采购人（或其权属单位）编制采购清单，向入围供应商发出询价函，根据入围供应商报价等因素确定最终成交供应商，即确定项目服务单位。</w:t>
            </w:r>
          </w:p>
        </w:tc>
      </w:tr>
      <w:tr w14:paraId="0BB5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967D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 采购范围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BBDD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本项目共分1个包件，采购内容为融雪剂运输服务，服务地点主要为山东省内，服务内容是融雪剂的运输服务等，拟选择3家入围供应商签订框架采购协议，为采购人（或其权属单位）提供运输服务。框架协议有效期为1年。框架协议有效期内预估采购额度约为300万元，最终采购量以实际需求为准。</w:t>
            </w:r>
          </w:p>
        </w:tc>
      </w:tr>
    </w:tbl>
    <w:p w14:paraId="4053D0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 供应商资格要求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96"/>
        <w:gridCol w:w="930"/>
        <w:gridCol w:w="6480"/>
      </w:tblGrid>
      <w:tr w14:paraId="4894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17C6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3.1 各标段的资格要求</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F249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对供应商要求</w:t>
            </w:r>
          </w:p>
        </w:tc>
      </w:tr>
      <w:tr w14:paraId="08CA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4EBA56">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6404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资质资格要求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3F12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（1）具备独立的法人资格，持有有效的营业执照；</w:t>
            </w:r>
          </w:p>
          <w:p w14:paraId="01D8D3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（2）具有有效的道路运输经营许可证。</w:t>
            </w:r>
          </w:p>
        </w:tc>
      </w:tr>
      <w:tr w14:paraId="70AF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DCE397">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F38B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业绩要求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DC14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近3年（2022年1月1日至响应文件递交截止时间，以合同签订时间为准）至少具有1项合同额20万元及以上的运输业绩。</w:t>
            </w:r>
          </w:p>
        </w:tc>
      </w:tr>
      <w:tr w14:paraId="1BC2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D9393F">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9F59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财务要求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36DD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为一般纳税人，能够开具符合要求的增值税专用发票。</w:t>
            </w:r>
          </w:p>
        </w:tc>
      </w:tr>
      <w:tr w14:paraId="2756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1333F6">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2EC4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信誉要求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5AD6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供应商不得存在下列不良状况或不良信用记录：</w:t>
            </w:r>
          </w:p>
          <w:p w14:paraId="217A84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（1）被省级及以上主管部门取消招标项目所在地的投标资格且处于有效期内；</w:t>
            </w:r>
          </w:p>
          <w:p w14:paraId="6DD689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（2）被责令停业，暂扣或吊销执照，或吊销资质证书；</w:t>
            </w:r>
          </w:p>
          <w:p w14:paraId="561341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（3）进入清算程序，或被宣告破产，或其他丧失履约能力的情形；</w:t>
            </w:r>
          </w:p>
          <w:p w14:paraId="7B90C1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（4）在国家企业信用信息公示系统（http://www.gsxt.gov.cn/）中被列入严重违法失信企业名单；</w:t>
            </w:r>
          </w:p>
          <w:p w14:paraId="4F30FF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（5）在“中国执行信息网”网站(http://zxgk.court.gov.cn/)中被列入失信被执行人的；</w:t>
            </w:r>
          </w:p>
          <w:p w14:paraId="3B45CD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（6）近三年（2022年1月1日至响应文件递交截止日期间）供应商单位及法定代表人有行贿犯罪行为的；</w:t>
            </w:r>
          </w:p>
          <w:p w14:paraId="5BEFAB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（7）法律法规规定的其他情形。</w:t>
            </w:r>
          </w:p>
        </w:tc>
      </w:tr>
      <w:tr w14:paraId="6357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23BCD7">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FD5B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人员要求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550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w:t>
            </w:r>
          </w:p>
        </w:tc>
      </w:tr>
      <w:tr w14:paraId="37AF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8B7A45">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D9A3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联合体要求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9EC0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本次采购不接受联合体报价。</w:t>
            </w:r>
          </w:p>
        </w:tc>
      </w:tr>
      <w:tr w14:paraId="547D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921B3D">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D420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其他要求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3937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无</w:t>
            </w:r>
          </w:p>
        </w:tc>
      </w:tr>
      <w:tr w14:paraId="6D8A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D25A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3.2</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70C7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每个供应商可最多响应__1__个标段，且允许中__1_个标段。</w:t>
            </w:r>
          </w:p>
        </w:tc>
      </w:tr>
      <w:tr w14:paraId="4A03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ED5C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3.3</w:t>
            </w:r>
          </w:p>
        </w:tc>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0A5A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与采购人存在利害关系可能影响采购公正性的法人、其他组织或者个人，不得参与本项目。单位负责人为同一人或者存在控股、管理关系的不同单位，不得参与同一标段或者未划分标段的同一采购项目。</w:t>
            </w:r>
          </w:p>
        </w:tc>
      </w:tr>
    </w:tbl>
    <w:p w14:paraId="7CF20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 采购文件的获取</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09"/>
        <w:gridCol w:w="7197"/>
      </w:tblGrid>
      <w:tr w14:paraId="5077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32D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4.1 采购文件获取时间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7934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2025-12-11 9:00至2025-12-13 17:00</w:t>
            </w:r>
          </w:p>
        </w:tc>
      </w:tr>
      <w:tr w14:paraId="678B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202E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4.2 采购文件获取地点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270D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山东高速招标采购平台，网址：http://zbcg.sdhsg.com,以下简称“电子交易平台”。</w:t>
            </w:r>
          </w:p>
        </w:tc>
      </w:tr>
      <w:tr w14:paraId="4B5C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8557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4.3 采购文件费用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18D1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采购文件每套售价_免费下载 元，图纸每套售价_/_元，其他文件费用 / 元。</w:t>
            </w:r>
          </w:p>
        </w:tc>
      </w:tr>
      <w:tr w14:paraId="1F6D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2FAE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4.4 采购文件获取要求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3426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请在山东高速招标采购平台进行网员注册。通过互联网登录“山东高速招标采购平台”，点击项目实施管理-我要参与。明确所投包件，在线缴费及下载文件。</w:t>
            </w:r>
          </w:p>
        </w:tc>
      </w:tr>
    </w:tbl>
    <w:p w14:paraId="68FE1E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5．响应文件的递交</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67"/>
        <w:gridCol w:w="6639"/>
      </w:tblGrid>
      <w:tr w14:paraId="1CA0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F3C4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 响应文件递交时间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D2BD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响应文件递交的截止时间为2025-12-16 14:00。</w:t>
            </w:r>
          </w:p>
        </w:tc>
      </w:tr>
      <w:tr w14:paraId="7BF1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1565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5.2 响应文件递交地点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4FEF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山东高速招标采购平台</w:t>
            </w:r>
          </w:p>
        </w:tc>
      </w:tr>
      <w:tr w14:paraId="6A26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920A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5.3 递交要求及注意事项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EAD1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本次项目不需要办理CA，投标人需将编制好的投标文件以PDF形式上传至山东高速招标采购平台。</w:t>
            </w:r>
          </w:p>
        </w:tc>
      </w:tr>
      <w:tr w14:paraId="1097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6F46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5.4开启时间及地点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8E3A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响应文件递交截止时间：2025-12-16 14:00；</w:t>
            </w:r>
          </w:p>
          <w:p w14:paraId="00974C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递交地点：山东高速招标采购平台网上开标大厅。</w:t>
            </w:r>
          </w:p>
        </w:tc>
      </w:tr>
    </w:tbl>
    <w:p w14:paraId="0CB86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 公告发布媒</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653E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1D95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本项目采购公告同时在阳光采购服务平台(http://www.ygcgfw.com)、山东高速集团有限公司官网(http://www.sdhsg.com)、山东高速招标采购平台(http://zbcg.sdhsg.com)发布。</w:t>
            </w:r>
          </w:p>
        </w:tc>
      </w:tr>
    </w:tbl>
    <w:p w14:paraId="45E9C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 补充信息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54A0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50C5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1.操作指南详见山东高速招标采购平台首页右侧“客服中心-操作手册”，咨询电话：400-992-5558。</w:t>
            </w:r>
          </w:p>
        </w:tc>
      </w:tr>
    </w:tbl>
    <w:p w14:paraId="2D086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 联系方式</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56"/>
        <w:gridCol w:w="6850"/>
      </w:tblGrid>
      <w:tr w14:paraId="03B8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8CD72C">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5B11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采购人</w:t>
            </w:r>
          </w:p>
        </w:tc>
      </w:tr>
      <w:tr w14:paraId="37FE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9E9D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单位或机构名称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E48A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山东高速科创投资集团有限公司</w:t>
            </w:r>
          </w:p>
        </w:tc>
      </w:tr>
      <w:tr w14:paraId="10DD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CD6E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地址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E35D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中国（山东）自由贸易试验区济南片区经十路7000号汉峪金谷A7-5栋6层</w:t>
            </w:r>
          </w:p>
        </w:tc>
      </w:tr>
      <w:tr w14:paraId="085A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35F3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邮政编码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A3E6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250100</w:t>
            </w:r>
          </w:p>
        </w:tc>
      </w:tr>
      <w:tr w14:paraId="693F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8054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3A09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宋经理</w:t>
            </w:r>
          </w:p>
        </w:tc>
      </w:tr>
      <w:tr w14:paraId="6CDE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2901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392B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15552916056</w:t>
            </w:r>
          </w:p>
        </w:tc>
      </w:tr>
      <w:tr w14:paraId="0DD2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DC65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传真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8779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w:t>
            </w:r>
          </w:p>
        </w:tc>
      </w:tr>
    </w:tbl>
    <w:p w14:paraId="28D96014">
      <w:pPr>
        <w:rPr>
          <w:rStyle w:val="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6"/>
      </w:tblGrid>
      <w:tr w14:paraId="75C9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1E2415">
            <w:pPr>
              <w:rPr>
                <w:rStyle w:val="4"/>
                <w:rFonts w:hint="eastAsia"/>
              </w:rPr>
            </w:pPr>
          </w:p>
        </w:tc>
      </w:tr>
    </w:tbl>
    <w:p w14:paraId="2AC38DBC">
      <w:pPr>
        <w:rPr>
          <w:rStyle w:val="4"/>
        </w:rPr>
      </w:pPr>
      <w:r>
        <w:rPr>
          <w:rStyle w:val="4"/>
          <w:rFonts w:hint="eastAsia"/>
        </w:rPr>
        <w:t>报价网址：http://111.14.222.6:18085/index.html#/login</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C3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2025-12-10T07:45:02Z</dcterms:created>
  <dc:creator>28039</dc:creator>
  <cp:lastModifiedBy>shi****@****ggff.shop</cp:lastModifiedBy>
  <dcterms:modified xsi:type="dcterms:W3CDTF">2025-12-10T07:45:17Z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6454E31C9785481CBEF76F1648216732_12</vt:lpwstr>
  </property>
</Properties>
</file>