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17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第一章  询比采购公告</w:t>
      </w:r>
    </w:p>
    <w:p w14:paraId="1D8F98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项目编号：PC-0103-25J6-FG0458</w:t>
      </w:r>
    </w:p>
    <w:p w14:paraId="7C9AC1D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一、采购条件</w:t>
      </w:r>
    </w:p>
    <w:p w14:paraId="02CD6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受中电建（广宁）绿色矿业有限公司（以下简称“采购人”）委托，中国水利水电第三工程局有限公司设备物资集中采购中心（以下简称“采购代理机构”）以公开询比方式采购中电建（广宁）绿色矿业有限公司所需的叉车设备，计划使用自有资金及银行贷款用于本次询比后所签订合同的支付。</w:t>
      </w:r>
    </w:p>
    <w:p w14:paraId="3CC915A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二、项目概况、采购范围</w:t>
      </w:r>
    </w:p>
    <w:p w14:paraId="4CB35A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1、项目概况：本项目由矿山采运、砂石加工工厂(矿山破碎加工区和码头精加工区)、47.43公里长距离胶带机运输廊道及相关配套设施组成。</w:t>
      </w:r>
    </w:p>
    <w:p w14:paraId="1EA3D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1.1矿山位于广东省肇庆市广宁县城西南234°方向，直线距离约23.8km，中心地理坐标：东经112°12'28''，北纬23°29'12''。矿区范围由11个拐点圈定，面积1.7648km²。矿区范围内(标高695m～320m)查明建筑用花岗岩矿资源量矿石量18878.55万m³，其中保有控制资源量矿石量17277.56万m³，推断资源量矿石量1600.99万m³；陶瓷土矿保有推断资源量矿石量1499.49万t；瓷石矿保有推断资源量矿石量445.10万t；综合利用建设用砂(全风化花岗岩)推断资源量674.51万m³，含砂率35.4%，砂量238.78万m³。花岗岩矿设计开采规模为3000万吨/年，总服务年限为19年，其中含基建期2年，生产服务期16年，闭坑治理期1年。</w:t>
      </w:r>
    </w:p>
    <w:p w14:paraId="774A1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1.2砂石工厂分为破碎加工区和精加工区，其中破碎加工区布置于广宁县境内矿山西北侧(长距离运输廊道起点位置)，精加工区(成品筛洗及堆存)布置于德庆县境内、悦城码头和G321国道附近(长距离运输廊道终点位置)。砂石工厂设计处理能力7200t/h，生产能力6250t/h，年生产天数300天，每天2班，每班7小时。</w:t>
      </w:r>
    </w:p>
    <w:p w14:paraId="7AF28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2、采购范围：中电建（广宁）绿色矿业有限公司所需的叉车设备。</w:t>
      </w:r>
    </w:p>
    <w:p w14:paraId="3190F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3、采购数量：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60"/>
        <w:gridCol w:w="2502"/>
        <w:gridCol w:w="580"/>
        <w:gridCol w:w="580"/>
        <w:gridCol w:w="580"/>
      </w:tblGrid>
      <w:tr w14:paraId="55DF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BAD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序号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FBA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设备名称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425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主要参数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CDC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7A5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F5C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备注</w:t>
            </w:r>
          </w:p>
        </w:tc>
      </w:tr>
      <w:tr w14:paraId="6D9D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1FC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40B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叉车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47F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电动，额定载重量5吨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0AB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20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D4D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 </w:t>
            </w:r>
          </w:p>
        </w:tc>
      </w:tr>
    </w:tbl>
    <w:p w14:paraId="0F4EC6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备注：采购范围中包含设备第一年的保险费用及第三方检测费用（第三方检测公司出具检测报告，委托单位是中电建（广宁）绿色矿业有限公司）；</w:t>
      </w:r>
    </w:p>
    <w:p w14:paraId="2FC1C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每台叉车配置油桶吊夹一副，延长货叉一套及充电装置一套。</w:t>
      </w:r>
    </w:p>
    <w:p w14:paraId="0E861A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4、交货时间：所有设备于收到买方书面通知后40日内到场。</w:t>
      </w:r>
    </w:p>
    <w:p w14:paraId="3C7791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5、交货地点：广东省肇庆市广宁县木格镇或广东省肇庆市德庆县悦城镇。</w:t>
      </w:r>
    </w:p>
    <w:p w14:paraId="394B84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6、质量要求：卖方保证货物在发货前经过严格测试，质量、技术参数及性能均满足合同要求的最终新产品，产品质量、规格和技术要求符合该产品行业及卖方企业标准。</w:t>
      </w:r>
    </w:p>
    <w:p w14:paraId="25DE96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三、供应商资格要求</w:t>
      </w:r>
    </w:p>
    <w:p w14:paraId="47792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供应商必须满足以下全部资格要求：</w:t>
      </w:r>
    </w:p>
    <w:p w14:paraId="2C039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1、供应商为制造企业的，必须是在中国境内/外注册的企业法人，具有有效期内的ISO9001质量管理体系认证证书。</w:t>
      </w:r>
    </w:p>
    <w:p w14:paraId="33BB94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2、供应商是增值税一般纳税人，能开具增值税专用发票。</w:t>
      </w:r>
    </w:p>
    <w:p w14:paraId="4BC904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3、供应商近3年（2023年-2025年）具有与本次采购产品相同或相近技术能力设备销售业绩不少于4台。（附合同扫描件或中标通知书）。</w:t>
      </w:r>
    </w:p>
    <w:p w14:paraId="2C3C0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4、供应商财务状况良好，没有处于被责令停业，财产被接管、冻结、破产状态。（提供近三年经第三方审计的财务报表）</w:t>
      </w:r>
    </w:p>
    <w:p w14:paraId="0CF759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5、本次采购不接受联合体。</w:t>
      </w:r>
    </w:p>
    <w:p w14:paraId="2BD75E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6、本次采购不接受代理商投标</w:t>
      </w:r>
    </w:p>
    <w:p w14:paraId="3AFC59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四、采购文件的获取</w:t>
      </w:r>
    </w:p>
    <w:p w14:paraId="2337C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凡有意参加报价者，请于2025年12月14日23时00分前（北京时间）在中国电建采购招标数智化平台（https://bid.powerchina.cn/bidweb/#/login，以下简称“采购平台”）获取采购文件，采购文件免费提供。</w:t>
      </w:r>
    </w:p>
    <w:p w14:paraId="01D8702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五、响应文件的递交</w:t>
      </w:r>
    </w:p>
    <w:p w14:paraId="38D0A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1、响应文件递交的截止时间（响应截止时间，下同）为2025年12月20日9时30分（北京时间），供应商应在截止时间前通过采购平台递交电子响应文件。</w:t>
      </w:r>
    </w:p>
    <w:p w14:paraId="38E777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1）本次采购将通过采购平台全程在线开展，电子响应文件的加密、提交等流程须各供应商在线进行操作。供应商须提前办理数字证书用于在线递交响应文件，办理方式详见采购平台首页，并严格按照要求进行在线操作，因操作流程失误造成的递交失败将由供应商自行承担后果。</w:t>
      </w:r>
    </w:p>
    <w:p w14:paraId="39A9FC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（2）开启由“采购平台”在响应截止时间后自动对各家响应文件进行解密，供应商及时关注开启结果。</w:t>
      </w:r>
    </w:p>
    <w:p w14:paraId="1EB95F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2、响应截止时间及递交地点如有变动，采购人将及时以书面形式通知所有已获取采购文件的供应商。</w:t>
      </w:r>
    </w:p>
    <w:p w14:paraId="1D11357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六、评标办法</w:t>
      </w:r>
    </w:p>
    <w:p w14:paraId="5D6051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采用综合评估法。</w:t>
      </w:r>
    </w:p>
    <w:p w14:paraId="09ABBA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遵循的原则：采用有限数量评审制。</w:t>
      </w:r>
    </w:p>
    <w:p w14:paraId="41D00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1、当供应商数量等于或少于5家时，对所有供应商递交的文件进行评审。</w:t>
      </w:r>
    </w:p>
    <w:p w14:paraId="02C9F2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、当供应商数量多于5家时，首先按经修正后的评标价从低到高进行排序，选取从低到高的前5家的文件进行评审；若有“否决投标”的，按照经修正后的评标价从低到高顺序依次递补，以保证进入评审的供应商数量满足5家。</w:t>
      </w:r>
    </w:p>
    <w:p w14:paraId="308A11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3、对进入评审环节的5家供应商递交的文件，按照经修正后的评标价进行评审。</w:t>
      </w:r>
    </w:p>
    <w:p w14:paraId="7CE70B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4、未进入评审环节的其它文件，不再进行推荐。</w:t>
      </w:r>
    </w:p>
    <w:p w14:paraId="6025E7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159B02B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七、发布公告的媒介</w:t>
      </w:r>
    </w:p>
    <w:p w14:paraId="33FEE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本次招标公告同时在中国电建阳光采购网（http://bid.powerchina.cn)和中国招标投标公共服务平台（http://www.cebpubservice.com）上发布。</w:t>
      </w:r>
    </w:p>
    <w:p w14:paraId="07551B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八、联系方式</w:t>
      </w:r>
    </w:p>
    <w:p w14:paraId="06C942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招 标 人： 中电建（广宁）绿色矿业有限公司   </w:t>
      </w:r>
    </w:p>
    <w:p w14:paraId="68534B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地    址： 广东省肇庆市广宁县广宁大道200号   </w:t>
      </w:r>
    </w:p>
    <w:p w14:paraId="37B07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 系 人： 樊斐   </w:t>
      </w:r>
    </w:p>
    <w:p w14:paraId="2CCE60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    话： 18700181737</w:t>
      </w:r>
    </w:p>
    <w:p w14:paraId="6F60544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九、提出异议的渠道和方式</w:t>
      </w:r>
    </w:p>
    <w:p w14:paraId="2A9F25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    话：029-86178686-8215                        </w:t>
      </w:r>
    </w:p>
    <w:p w14:paraId="4990BB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电子邮箱：379264469@qq.com                           </w:t>
      </w:r>
    </w:p>
    <w:p w14:paraId="5F2C97B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十、纪检监督机构</w:t>
      </w:r>
    </w:p>
    <w:p w14:paraId="6A3FAE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中国水利水电第三工程局有限公司纪委办公室</w:t>
      </w:r>
    </w:p>
    <w:p w14:paraId="6AA351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监督电话：029-86267403</w:t>
      </w:r>
    </w:p>
    <w:p w14:paraId="0074A0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22936CF9">
      <w:pPr>
        <w:rPr>
          <w:rStyle w:val="4"/>
        </w:rPr>
      </w:pPr>
      <w:r>
        <w:rPr>
          <w:rStyle w:val="4"/>
          <w:rFonts w:hint="eastAsia"/>
        </w:rPr>
        <w:t>报价网址:https://bid.powerchina.cn/newcbs/recpro-newmember/BidAnnouncementSummary/getInfo/2409366563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7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1895</Words>
  <Characters>2293</Characters>
  <Lines>0</Lines>
  <Paragraphs>0</Paragraphs>
  <TotalTime>0</TotalTime>
  <ScaleCrop>false</ScaleCrop>
  <LinksUpToDate>false</LinksUpToDate>
  <CharactersWithSpaces>2378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2025-12-10T06:25:07Z</dcterms:created>
  <dc:creator>28039</dc:creator>
  <cp:lastModifiedBy>shi****@****ggff.shop</cp:lastModifiedBy>
  <dcterms:modified xsi:type="dcterms:W3CDTF">2025-12-10T06:25:13Z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eyJoZGlkIjoiMGM2Y2JhNTI2ODZhZDhlNDdiZWJlOWMzN2NmM2E2N2QiLCJ1c2VySWQiOiIxNzc2MzEzNTc0In0=</vt:lpwstr>
  </property>
  <property fmtid="{D5CDD505-2E9C-101B-9397-08002B2CF9AE}" pid="4" name="ICV">
    <vt:lpwstr>197017978C4B4E298B6A121D351B87F8_12</vt:lpwstr>
  </property>
</Properties>
</file>