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02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0" w:afterAutospacing="0" w:line="14" w:lineRule="atLeast"/>
        <w:ind w:left="0" w:right="0" w:firstLine="0"/>
        <w:jc w:val="center"/>
        <w:rPr>
          <w:rFonts w:ascii="仿宋" w:hAnsi="仿宋" w:eastAsia="仿宋" w:cs="仿宋"/>
          <w:i w:val="0"/>
          <w:iCs w:val="0"/>
          <w:caps w:val="0"/>
          <w:spacing w:val="8"/>
          <w:sz w:val="24"/>
          <w:szCs w:val="24"/>
          <w:bdr w:val="none" w:color="auto" w:sz="0" w:space="0"/>
          <w:shd w:val="clear" w:fill="FFFFFF"/>
        </w:rPr>
      </w:pPr>
      <w:r>
        <w:rPr>
          <w:rFonts w:hint="eastAsia" w:ascii="Microsoft YaHei UI" w:hAnsi="Microsoft YaHei UI" w:eastAsia="Microsoft YaHei UI" w:cs="Microsoft YaHei UI"/>
          <w:b/>
          <w:bCs/>
          <w:i w:val="0"/>
          <w:iCs w:val="0"/>
          <w:caps w:val="0"/>
          <w:spacing w:val="5"/>
          <w:sz w:val="22"/>
          <w:szCs w:val="22"/>
          <w:bdr w:val="none" w:color="auto" w:sz="0" w:space="0"/>
          <w:shd w:val="clear" w:fill="FFFFFF"/>
        </w:rPr>
        <w:t>云图控股北部基地汽运招标公告</w:t>
      </w:r>
      <w:bookmarkStart w:id="0" w:name="_GoBack"/>
      <w:bookmarkEnd w:id="0"/>
    </w:p>
    <w:p w14:paraId="4FB17E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8"/>
          <w:sz w:val="24"/>
          <w:szCs w:val="24"/>
          <w:bdr w:val="none" w:color="auto" w:sz="0" w:space="0"/>
          <w:shd w:val="clear" w:fill="FFFFFF"/>
        </w:rPr>
        <w:t>为保障汽运拖车业务正常开展，现拟对汽运拖车业务实行公开招标，</w:t>
      </w:r>
      <w:r>
        <w:rPr>
          <w:rFonts w:hint="eastAsia" w:ascii="宋体" w:hAnsi="宋体" w:eastAsia="宋体" w:cs="宋体"/>
          <w:b w:val="0"/>
          <w:bCs w:val="0"/>
          <w:i w:val="0"/>
          <w:iCs w:val="0"/>
          <w:caps w:val="0"/>
          <w:spacing w:val="8"/>
          <w:sz w:val="24"/>
          <w:szCs w:val="24"/>
          <w:bdr w:val="none" w:color="auto" w:sz="0" w:space="0"/>
          <w:shd w:val="clear" w:fill="FFFFFF"/>
        </w:rPr>
        <w:t>现就</w:t>
      </w:r>
    </w:p>
    <w:p w14:paraId="0805CC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b w:val="0"/>
          <w:bCs w:val="0"/>
          <w:i w:val="0"/>
          <w:iCs w:val="0"/>
          <w:caps w:val="0"/>
          <w:spacing w:val="8"/>
          <w:sz w:val="24"/>
          <w:szCs w:val="24"/>
          <w:bdr w:val="none" w:color="auto" w:sz="0" w:space="0"/>
          <w:shd w:val="clear" w:fill="FFFFFF"/>
        </w:rPr>
      </w:pPr>
      <w:r>
        <w:rPr>
          <w:rFonts w:hint="eastAsia" w:ascii="宋体" w:hAnsi="宋体" w:eastAsia="宋体" w:cs="宋体"/>
          <w:b w:val="0"/>
          <w:bCs w:val="0"/>
          <w:i w:val="0"/>
          <w:iCs w:val="0"/>
          <w:caps w:val="0"/>
          <w:spacing w:val="8"/>
          <w:sz w:val="24"/>
          <w:szCs w:val="24"/>
          <w:bdr w:val="none" w:color="auto" w:sz="0" w:space="0"/>
          <w:shd w:val="clear" w:fill="FFFFFF"/>
        </w:rPr>
        <w:t>招标有关事宜予以公告，竭诚欢迎符合要求的物流服务供应商参加投标。</w:t>
      </w:r>
    </w:p>
    <w:p w14:paraId="2D115C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b w:val="0"/>
          <w:bCs w:val="0"/>
          <w:i w:val="0"/>
          <w:iCs w:val="0"/>
          <w:caps w:val="0"/>
          <w:spacing w:val="8"/>
          <w:sz w:val="24"/>
          <w:szCs w:val="24"/>
          <w:bdr w:val="none" w:color="auto" w:sz="0" w:space="0"/>
          <w:shd w:val="clear" w:fill="FFFFFF"/>
        </w:rPr>
      </w:pPr>
    </w:p>
    <w:p w14:paraId="268059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b/>
          <w:bCs/>
          <w:i w:val="0"/>
          <w:iCs w:val="0"/>
          <w:caps w:val="0"/>
          <w:spacing w:val="5"/>
          <w:sz w:val="24"/>
          <w:szCs w:val="24"/>
          <w:shd w:val="clear" w:fill="FFFFFF"/>
        </w:rPr>
        <w:t>一、标的线路</w:t>
      </w:r>
      <w:r>
        <w:rPr>
          <w:rFonts w:hint="eastAsia" w:ascii="宋体" w:hAnsi="宋体" w:eastAsia="宋体" w:cs="宋体"/>
          <w:i w:val="0"/>
          <w:iCs w:val="0"/>
          <w:caps w:val="0"/>
          <w:spacing w:val="5"/>
          <w:sz w:val="24"/>
          <w:szCs w:val="24"/>
          <w:bdr w:val="none" w:color="auto" w:sz="0" w:space="0"/>
          <w:shd w:val="clear" w:fill="FFFFFF"/>
        </w:rPr>
        <w:br w:type="textWrapping"/>
      </w:r>
      <w:r>
        <w:rPr>
          <w:rFonts w:hint="eastAsia" w:ascii="宋体" w:hAnsi="宋体" w:eastAsia="宋体" w:cs="宋体"/>
          <w:i w:val="0"/>
          <w:iCs w:val="0"/>
          <w:caps w:val="0"/>
          <w:spacing w:val="5"/>
          <w:sz w:val="24"/>
          <w:szCs w:val="24"/>
          <w:bdr w:val="none" w:color="auto" w:sz="0" w:space="0"/>
          <w:shd w:val="clear" w:fill="FFFFFF"/>
        </w:rPr>
        <w:t>鲅鱼圈港内库房至铁岭嘉施利化肥有限公司</w:t>
      </w:r>
    </w:p>
    <w:p w14:paraId="0D0EDF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b/>
          <w:bCs/>
          <w:i w:val="0"/>
          <w:iCs w:val="0"/>
          <w:caps w:val="0"/>
          <w:spacing w:val="5"/>
          <w:sz w:val="24"/>
          <w:szCs w:val="24"/>
          <w:shd w:val="clear" w:fill="FFFFFF"/>
        </w:rPr>
        <w:t>二、运输方式</w:t>
      </w:r>
      <w:r>
        <w:rPr>
          <w:rFonts w:hint="eastAsia" w:ascii="宋体" w:hAnsi="宋体" w:eastAsia="宋体" w:cs="宋体"/>
          <w:i w:val="0"/>
          <w:iCs w:val="0"/>
          <w:caps w:val="0"/>
          <w:spacing w:val="5"/>
          <w:sz w:val="24"/>
          <w:szCs w:val="24"/>
          <w:bdr w:val="none" w:color="auto" w:sz="0" w:space="0"/>
          <w:shd w:val="clear" w:fill="FFFFFF"/>
        </w:rPr>
        <w:br w:type="textWrapping"/>
      </w:r>
      <w:r>
        <w:rPr>
          <w:rFonts w:hint="eastAsia" w:ascii="宋体" w:hAnsi="宋体" w:eastAsia="宋体" w:cs="宋体"/>
          <w:i w:val="0"/>
          <w:iCs w:val="0"/>
          <w:caps w:val="0"/>
          <w:spacing w:val="5"/>
          <w:sz w:val="24"/>
          <w:szCs w:val="24"/>
          <w:bdr w:val="none" w:color="auto" w:sz="0" w:space="0"/>
          <w:shd w:val="clear" w:fill="FFFFFF"/>
        </w:rPr>
        <w:t>汽运运输</w:t>
      </w:r>
      <w:r>
        <w:rPr>
          <w:rFonts w:hint="eastAsia" w:ascii="宋体" w:hAnsi="宋体" w:eastAsia="宋体" w:cs="宋体"/>
          <w:i w:val="0"/>
          <w:iCs w:val="0"/>
          <w:caps w:val="0"/>
          <w:spacing w:val="5"/>
          <w:sz w:val="24"/>
          <w:szCs w:val="24"/>
          <w:bdr w:val="none" w:color="auto" w:sz="0" w:space="0"/>
          <w:shd w:val="clear" w:fill="FFFFFF"/>
        </w:rPr>
        <w:br w:type="textWrapping"/>
      </w:r>
      <w:r>
        <w:rPr>
          <w:rFonts w:hint="eastAsia" w:ascii="宋体" w:hAnsi="宋体" w:eastAsia="宋体" w:cs="宋体"/>
          <w:i w:val="0"/>
          <w:iCs w:val="0"/>
          <w:caps w:val="0"/>
          <w:spacing w:val="5"/>
          <w:sz w:val="24"/>
          <w:szCs w:val="24"/>
          <w:bdr w:val="none" w:color="auto" w:sz="0" w:space="0"/>
          <w:shd w:val="clear" w:fill="FFFFFF"/>
        </w:rPr>
        <w:t>预计运量1000（吨）</w:t>
      </w:r>
    </w:p>
    <w:p w14:paraId="59A172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b/>
          <w:bCs/>
          <w:i w:val="0"/>
          <w:iCs w:val="0"/>
          <w:caps w:val="0"/>
          <w:spacing w:val="5"/>
          <w:sz w:val="24"/>
          <w:szCs w:val="24"/>
          <w:shd w:val="clear" w:fill="FFFFFF"/>
        </w:rPr>
      </w:pPr>
      <w:r>
        <w:rPr>
          <w:rFonts w:hint="eastAsia" w:ascii="宋体" w:hAnsi="宋体" w:eastAsia="宋体" w:cs="宋体"/>
          <w:b/>
          <w:bCs/>
          <w:i w:val="0"/>
          <w:iCs w:val="0"/>
          <w:caps w:val="0"/>
          <w:spacing w:val="5"/>
          <w:sz w:val="24"/>
          <w:szCs w:val="24"/>
          <w:shd w:val="clear" w:fill="FFFFFF"/>
        </w:rPr>
        <w:t>三、包装规格</w:t>
      </w:r>
    </w:p>
    <w:p w14:paraId="2709F9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shd w:val="clear" w:fill="FFFFFF"/>
        </w:rPr>
      </w:pPr>
      <w:r>
        <w:rPr>
          <w:rFonts w:hint="eastAsia" w:ascii="宋体" w:hAnsi="宋体" w:eastAsia="宋体" w:cs="宋体"/>
          <w:i w:val="0"/>
          <w:iCs w:val="0"/>
          <w:caps w:val="0"/>
          <w:spacing w:val="5"/>
          <w:sz w:val="24"/>
          <w:szCs w:val="24"/>
          <w:shd w:val="clear" w:fill="FFFFFF"/>
        </w:rPr>
        <w:t>包装货物（吨包）</w:t>
      </w:r>
    </w:p>
    <w:p w14:paraId="7867A6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shd w:val="clear" w:fill="FFFFFF"/>
        </w:rPr>
      </w:pPr>
      <w:r>
        <w:rPr>
          <w:rFonts w:hint="eastAsia" w:ascii="宋体" w:hAnsi="宋体" w:eastAsia="宋体" w:cs="宋体"/>
          <w:i w:val="0"/>
          <w:iCs w:val="0"/>
          <w:caps w:val="0"/>
          <w:spacing w:val="5"/>
          <w:sz w:val="24"/>
          <w:szCs w:val="24"/>
          <w:shd w:val="clear" w:fill="FFFFFF"/>
        </w:rPr>
        <w:t>货物名称：化肥</w:t>
      </w:r>
    </w:p>
    <w:p w14:paraId="704172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b/>
          <w:bCs/>
          <w:i w:val="0"/>
          <w:iCs w:val="0"/>
          <w:caps w:val="0"/>
          <w:spacing w:val="5"/>
          <w:sz w:val="24"/>
          <w:szCs w:val="24"/>
          <w:shd w:val="clear" w:fill="FFFFFF"/>
        </w:rPr>
      </w:pPr>
      <w:r>
        <w:rPr>
          <w:rFonts w:hint="eastAsia" w:ascii="宋体" w:hAnsi="宋体" w:eastAsia="宋体" w:cs="宋体"/>
          <w:b/>
          <w:bCs/>
          <w:i w:val="0"/>
          <w:iCs w:val="0"/>
          <w:caps w:val="0"/>
          <w:spacing w:val="5"/>
          <w:sz w:val="24"/>
          <w:szCs w:val="24"/>
          <w:shd w:val="clear" w:fill="FFFFFF"/>
        </w:rPr>
        <w:t>四、投标报价</w:t>
      </w:r>
    </w:p>
    <w:p w14:paraId="0B9033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1、报价为不含税运费、平台结算。</w:t>
      </w:r>
    </w:p>
    <w:p w14:paraId="70D017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2、投标方须按运输路线进行报价。</w:t>
      </w:r>
    </w:p>
    <w:p w14:paraId="30E2BA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3、每次收取30元货损保障金。</w:t>
      </w:r>
    </w:p>
    <w:p w14:paraId="75BAF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b/>
          <w:bCs/>
          <w:i w:val="0"/>
          <w:iCs w:val="0"/>
          <w:caps w:val="0"/>
          <w:spacing w:val="5"/>
          <w:sz w:val="24"/>
          <w:szCs w:val="24"/>
          <w:shd w:val="clear" w:fill="FFFFFF"/>
        </w:rPr>
      </w:pPr>
      <w:r>
        <w:rPr>
          <w:rFonts w:hint="eastAsia" w:ascii="宋体" w:hAnsi="宋体" w:eastAsia="宋体" w:cs="宋体"/>
          <w:b/>
          <w:bCs/>
          <w:i w:val="0"/>
          <w:iCs w:val="0"/>
          <w:caps w:val="0"/>
          <w:spacing w:val="5"/>
          <w:sz w:val="24"/>
          <w:szCs w:val="24"/>
          <w:shd w:val="clear" w:fill="FFFFFF"/>
        </w:rPr>
        <w:t>五、投标标书费</w:t>
      </w:r>
    </w:p>
    <w:p w14:paraId="275167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bdr w:val="none" w:color="auto" w:sz="0" w:space="0"/>
          <w:shd w:val="clear" w:fill="FFFFFF"/>
        </w:rPr>
      </w:pPr>
      <w:r>
        <w:rPr>
          <w:rFonts w:hint="eastAsia" w:ascii="宋体" w:hAnsi="宋体" w:eastAsia="宋体" w:cs="宋体"/>
          <w:i w:val="0"/>
          <w:iCs w:val="0"/>
          <w:caps w:val="0"/>
          <w:spacing w:val="5"/>
          <w:sz w:val="24"/>
          <w:szCs w:val="24"/>
          <w:bdr w:val="none" w:color="auto" w:sz="0" w:space="0"/>
          <w:shd w:val="clear" w:fill="FFFFFF"/>
        </w:rPr>
        <w:t>1、投标标书费金额：0元人民币。</w:t>
      </w:r>
    </w:p>
    <w:p w14:paraId="71A1F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bdr w:val="none" w:color="auto" w:sz="0" w:space="0"/>
          <w:shd w:val="clear" w:fill="FFFFFF"/>
        </w:rPr>
      </w:pPr>
    </w:p>
    <w:p w14:paraId="31F1F98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bdr w:val="none" w:color="auto" w:sz="0" w:space="0"/>
          <w:shd w:val="clear" w:fill="FFFFFF"/>
        </w:rPr>
      </w:pPr>
      <w:r>
        <w:rPr>
          <w:rFonts w:hint="eastAsia" w:ascii="宋体" w:hAnsi="宋体" w:eastAsia="宋体" w:cs="宋体"/>
          <w:i w:val="0"/>
          <w:iCs w:val="0"/>
          <w:caps w:val="0"/>
          <w:spacing w:val="5"/>
          <w:sz w:val="24"/>
          <w:szCs w:val="24"/>
          <w:bdr w:val="none" w:color="auto" w:sz="0" w:space="0"/>
          <w:shd w:val="clear" w:fill="FFFFFF"/>
        </w:rPr>
        <w:t>投标标书费收取方式：由投标方公司账户转入招标方指定账户，票据附言栏注明：“标书费”。收取账户信息如下：</w:t>
      </w:r>
    </w:p>
    <w:p w14:paraId="046CDB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户 名：嘉施利（铁岭）化肥有限公司</w:t>
      </w:r>
      <w:r>
        <w:rPr>
          <w:rFonts w:hint="eastAsia" w:ascii="宋体" w:hAnsi="宋体" w:eastAsia="宋体" w:cs="宋体"/>
          <w:i w:val="0"/>
          <w:iCs w:val="0"/>
          <w:caps w:val="0"/>
          <w:spacing w:val="5"/>
          <w:sz w:val="24"/>
          <w:szCs w:val="24"/>
          <w:bdr w:val="none" w:color="auto" w:sz="0" w:space="0"/>
          <w:shd w:val="clear" w:fill="FFFFFF"/>
        </w:rPr>
        <w:br w:type="textWrapping"/>
      </w:r>
      <w:r>
        <w:rPr>
          <w:rFonts w:hint="eastAsia" w:ascii="宋体" w:hAnsi="宋体" w:eastAsia="宋体" w:cs="宋体"/>
          <w:i w:val="0"/>
          <w:iCs w:val="0"/>
          <w:caps w:val="0"/>
          <w:spacing w:val="5"/>
          <w:sz w:val="24"/>
          <w:szCs w:val="24"/>
          <w:bdr w:val="none" w:color="auto" w:sz="0" w:space="0"/>
          <w:shd w:val="clear" w:fill="FFFFFF"/>
        </w:rPr>
        <w:t>开户行：中国农业银行铁岭县腰堡分理处</w:t>
      </w:r>
    </w:p>
    <w:p w14:paraId="030C3C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账 号：0675 1701 0400 0349 7</w:t>
      </w:r>
    </w:p>
    <w:p w14:paraId="7D28FC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0" w:beforeAutospacing="0" w:after="240" w:afterAutospacing="0"/>
        <w:ind w:left="0" w:right="0" w:firstLine="0"/>
        <w:jc w:val="both"/>
        <w:textAlignment w:val="auto"/>
        <w:rPr>
          <w:rFonts w:hint="eastAsia" w:ascii="宋体" w:hAnsi="宋体" w:eastAsia="宋体" w:cs="宋体"/>
          <w:b/>
          <w:bCs/>
          <w:i w:val="0"/>
          <w:iCs w:val="0"/>
          <w:caps w:val="0"/>
          <w:spacing w:val="5"/>
          <w:sz w:val="24"/>
          <w:szCs w:val="24"/>
          <w:shd w:val="clear" w:fill="FFFFFF"/>
        </w:rPr>
      </w:pPr>
      <w:r>
        <w:rPr>
          <w:rFonts w:hint="eastAsia" w:ascii="宋体" w:hAnsi="宋体" w:eastAsia="宋体" w:cs="宋体"/>
          <w:b/>
          <w:bCs/>
          <w:i w:val="0"/>
          <w:iCs w:val="0"/>
          <w:caps w:val="0"/>
          <w:spacing w:val="5"/>
          <w:sz w:val="24"/>
          <w:szCs w:val="24"/>
          <w:shd w:val="clear" w:fill="FFFFFF"/>
        </w:rPr>
        <w:t>六、 投标流程</w:t>
      </w:r>
    </w:p>
    <w:p w14:paraId="56F8A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1、投标方于2026年4月19日10:00-10:30通过《云图物流报价平台管理系统》参与线上投标报价。</w:t>
      </w:r>
      <w:r>
        <w:rPr>
          <w:rFonts w:hint="eastAsia" w:ascii="宋体" w:hAnsi="宋体" w:eastAsia="宋体" w:cs="宋体"/>
          <w:i w:val="0"/>
          <w:iCs w:val="0"/>
          <w:caps w:val="0"/>
          <w:spacing w:val="5"/>
          <w:sz w:val="24"/>
          <w:szCs w:val="24"/>
          <w:bdr w:val="none" w:color="auto" w:sz="0" w:space="0"/>
          <w:shd w:val="clear" w:fill="FFFFFF"/>
        </w:rPr>
        <w:br w:type="textWrapping"/>
      </w:r>
      <w:r>
        <w:rPr>
          <w:rFonts w:hint="eastAsia" w:ascii="宋体" w:hAnsi="宋体" w:eastAsia="宋体" w:cs="宋体"/>
          <w:i w:val="0"/>
          <w:iCs w:val="0"/>
          <w:caps w:val="0"/>
          <w:spacing w:val="5"/>
          <w:sz w:val="24"/>
          <w:szCs w:val="24"/>
          <w:bdr w:val="none" w:color="auto" w:sz="0" w:space="0"/>
          <w:shd w:val="clear" w:fill="FFFFFF"/>
        </w:rPr>
        <w:t>2、 提货周期4月19日至4月25日。</w:t>
      </w:r>
    </w:p>
    <w:p w14:paraId="12FA81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b/>
          <w:bCs/>
          <w:i w:val="0"/>
          <w:iCs w:val="0"/>
          <w:caps w:val="0"/>
          <w:spacing w:val="5"/>
          <w:sz w:val="24"/>
          <w:szCs w:val="24"/>
          <w:shd w:val="clear" w:fill="FFFFFF"/>
        </w:rPr>
      </w:pPr>
      <w:r>
        <w:rPr>
          <w:rFonts w:hint="eastAsia" w:ascii="宋体" w:hAnsi="宋体" w:eastAsia="宋体" w:cs="宋体"/>
          <w:b/>
          <w:bCs/>
          <w:i w:val="0"/>
          <w:iCs w:val="0"/>
          <w:caps w:val="0"/>
          <w:spacing w:val="5"/>
          <w:sz w:val="24"/>
          <w:szCs w:val="24"/>
          <w:shd w:val="clear" w:fill="FFFFFF"/>
        </w:rPr>
        <w:t>七、投标方须知</w:t>
      </w:r>
    </w:p>
    <w:p w14:paraId="25A5FF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7.1 投标方资质要求</w:t>
      </w:r>
    </w:p>
    <w:p w14:paraId="06B398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7.1.1 投标方应具备合法的资质证照，包括不限于道路货物运输经营许可证等；投标方必须按照国家公路货物的运输规定，安排证照合法且有资质的作业人员，提供符合要求的专用运输车辆。</w:t>
      </w:r>
    </w:p>
    <w:p w14:paraId="7918E3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7.1.2 具备一般纳税人资质，能够开具运输增值税专用发票。</w:t>
      </w:r>
    </w:p>
    <w:p w14:paraId="5F272D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7.1.3 具备货物运输抗风险能力和货物运输保障能力。</w:t>
      </w:r>
    </w:p>
    <w:p w14:paraId="0DE9AB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7.2 招标联系方式：</w:t>
      </w:r>
    </w:p>
    <w:p w14:paraId="396C4F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联系人及电话：谢旭春15242238261  惠广 13238276876</w:t>
      </w:r>
      <w:r>
        <w:rPr>
          <w:rFonts w:hint="eastAsia" w:ascii="宋体" w:hAnsi="宋体" w:eastAsia="宋体" w:cs="宋体"/>
          <w:i w:val="0"/>
          <w:iCs w:val="0"/>
          <w:caps w:val="0"/>
          <w:spacing w:val="5"/>
          <w:sz w:val="24"/>
          <w:szCs w:val="24"/>
          <w:bdr w:val="none" w:color="auto" w:sz="0" w:space="0"/>
          <w:shd w:val="clear" w:fill="FFFFFF"/>
        </w:rPr>
        <w:br w:type="textWrapping"/>
      </w:r>
      <w:r>
        <w:rPr>
          <w:rFonts w:hint="eastAsia" w:ascii="宋体" w:hAnsi="宋体" w:eastAsia="宋体" w:cs="宋体"/>
          <w:i w:val="0"/>
          <w:iCs w:val="0"/>
          <w:caps w:val="0"/>
          <w:spacing w:val="5"/>
          <w:sz w:val="24"/>
          <w:szCs w:val="24"/>
          <w:bdr w:val="none" w:color="auto" w:sz="0" w:space="0"/>
          <w:shd w:val="clear" w:fill="FFFFFF"/>
        </w:rPr>
        <w:t>地址：辽宁省营口市鲅鱼圈区环能物流大厦821</w:t>
      </w:r>
    </w:p>
    <w:p w14:paraId="571EEC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bdr w:val="none" w:color="auto" w:sz="0" w:space="0"/>
          <w:shd w:val="clear" w:fill="FFFFFF"/>
        </w:rPr>
      </w:pPr>
      <w:r>
        <w:rPr>
          <w:rFonts w:hint="eastAsia" w:ascii="宋体" w:hAnsi="宋体" w:eastAsia="宋体" w:cs="宋体"/>
          <w:i w:val="0"/>
          <w:iCs w:val="0"/>
          <w:caps w:val="0"/>
          <w:spacing w:val="5"/>
          <w:sz w:val="24"/>
          <w:szCs w:val="24"/>
          <w:bdr w:val="none" w:color="auto" w:sz="0" w:space="0"/>
          <w:shd w:val="clear" w:fill="FFFFFF"/>
        </w:rPr>
        <w:t>投诉电话：胡晓伟 18266172158</w:t>
      </w:r>
    </w:p>
    <w:p w14:paraId="1FA3BB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br w:type="textWrapping"/>
      </w:r>
      <w:r>
        <w:rPr>
          <w:rFonts w:hint="eastAsia" w:ascii="宋体" w:hAnsi="宋体" w:eastAsia="宋体" w:cs="宋体"/>
          <w:i w:val="0"/>
          <w:iCs w:val="0"/>
          <w:caps w:val="0"/>
          <w:spacing w:val="5"/>
          <w:sz w:val="24"/>
          <w:szCs w:val="24"/>
          <w:bdr w:val="none" w:color="auto" w:sz="0" w:space="0"/>
          <w:shd w:val="clear" w:fill="FFFFFF"/>
        </w:rPr>
        <w:t>7.3 其他事项：</w:t>
      </w:r>
    </w:p>
    <w:p w14:paraId="2A905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7.3.1 本次招标文件提供的运输预测量仅供投标单位制作投标文件参考使用，不做约定运量，不排除因销售因素导致线路运量发生较大变化。若实际运作过程中中标路线运量发生差异，招标方不承担任何责任。</w:t>
      </w:r>
    </w:p>
    <w:p w14:paraId="6A7BCD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7.3.2 因中标单位自身原因导致不能即时安排提箱计划，招标方有权自行调派第三方运力资源进行运输，由此产生的运费及相关损失由中标单位承担。</w:t>
      </w:r>
    </w:p>
    <w:p w14:paraId="68F6B6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7.3.3 投标方必须按照国家道路运输规定，提供符合要求的运输工具。在运输过程中，严格遵守国家公路交通规则，对于运输过程中造成的一切安全、环保事故，由中标单位负责处理并承担全部责任。</w:t>
      </w:r>
    </w:p>
    <w:p w14:paraId="7B92D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7.3.4 中标单位工作人员在招标方工厂范围内作业的过程中，必须服从招标方管理人员的安排和指挥；必须遵守招标方的各项规章制度，否则招标方有权对当事人进行处罚和清退。</w:t>
      </w:r>
    </w:p>
    <w:p w14:paraId="282A51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7.3.5 供应商参与竞价前需提交预报价，该预报价将作为本次竞价的有效报价依据。竞价过程中，供应商首次报价不得高于其已提交的预报价。若出现首次报价高于预报价和报价出现错误，要求弃标，拒不执行标的竞价结果的情况，对供应商处罚200 元/单。</w:t>
      </w:r>
    </w:p>
    <w:p w14:paraId="66ED4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7.3.6 结算方式：公司使用网络平台支付。</w:t>
      </w:r>
    </w:p>
    <w:p w14:paraId="56A8B4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i w:val="0"/>
          <w:iCs w:val="0"/>
          <w:caps w:val="0"/>
          <w:spacing w:val="5"/>
          <w:sz w:val="24"/>
          <w:szCs w:val="24"/>
          <w:bdr w:val="none" w:color="auto" w:sz="0" w:space="0"/>
          <w:shd w:val="clear" w:fill="FFFFFF"/>
        </w:rPr>
        <w:t>7.3.7 结算吨位：以铁岭公司实际收货吨位为准。</w:t>
      </w:r>
    </w:p>
    <w:p w14:paraId="7AD891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宋体" w:hAnsi="宋体" w:eastAsia="宋体" w:cs="宋体"/>
          <w:i w:val="0"/>
          <w:iCs w:val="0"/>
          <w:caps w:val="0"/>
          <w:spacing w:val="5"/>
          <w:sz w:val="24"/>
          <w:szCs w:val="24"/>
        </w:rPr>
      </w:pPr>
      <w:r>
        <w:rPr>
          <w:rFonts w:hint="eastAsia" w:ascii="宋体" w:hAnsi="宋体" w:eastAsia="宋体" w:cs="宋体"/>
          <w:b/>
          <w:bCs/>
          <w:i w:val="0"/>
          <w:iCs w:val="0"/>
          <w:caps w:val="0"/>
          <w:spacing w:val="5"/>
          <w:sz w:val="24"/>
          <w:szCs w:val="24"/>
          <w:bdr w:val="none" w:color="auto" w:sz="0" w:space="0"/>
          <w:shd w:val="clear" w:fill="FFFFFF"/>
        </w:rPr>
        <w:t>八、评标原则</w:t>
      </w:r>
    </w:p>
    <w:p w14:paraId="771D87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Microsoft YaHei UI" w:hAnsi="Microsoft YaHei UI" w:eastAsia="Microsoft YaHei UI" w:cs="Microsoft YaHei UI"/>
          <w:i w:val="0"/>
          <w:iCs w:val="0"/>
          <w:caps w:val="0"/>
          <w:spacing w:val="5"/>
          <w:sz w:val="17"/>
          <w:szCs w:val="17"/>
        </w:rPr>
      </w:pPr>
      <w:r>
        <w:rPr>
          <w:rFonts w:hint="eastAsia" w:ascii="宋体" w:hAnsi="宋体" w:eastAsia="宋体" w:cs="宋体"/>
          <w:i w:val="0"/>
          <w:iCs w:val="0"/>
          <w:caps w:val="0"/>
          <w:spacing w:val="5"/>
          <w:sz w:val="24"/>
          <w:szCs w:val="24"/>
          <w:bdr w:val="none" w:color="auto" w:sz="0" w:space="0"/>
          <w:shd w:val="clear" w:fill="FFFFFF"/>
        </w:rPr>
        <w:t>实行淘汰制，招标结果不唱标；技术、商务标综合评定最优中标</w:t>
      </w:r>
    </w:p>
    <w:p w14:paraId="27B8FD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25831"/>
    <w:multiLevelType w:val="singleLevel"/>
    <w:tmpl w:val="8D52583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B2FD7"/>
    <w:rsid w:val="18CC14BD"/>
    <w:rsid w:val="457B2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园林征文"/>
    <w:basedOn w:val="1"/>
    <w:next w:val="1"/>
    <w:qFormat/>
    <w:uiPriority w:val="0"/>
    <w:pPr>
      <w:spacing w:line="300" w:lineRule="auto"/>
      <w:ind w:firstLine="403"/>
    </w:pPr>
    <w:rPr>
      <w:rFonts w:eastAsia="楷体" w:asciiTheme="minorAscii" w:hAnsiTheme="minorAscii"/>
      <w:color w:val="4874CB" w:themeColor="accent1"/>
      <w:szCs w:val="21"/>
      <w14:textFill>
        <w14:solidFill>
          <w14:schemeClr w14:val="accent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2026-04-17T06:16:00Z</dcterms:created>
  <dc:creator>ベ殇ミ</dc:creator>
  <cp:lastModifiedBy>ベ殇ミ</cp:lastModifiedBy>
  <dcterms:modified xsi:type="dcterms:W3CDTF">2026-04-17T06:25:11Z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59308DC944D34EAE8143F5C322E96203_11</vt:lpwstr>
  </property>
  <property fmtid="{D5CDD505-2E9C-101B-9397-08002B2CF9AE}" pid="4" name="KSOTemplateDocerSaveRecord">
    <vt:lpwstr>eyJoZGlkIjoiYzZkNzQ4ZWFiZmQ4NTRhOWRkZTk3YTMwMjlmMmZhYmUiLCJ1c2VySWQiOiIxMjQwNDUyMDAyIn0=</vt:lpwstr>
  </property>
</Properties>
</file>