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64B34">
      <w:pPr>
        <w:pStyle w:val="2"/>
        <w:bidi w:val="0"/>
      </w:pPr>
      <w:bookmarkStart w:id="0" w:name="_GoBack"/>
      <w:r>
        <w:rPr>
          <w:rFonts w:hint="eastAsia"/>
        </w:rPr>
        <w:t>中核华盛矿产有限公司2024-2025年第二批国际七类海运代理服务项目</w:t>
      </w:r>
    </w:p>
    <w:bookmarkEnd w:id="0"/>
    <w:p w14:paraId="5316F65C">
      <w:pPr>
        <w:pStyle w:val="2"/>
        <w:bidi w:val="0"/>
        <w:rPr>
          <w:rFonts w:hint="eastAsia"/>
        </w:rPr>
      </w:pPr>
      <w:r>
        <w:rPr>
          <w:rFonts w:hint="eastAsia"/>
        </w:rPr>
        <w:t>竞争性谈判采购公告</w:t>
      </w:r>
    </w:p>
    <w:p w14:paraId="3ED64E1E">
      <w:pPr>
        <w:pStyle w:val="2"/>
        <w:bidi w:val="0"/>
        <w:rPr>
          <w:rFonts w:hint="eastAsia"/>
        </w:rPr>
      </w:pPr>
      <w:r>
        <w:rPr>
          <w:rFonts w:hint="eastAsia"/>
        </w:rPr>
        <w:t>项目编号：4Y00-FW-GKJT-24-1065</w:t>
      </w:r>
    </w:p>
    <w:p w14:paraId="4E0BD416">
      <w:pPr>
        <w:pStyle w:val="2"/>
        <w:bidi w:val="0"/>
        <w:rPr>
          <w:rFonts w:hint="eastAsia"/>
        </w:rPr>
      </w:pPr>
      <w:r>
        <w:rPr>
          <w:rFonts w:hint="eastAsia"/>
        </w:rPr>
        <w:t>内部编号：HSY-DL-FW-GK-JT-2024-0547</w:t>
      </w:r>
    </w:p>
    <w:p w14:paraId="4307480B">
      <w:pPr>
        <w:pStyle w:val="2"/>
        <w:bidi w:val="0"/>
        <w:rPr>
          <w:rFonts w:hint="eastAsia"/>
        </w:rPr>
      </w:pPr>
      <w:r>
        <w:rPr>
          <w:rFonts w:hint="eastAsia"/>
        </w:rPr>
        <w:t>中核华盛矿产有限公司2024-2025年第二批国际七类海运代理服务项目已具备采购条件，现公开邀请供应商参加竞争性谈判采购活动。</w:t>
      </w:r>
    </w:p>
    <w:p w14:paraId="62FEEB65">
      <w:pPr>
        <w:pStyle w:val="2"/>
        <w:bidi w:val="0"/>
        <w:rPr>
          <w:rFonts w:hint="eastAsia"/>
        </w:rPr>
      </w:pPr>
      <w:r>
        <w:rPr>
          <w:rFonts w:hint="eastAsia"/>
        </w:rPr>
        <w:t>1　采购项目简介</w:t>
      </w:r>
    </w:p>
    <w:p w14:paraId="64584F77">
      <w:pPr>
        <w:pStyle w:val="2"/>
        <w:bidi w:val="0"/>
        <w:rPr>
          <w:rFonts w:hint="eastAsia"/>
        </w:rPr>
      </w:pPr>
      <w:r>
        <w:rPr>
          <w:rFonts w:hint="eastAsia"/>
        </w:rPr>
        <w:t>1.1　采购项目名称：中核华盛矿产有限公司2024-2025年第二批国际七类海运代理服务项目</w:t>
      </w:r>
    </w:p>
    <w:p w14:paraId="3D8B4819">
      <w:pPr>
        <w:pStyle w:val="2"/>
        <w:bidi w:val="0"/>
        <w:rPr>
          <w:rFonts w:hint="eastAsia"/>
        </w:rPr>
      </w:pPr>
      <w:r>
        <w:rPr>
          <w:rFonts w:hint="eastAsia"/>
        </w:rPr>
        <w:t>1.2　采购单位：中核华盛矿产有限公司</w:t>
      </w:r>
    </w:p>
    <w:p w14:paraId="162B195A">
      <w:pPr>
        <w:pStyle w:val="2"/>
        <w:bidi w:val="0"/>
        <w:rPr>
          <w:rFonts w:hint="eastAsia"/>
        </w:rPr>
      </w:pPr>
      <w:r>
        <w:rPr>
          <w:rFonts w:hint="eastAsia"/>
        </w:rPr>
        <w:t>1.3　采购实施单位：中核第四研究设计工程有限公司</w:t>
      </w:r>
    </w:p>
    <w:p w14:paraId="5F0088C0">
      <w:pPr>
        <w:pStyle w:val="2"/>
        <w:bidi w:val="0"/>
        <w:rPr>
          <w:rFonts w:hint="eastAsia"/>
        </w:rPr>
      </w:pPr>
      <w:r>
        <w:rPr>
          <w:rFonts w:hint="eastAsia"/>
        </w:rPr>
        <w:t>1.4　采购项目资金落实情况：资金已落实。</w:t>
      </w:r>
    </w:p>
    <w:p w14:paraId="20194C50">
      <w:pPr>
        <w:pStyle w:val="2"/>
        <w:bidi w:val="0"/>
        <w:rPr>
          <w:rFonts w:hint="eastAsia"/>
        </w:rPr>
      </w:pPr>
      <w:r>
        <w:rPr>
          <w:rFonts w:hint="eastAsia"/>
        </w:rPr>
        <w:t>1.5　采购项目概况：详见采购文件第五章“采购需求”</w:t>
      </w:r>
    </w:p>
    <w:p w14:paraId="574CECF7">
      <w:pPr>
        <w:pStyle w:val="2"/>
        <w:bidi w:val="0"/>
        <w:rPr>
          <w:rFonts w:hint="eastAsia"/>
        </w:rPr>
      </w:pPr>
      <w:r>
        <w:rPr>
          <w:rFonts w:hint="eastAsia"/>
        </w:rPr>
        <w:t>1.6　采购方式：竞争性谈判采购</w:t>
      </w:r>
    </w:p>
    <w:p w14:paraId="507A5964">
      <w:pPr>
        <w:pStyle w:val="2"/>
        <w:bidi w:val="0"/>
        <w:rPr>
          <w:rFonts w:hint="eastAsia"/>
        </w:rPr>
      </w:pPr>
      <w:r>
        <w:rPr>
          <w:rFonts w:hint="eastAsia"/>
        </w:rPr>
        <w:t>1.7　成交供应商数量及份额：一家成交供应商，成交份额100%。</w:t>
      </w:r>
    </w:p>
    <w:p w14:paraId="317B252E">
      <w:pPr>
        <w:pStyle w:val="2"/>
        <w:bidi w:val="0"/>
        <w:rPr>
          <w:rFonts w:hint="eastAsia"/>
        </w:rPr>
      </w:pPr>
      <w:r>
        <w:rPr>
          <w:rFonts w:hint="eastAsia"/>
        </w:rPr>
        <w:t>2　采购范围及相关要求</w:t>
      </w:r>
    </w:p>
    <w:p w14:paraId="20483B09">
      <w:pPr>
        <w:pStyle w:val="2"/>
        <w:bidi w:val="0"/>
        <w:rPr>
          <w:rFonts w:hint="eastAsia"/>
        </w:rPr>
      </w:pPr>
      <w:r>
        <w:rPr>
          <w:rFonts w:hint="eastAsia"/>
        </w:rPr>
        <w:t>2.1　采购范围：</w:t>
      </w:r>
    </w:p>
    <w:p w14:paraId="6BBAD617">
      <w:pPr>
        <w:pStyle w:val="2"/>
        <w:bidi w:val="0"/>
        <w:rPr>
          <w:rFonts w:hint="eastAsia"/>
        </w:rPr>
      </w:pPr>
      <w:r>
        <w:rPr>
          <w:rFonts w:hint="eastAsia"/>
        </w:rPr>
        <w:t>供应商接受采购方委托并代表采购方办理有关海运带有放射性矿砂的订舱、运输等业务。工作内容包括但不限于：寻找满足采购单位要求的合适船型，于2024年12月9日至12月22日到中国海口港运输约224个空20英尺ISO集装箱,约75个装有木托盘的20英尺ISO集装箱和约4个装有挡杆的20英尺ISO集装箱到马达加斯加艾奥拉港，于2024年12月15日至12月25日到马达加斯加艾奥拉港运输约10780吨钛铁尾矿的重20英尺ISO集装箱和约70个空20英尺ISO集装箱到中国海口港/中国连云港港，于2025年3月10日至3月23日到中国海口港/中国连云港港运输约454个空20英尺ISO柜，约100个装有木托盘的集装箱和约6个装有挡杆的集装箱到马达加斯加艾奥拉港，所有航次运输柜量和货物吨数均可能会有5%上下浮动，具体数量以甲方通知为准，航次运输方案详见下表。按照采购单位运输需求，供应商应配合提供所需进出口文件、及时通知采购单位有关船舶运输的最新信息、必要时配合海运公司提供所需过境许可证、准备集装箱绑扎加固材料和配载、平舱和积载。并配合目的地海关，港口，内陆运输，国家监管局的工作、确保货物在规定的时间内安全到港、确保船用燃料附加费用在合理范围内、为海运办理需要的保险、并顺利完成装卸港的装卸绑扎工作。每箱平均运输指数不超过5。</w:t>
      </w:r>
    </w:p>
    <w:p w14:paraId="43B8BDF1">
      <w:pPr>
        <w:pStyle w:val="2"/>
        <w:bidi w:val="0"/>
        <w:rPr>
          <w:rFonts w:hint="eastAsia"/>
        </w:rPr>
      </w:pPr>
      <w:r>
        <w:rPr>
          <w:rFonts w:hint="eastAsia"/>
        </w:rPr>
        <w:t>供应商须针对货包情况提出运输方案，包括本次发运的集装箱数、船型等。并需提供所找船只具体信息及资料，具备编制辐射防护方案的能力并在应答文件中证实所提出的技术方案符合IMDG及IAEA相关规范要求及对人员辐射防护的要求（需证明船员接收的计量低于相关国际法规要求并列明计算依据）。</w:t>
      </w:r>
    </w:p>
    <w:p w14:paraId="1FD54175">
      <w:pPr>
        <w:pStyle w:val="2"/>
        <w:bidi w:val="0"/>
        <w:rPr>
          <w:rFonts w:hint="eastAsia"/>
        </w:rPr>
      </w:pPr>
      <w:r>
        <w:rPr>
          <w:rFonts w:hint="eastAsia"/>
        </w:rPr>
        <w:t>表1  航次运输方案</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9"/>
        <w:gridCol w:w="409"/>
        <w:gridCol w:w="912"/>
        <w:gridCol w:w="687"/>
        <w:gridCol w:w="757"/>
        <w:gridCol w:w="1748"/>
        <w:gridCol w:w="3484"/>
      </w:tblGrid>
      <w:tr w14:paraId="425C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B63B74">
            <w:pPr>
              <w:pStyle w:val="2"/>
              <w:bidi w:val="0"/>
            </w:pPr>
            <w:r>
              <w:rPr>
                <w:rFonts w:hint="eastAsia"/>
              </w:rPr>
              <w:t>方案</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299644">
            <w:pPr>
              <w:pStyle w:val="2"/>
              <w:bidi w:val="0"/>
            </w:pPr>
            <w:r>
              <w:rPr>
                <w:rFonts w:hint="eastAsia"/>
              </w:rPr>
              <w:t>航次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ED0026">
            <w:pPr>
              <w:pStyle w:val="2"/>
              <w:bidi w:val="0"/>
            </w:pPr>
            <w:r>
              <w:rPr>
                <w:rFonts w:hint="eastAsia"/>
              </w:rPr>
              <w:t>装货地</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1E928F">
            <w:pPr>
              <w:pStyle w:val="2"/>
              <w:bidi w:val="0"/>
            </w:pPr>
            <w:r>
              <w:rPr>
                <w:rFonts w:hint="eastAsia"/>
              </w:rPr>
              <w:t>卸货地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9DC9DC">
            <w:pPr>
              <w:pStyle w:val="2"/>
              <w:bidi w:val="0"/>
            </w:pPr>
            <w:r>
              <w:rPr>
                <w:rFonts w:hint="eastAsia"/>
              </w:rPr>
              <w:t>货物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4D7A8A">
            <w:pPr>
              <w:pStyle w:val="2"/>
              <w:bidi w:val="0"/>
            </w:pPr>
            <w:r>
              <w:rPr>
                <w:rFonts w:hint="eastAsia"/>
              </w:rPr>
              <w:t>备注</w:t>
            </w:r>
          </w:p>
        </w:tc>
      </w:tr>
      <w:tr w14:paraId="43E6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964C60">
            <w:pPr>
              <w:pStyle w:val="2"/>
              <w:bidi w:val="0"/>
            </w:pPr>
            <w:r>
              <w:rPr>
                <w:rFonts w:hint="eastAsia"/>
              </w:rPr>
              <w:t>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F3C64A">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DDD737">
            <w:pPr>
              <w:pStyle w:val="2"/>
              <w:bidi w:val="0"/>
            </w:pPr>
            <w:r>
              <w:rPr>
                <w:rFonts w:hint="eastAsia"/>
              </w:rPr>
              <w:t>海南省海口港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C0035">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1622D4">
            <w:pPr>
              <w:pStyle w:val="2"/>
              <w:bidi w:val="0"/>
            </w:pPr>
            <w:r>
              <w:rPr>
                <w:rFonts w:hint="eastAsia"/>
              </w:rPr>
              <w:t>224个空集装箱</w:t>
            </w:r>
            <w:r>
              <w:rPr>
                <w:rFonts w:hint="eastAsia"/>
              </w:rPr>
              <w:br w:type="textWrapping"/>
            </w:r>
            <w:r>
              <w:rPr>
                <w:rFonts w:hint="eastAsia"/>
              </w:rPr>
              <w:t>75个装有木托盘的集装箱</w:t>
            </w:r>
            <w:r>
              <w:rPr>
                <w:rFonts w:hint="eastAsia"/>
              </w:rPr>
              <w:br w:type="textWrapping"/>
            </w:r>
            <w:r>
              <w:rPr>
                <w:rFonts w:hint="eastAsia"/>
              </w:rPr>
              <w:t>4个装有挡杆的集装箱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D71A9">
            <w:pPr>
              <w:pStyle w:val="2"/>
              <w:bidi w:val="0"/>
            </w:pPr>
            <w:r>
              <w:rPr>
                <w:rFonts w:hint="eastAsia"/>
              </w:rPr>
              <w:t>航次1：海南省海口港至马达加斯加Ehoala港</w:t>
            </w:r>
          </w:p>
        </w:tc>
      </w:tr>
      <w:tr w14:paraId="42EC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5530C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5951F">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6F3D6F">
            <w:pPr>
              <w:pStyle w:val="2"/>
              <w:bidi w:val="0"/>
            </w:pPr>
            <w:r>
              <w:rPr>
                <w:rFonts w:hint="eastAsia"/>
              </w:rPr>
              <w:t>马达加斯加Ehoala港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FB519A">
            <w:pPr>
              <w:pStyle w:val="2"/>
              <w:bidi w:val="0"/>
            </w:pPr>
            <w:r>
              <w:rPr>
                <w:rFonts w:hint="eastAsia"/>
              </w:rPr>
              <w:t>海南省海口港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85274">
            <w:pPr>
              <w:pStyle w:val="2"/>
              <w:bidi w:val="0"/>
            </w:pPr>
            <w:r>
              <w:rPr>
                <w:rFonts w:hint="eastAsia"/>
              </w:rPr>
              <w:t>490个重集装箱（装有10780吨钛铁尾矿）</w:t>
            </w:r>
            <w:r>
              <w:rPr>
                <w:rFonts w:hint="eastAsia"/>
              </w:rPr>
              <w:br w:type="textWrapping"/>
            </w:r>
            <w:r>
              <w:rPr>
                <w:rFonts w:hint="eastAsia"/>
              </w:rPr>
              <w:t>70个空集装箱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383860">
            <w:pPr>
              <w:pStyle w:val="2"/>
              <w:bidi w:val="0"/>
            </w:pPr>
            <w:r>
              <w:rPr>
                <w:rFonts w:hint="eastAsia"/>
              </w:rPr>
              <w:t>航次2：马达加斯加Ehoala港直航至海南省海口港</w:t>
            </w:r>
          </w:p>
        </w:tc>
      </w:tr>
      <w:tr w14:paraId="26B6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3E0CE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CA8B91">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FCB529">
            <w:pPr>
              <w:pStyle w:val="2"/>
              <w:bidi w:val="0"/>
            </w:pPr>
            <w:r>
              <w:rPr>
                <w:rFonts w:hint="eastAsia"/>
              </w:rPr>
              <w:t>海南省海口港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1AFFDB">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6E5C47">
            <w:pPr>
              <w:pStyle w:val="2"/>
              <w:bidi w:val="0"/>
            </w:pPr>
            <w:r>
              <w:rPr>
                <w:rFonts w:hint="eastAsia"/>
              </w:rPr>
              <w:t>454个空集装箱</w:t>
            </w:r>
            <w:r>
              <w:rPr>
                <w:rFonts w:hint="eastAsia"/>
              </w:rPr>
              <w:br w:type="textWrapping"/>
            </w:r>
            <w:r>
              <w:rPr>
                <w:rFonts w:hint="eastAsia"/>
              </w:rPr>
              <w:t>100个装有木托盘的集装箱</w:t>
            </w:r>
            <w:r>
              <w:rPr>
                <w:rFonts w:hint="eastAsia"/>
              </w:rPr>
              <w:br w:type="textWrapping"/>
            </w:r>
            <w:r>
              <w:rPr>
                <w:rFonts w:hint="eastAsia"/>
              </w:rPr>
              <w:t>6个装有挡杆的集装箱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F221ED">
            <w:pPr>
              <w:pStyle w:val="2"/>
              <w:bidi w:val="0"/>
            </w:pPr>
            <w:r>
              <w:rPr>
                <w:rFonts w:hint="eastAsia"/>
              </w:rPr>
              <w:t>航次3：海南省海口港至马达加斯加Ehoala港</w:t>
            </w:r>
          </w:p>
        </w:tc>
      </w:tr>
      <w:tr w14:paraId="18E2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CF755">
            <w:pPr>
              <w:pStyle w:val="2"/>
              <w:bidi w:val="0"/>
            </w:pPr>
            <w:r>
              <w:rPr>
                <w:rFonts w:hint="eastAsia"/>
              </w:rPr>
              <w:t>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76A3CD">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C7FDD5">
            <w:pPr>
              <w:pStyle w:val="2"/>
              <w:bidi w:val="0"/>
            </w:pPr>
            <w:r>
              <w:rPr>
                <w:rFonts w:hint="eastAsia"/>
              </w:rPr>
              <w:t>海南省海口港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0EDB39">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81F7C1">
            <w:pPr>
              <w:pStyle w:val="2"/>
              <w:bidi w:val="0"/>
            </w:pPr>
            <w:r>
              <w:rPr>
                <w:rFonts w:hint="eastAsia"/>
              </w:rPr>
              <w:t>224个空集装箱</w:t>
            </w:r>
            <w:r>
              <w:rPr>
                <w:rFonts w:hint="eastAsia"/>
              </w:rPr>
              <w:br w:type="textWrapping"/>
            </w:r>
            <w:r>
              <w:rPr>
                <w:rFonts w:hint="eastAsia"/>
              </w:rPr>
              <w:t>75个装有木托盘的集装箱</w:t>
            </w:r>
            <w:r>
              <w:rPr>
                <w:rFonts w:hint="eastAsia"/>
              </w:rPr>
              <w:br w:type="textWrapping"/>
            </w:r>
            <w:r>
              <w:rPr>
                <w:rFonts w:hint="eastAsia"/>
              </w:rPr>
              <w:t>4个装有挡杆的集装箱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743171">
            <w:pPr>
              <w:pStyle w:val="2"/>
              <w:bidi w:val="0"/>
            </w:pPr>
            <w:r>
              <w:rPr>
                <w:rFonts w:hint="eastAsia"/>
              </w:rPr>
              <w:t>航次1：海南省海口港至马达加斯加Ehoala港</w:t>
            </w:r>
          </w:p>
        </w:tc>
      </w:tr>
      <w:tr w14:paraId="431F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2C87B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1C27F">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F77397">
            <w:pPr>
              <w:pStyle w:val="2"/>
              <w:bidi w:val="0"/>
            </w:pPr>
            <w:r>
              <w:rPr>
                <w:rFonts w:hint="eastAsia"/>
              </w:rPr>
              <w:t>马达加斯加Ehoala港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329ED4">
            <w:pPr>
              <w:pStyle w:val="2"/>
              <w:bidi w:val="0"/>
            </w:pPr>
            <w:r>
              <w:rPr>
                <w:rFonts w:hint="eastAsia"/>
              </w:rPr>
              <w:t>江苏省连云港港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970A7A">
            <w:pPr>
              <w:pStyle w:val="2"/>
              <w:bidi w:val="0"/>
            </w:pPr>
            <w:r>
              <w:rPr>
                <w:rFonts w:hint="eastAsia"/>
              </w:rPr>
              <w:t>490个重集装箱（装有10780吨钛铁尾矿）</w:t>
            </w:r>
            <w:r>
              <w:rPr>
                <w:rFonts w:hint="eastAsia"/>
              </w:rPr>
              <w:br w:type="textWrapping"/>
            </w:r>
            <w:r>
              <w:rPr>
                <w:rFonts w:hint="eastAsia"/>
              </w:rPr>
              <w:t>70个空集装箱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CC54A">
            <w:pPr>
              <w:pStyle w:val="2"/>
              <w:bidi w:val="0"/>
            </w:pPr>
            <w:r>
              <w:rPr>
                <w:rFonts w:hint="eastAsia"/>
              </w:rPr>
              <w:t>航次2：马达加斯加Ehoala港直航至江苏省连云港港</w:t>
            </w:r>
          </w:p>
        </w:tc>
      </w:tr>
      <w:tr w14:paraId="1F17C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CBDB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130517">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05B7CA">
            <w:pPr>
              <w:pStyle w:val="2"/>
              <w:bidi w:val="0"/>
            </w:pPr>
            <w:r>
              <w:rPr>
                <w:rFonts w:hint="eastAsia"/>
              </w:rPr>
              <w:t>江苏省连云港港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8C6BB9">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5433BB">
            <w:pPr>
              <w:pStyle w:val="2"/>
              <w:bidi w:val="0"/>
            </w:pPr>
            <w:r>
              <w:rPr>
                <w:rFonts w:hint="eastAsia"/>
              </w:rPr>
              <w:t>454个空集装箱</w:t>
            </w:r>
            <w:r>
              <w:rPr>
                <w:rFonts w:hint="eastAsia"/>
              </w:rPr>
              <w:br w:type="textWrapping"/>
            </w:r>
            <w:r>
              <w:rPr>
                <w:rFonts w:hint="eastAsia"/>
              </w:rPr>
              <w:t>100个装有木托盘的集装箱</w:t>
            </w:r>
            <w:r>
              <w:rPr>
                <w:rFonts w:hint="eastAsia"/>
              </w:rPr>
              <w:br w:type="textWrapping"/>
            </w:r>
            <w:r>
              <w:rPr>
                <w:rFonts w:hint="eastAsia"/>
              </w:rPr>
              <w:t>6个装有挡杆的集装箱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6AABB6">
            <w:pPr>
              <w:pStyle w:val="2"/>
              <w:bidi w:val="0"/>
            </w:pPr>
            <w:r>
              <w:rPr>
                <w:rFonts w:hint="eastAsia"/>
              </w:rPr>
              <w:t>航次3：江苏省连云港港至马达加斯加Ehoala港</w:t>
            </w:r>
          </w:p>
        </w:tc>
      </w:tr>
      <w:tr w14:paraId="0A6B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D0F72">
            <w:pPr>
              <w:pStyle w:val="2"/>
              <w:bidi w:val="0"/>
            </w:pPr>
            <w:r>
              <w:rPr>
                <w:rFonts w:hint="eastAsia"/>
              </w:rPr>
              <w:t>三</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62DC1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7B7862">
            <w:pPr>
              <w:pStyle w:val="2"/>
              <w:bidi w:val="0"/>
            </w:pPr>
            <w:r>
              <w:rPr>
                <w:rFonts w:hint="eastAsia"/>
              </w:rPr>
              <w:t>海南省海口港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533AD">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A18590">
            <w:pPr>
              <w:pStyle w:val="2"/>
              <w:bidi w:val="0"/>
            </w:pPr>
            <w:r>
              <w:rPr>
                <w:rFonts w:hint="eastAsia"/>
              </w:rPr>
              <w:t>224个空集装箱</w:t>
            </w:r>
            <w:r>
              <w:rPr>
                <w:rFonts w:hint="eastAsia"/>
              </w:rPr>
              <w:br w:type="textWrapping"/>
            </w:r>
            <w:r>
              <w:rPr>
                <w:rFonts w:hint="eastAsia"/>
              </w:rPr>
              <w:t>75个装有木托盘的集装箱</w:t>
            </w:r>
            <w:r>
              <w:rPr>
                <w:rFonts w:hint="eastAsia"/>
              </w:rPr>
              <w:br w:type="textWrapping"/>
            </w:r>
            <w:r>
              <w:rPr>
                <w:rFonts w:hint="eastAsia"/>
              </w:rPr>
              <w:t>4个装有挡杆的集装箱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DF5B9A">
            <w:pPr>
              <w:pStyle w:val="2"/>
              <w:bidi w:val="0"/>
            </w:pPr>
            <w:r>
              <w:rPr>
                <w:rFonts w:hint="eastAsia"/>
              </w:rPr>
              <w:t>航次1：海南省海口港至马达加斯加Ehoala港</w:t>
            </w:r>
          </w:p>
        </w:tc>
      </w:tr>
      <w:tr w14:paraId="3249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067C8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2E94A4">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29591A">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C2506A">
            <w:pPr>
              <w:pStyle w:val="2"/>
              <w:bidi w:val="0"/>
            </w:pPr>
            <w:r>
              <w:rPr>
                <w:rFonts w:hint="eastAsia"/>
              </w:rPr>
              <w:t>海南省海口港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228C07">
            <w:pPr>
              <w:pStyle w:val="2"/>
              <w:bidi w:val="0"/>
            </w:pPr>
            <w:r>
              <w:rPr>
                <w:rFonts w:hint="eastAsia"/>
              </w:rPr>
              <w:t>江苏省连云港港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1341C7">
            <w:pPr>
              <w:pStyle w:val="2"/>
              <w:bidi w:val="0"/>
            </w:pPr>
            <w:r>
              <w:rPr>
                <w:rFonts w:hint="eastAsia"/>
              </w:rPr>
              <w:t>490个重集装箱（装有10780吨钛铁尾矿）</w:t>
            </w:r>
            <w:r>
              <w:rPr>
                <w:rFonts w:hint="eastAsia"/>
              </w:rPr>
              <w:br w:type="textWrapping"/>
            </w:r>
            <w:r>
              <w:rPr>
                <w:rFonts w:hint="eastAsia"/>
              </w:rPr>
              <w:t>70个空集装箱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2C5280">
            <w:pPr>
              <w:pStyle w:val="2"/>
              <w:bidi w:val="0"/>
            </w:pPr>
            <w:r>
              <w:rPr>
                <w:rFonts w:hint="eastAsia"/>
              </w:rPr>
              <w:t>航次2：马达加斯加Ehoala港直航至海口省海口港卸部分货物后将剩余货物运输至江苏省连云港港卸货</w:t>
            </w:r>
          </w:p>
        </w:tc>
      </w:tr>
      <w:tr w14:paraId="1F11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F8CD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5D803">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60F0B6">
            <w:pPr>
              <w:pStyle w:val="2"/>
              <w:bidi w:val="0"/>
            </w:pPr>
            <w:r>
              <w:rPr>
                <w:rFonts w:hint="eastAsia"/>
              </w:rPr>
              <w:t>江苏省连云港港</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AE15F9">
            <w:pPr>
              <w:pStyle w:val="2"/>
              <w:bidi w:val="0"/>
            </w:pPr>
            <w:r>
              <w:rPr>
                <w:rFonts w:hint="eastAsia"/>
              </w:rPr>
              <w:t>马达加斯加Ehoala港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E3C5D7">
            <w:pPr>
              <w:pStyle w:val="2"/>
              <w:bidi w:val="0"/>
            </w:pPr>
            <w:r>
              <w:rPr>
                <w:rFonts w:hint="eastAsia"/>
              </w:rPr>
              <w:t>454个空集装箱</w:t>
            </w:r>
            <w:r>
              <w:rPr>
                <w:rFonts w:hint="eastAsia"/>
              </w:rPr>
              <w:br w:type="textWrapping"/>
            </w:r>
            <w:r>
              <w:rPr>
                <w:rFonts w:hint="eastAsia"/>
              </w:rPr>
              <w:t>100个装有木托盘的集装箱</w:t>
            </w:r>
            <w:r>
              <w:rPr>
                <w:rFonts w:hint="eastAsia"/>
              </w:rPr>
              <w:br w:type="textWrapping"/>
            </w:r>
            <w:r>
              <w:rPr>
                <w:rFonts w:hint="eastAsia"/>
              </w:rPr>
              <w:t>6个装有挡杆的集装箱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32AC0">
            <w:pPr>
              <w:pStyle w:val="2"/>
              <w:bidi w:val="0"/>
            </w:pPr>
            <w:r>
              <w:rPr>
                <w:rFonts w:hint="eastAsia"/>
              </w:rPr>
              <w:t>航次3：江苏省连云港港至马达加斯加Ehoala港</w:t>
            </w:r>
          </w:p>
        </w:tc>
      </w:tr>
    </w:tbl>
    <w:p w14:paraId="21A8BAC4">
      <w:pPr>
        <w:pStyle w:val="2"/>
        <w:bidi w:val="0"/>
        <w:rPr>
          <w:rFonts w:hint="eastAsia"/>
        </w:rPr>
      </w:pPr>
      <w:r>
        <w:rPr>
          <w:rFonts w:hint="eastAsia"/>
        </w:rPr>
        <w:t>以上服务范围为概括性描述，所有航次运输柜量和货物吨数均可能会有5%上下浮动，具体数量以甲方通知为准，供应商应参阅采购文件中的其他部分，包括采购需求、合同条款等了解实际的服务范围。</w:t>
      </w:r>
    </w:p>
    <w:p w14:paraId="4F6FD8C3">
      <w:pPr>
        <w:pStyle w:val="2"/>
        <w:bidi w:val="0"/>
        <w:rPr>
          <w:rFonts w:hint="eastAsia"/>
        </w:rPr>
      </w:pPr>
      <w:r>
        <w:rPr>
          <w:rFonts w:hint="eastAsia"/>
        </w:rPr>
        <w:t>2.2　服务期限：自合同签订之日至本项目履行结束。</w:t>
      </w:r>
    </w:p>
    <w:p w14:paraId="06C8565F">
      <w:pPr>
        <w:pStyle w:val="2"/>
        <w:bidi w:val="0"/>
        <w:rPr>
          <w:rFonts w:hint="eastAsia"/>
        </w:rPr>
      </w:pPr>
      <w:r>
        <w:rPr>
          <w:rFonts w:hint="eastAsia"/>
        </w:rPr>
        <w:t>2.3　服务地点：马达加斯加，海口和连云港等境内外港口。</w:t>
      </w:r>
    </w:p>
    <w:p w14:paraId="4CC12AB3">
      <w:pPr>
        <w:pStyle w:val="2"/>
        <w:bidi w:val="0"/>
        <w:rPr>
          <w:rFonts w:hint="eastAsia"/>
        </w:rPr>
      </w:pPr>
      <w:r>
        <w:rPr>
          <w:rFonts w:hint="eastAsia"/>
        </w:rPr>
        <w:t>2.4　质量要求或标准：满足采购文件要求。</w:t>
      </w:r>
    </w:p>
    <w:p w14:paraId="14C3DE2F">
      <w:pPr>
        <w:pStyle w:val="2"/>
        <w:bidi w:val="0"/>
        <w:rPr>
          <w:rFonts w:hint="eastAsia"/>
        </w:rPr>
      </w:pPr>
      <w:r>
        <w:rPr>
          <w:rFonts w:hint="eastAsia"/>
        </w:rPr>
        <w:t>3　供应商资格要求</w:t>
      </w:r>
    </w:p>
    <w:p w14:paraId="34C6388F">
      <w:pPr>
        <w:pStyle w:val="2"/>
        <w:bidi w:val="0"/>
        <w:rPr>
          <w:rFonts w:hint="eastAsia"/>
        </w:rPr>
      </w:pPr>
      <w:r>
        <w:rPr>
          <w:rFonts w:hint="eastAsia"/>
        </w:rPr>
        <w:t>3.1　供应商应依法设立且具备承担本采购项目的资质条件、能力和信誉：</w:t>
      </w:r>
    </w:p>
    <w:p w14:paraId="78E710E8">
      <w:pPr>
        <w:pStyle w:val="2"/>
        <w:bidi w:val="0"/>
        <w:rPr>
          <w:rFonts w:hint="eastAsia"/>
        </w:rPr>
      </w:pPr>
      <w:r>
        <w:rPr>
          <w:rFonts w:hint="eastAsia"/>
        </w:rPr>
        <w:t>（1）供应商应为具有独立订立合同和履行合同能力的独立法人或其他组织，其营业执照或其他经营许可证书在有效期内；</w:t>
      </w:r>
    </w:p>
    <w:p w14:paraId="3121899A">
      <w:pPr>
        <w:pStyle w:val="2"/>
        <w:bidi w:val="0"/>
        <w:rPr>
          <w:rFonts w:hint="eastAsia"/>
        </w:rPr>
      </w:pPr>
      <w:r>
        <w:rPr>
          <w:rFonts w:hint="eastAsia"/>
        </w:rPr>
        <w:t>（2）资质要求：拟使用承运重集装箱的运具具备国际7类危险品运输资质（请提供资质证明资料）；</w:t>
      </w:r>
    </w:p>
    <w:p w14:paraId="3C9DF7C5">
      <w:pPr>
        <w:pStyle w:val="2"/>
        <w:bidi w:val="0"/>
        <w:rPr>
          <w:rFonts w:hint="eastAsia"/>
        </w:rPr>
      </w:pPr>
      <w:r>
        <w:rPr>
          <w:rFonts w:hint="eastAsia"/>
        </w:rPr>
        <w:t>（3）具有履行合同所必需的人员（包含但不限于拥有专业级别的站点及经验丰富的人员，有专门的风险、应急管理团队，能够提供符合最严格的安全保障要求的放射性矿物产品国际运输服务）、设备、专业技术能力（请提供证明资料或自拟格式的承诺书）；</w:t>
      </w:r>
    </w:p>
    <w:p w14:paraId="064A40D1">
      <w:pPr>
        <w:pStyle w:val="2"/>
        <w:bidi w:val="0"/>
        <w:rPr>
          <w:rFonts w:hint="eastAsia"/>
        </w:rPr>
      </w:pPr>
      <w:r>
        <w:rPr>
          <w:rFonts w:hint="eastAsia"/>
        </w:rPr>
        <w:t>（4）业绩要求：供应商近3年（2021年1月1日至今）至少具有1项国际海运代理服务有关的项目业绩（提供合同复印件）；</w:t>
      </w:r>
    </w:p>
    <w:p w14:paraId="61BCD41D">
      <w:pPr>
        <w:pStyle w:val="2"/>
        <w:bidi w:val="0"/>
        <w:rPr>
          <w:rFonts w:hint="eastAsia"/>
        </w:rPr>
      </w:pPr>
      <w:r>
        <w:rPr>
          <w:rFonts w:hint="eastAsia"/>
        </w:rPr>
        <w:t>（5）信誉要求：近年具有良好的企业信誉，无失信记录（提供近3个月内信用中国（https://www.creditchina.gov.cn/）企业信息查询结果截图或企业查询信用信息报告；如无法提供上述资料的可提供承诺书）；</w:t>
      </w:r>
    </w:p>
    <w:p w14:paraId="01F2DFA1">
      <w:pPr>
        <w:pStyle w:val="2"/>
        <w:bidi w:val="0"/>
        <w:rPr>
          <w:rFonts w:hint="eastAsia"/>
        </w:rPr>
      </w:pPr>
      <w:r>
        <w:rPr>
          <w:rFonts w:hint="eastAsia"/>
        </w:rPr>
        <w:t>（6）其他要求：供应商在中国核工业集团电子采购平台的报名、下载文件、报价等环节实施过程中，如出现IP地址、MAC地址、硬件特征码一致等异常情况时，采购单位将视情况决定对IP地址、MAC地址、硬件特征码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14:paraId="4A4A68D3">
      <w:pPr>
        <w:pStyle w:val="2"/>
        <w:bidi w:val="0"/>
        <w:rPr>
          <w:rFonts w:hint="eastAsia"/>
        </w:rPr>
      </w:pPr>
      <w:r>
        <w:rPr>
          <w:rFonts w:hint="eastAsia"/>
        </w:rPr>
        <w:t>3.2　供应商不得存在下列情形之一：</w:t>
      </w:r>
    </w:p>
    <w:p w14:paraId="657C4CEC">
      <w:pPr>
        <w:pStyle w:val="2"/>
        <w:bidi w:val="0"/>
        <w:rPr>
          <w:rFonts w:hint="eastAsia"/>
        </w:rPr>
      </w:pPr>
      <w:r>
        <w:rPr>
          <w:rFonts w:hint="eastAsia"/>
        </w:rPr>
        <w:t>（1）处于被责令停产停业、暂扣或者吊销执照、暂扣或者吊销许可证、吊销资质证书状态；</w:t>
      </w:r>
    </w:p>
    <w:p w14:paraId="4BEDD561">
      <w:pPr>
        <w:pStyle w:val="2"/>
        <w:bidi w:val="0"/>
        <w:rPr>
          <w:rFonts w:hint="eastAsia"/>
        </w:rPr>
      </w:pPr>
      <w:r>
        <w:rPr>
          <w:rFonts w:hint="eastAsia"/>
        </w:rPr>
        <w:t>（2）进入清算程序，或被宣告破产，或其他丧失履约能力的情形；</w:t>
      </w:r>
    </w:p>
    <w:p w14:paraId="4A4764F8">
      <w:pPr>
        <w:pStyle w:val="2"/>
        <w:bidi w:val="0"/>
        <w:rPr>
          <w:rFonts w:hint="eastAsia"/>
        </w:rPr>
      </w:pPr>
      <w:r>
        <w:rPr>
          <w:rFonts w:hint="eastAsia"/>
        </w:rPr>
        <w:t>（3）其他：         </w:t>
      </w:r>
    </w:p>
    <w:p w14:paraId="1F44D40E">
      <w:pPr>
        <w:pStyle w:val="2"/>
        <w:bidi w:val="0"/>
        <w:rPr>
          <w:rFonts w:hint="eastAsia"/>
        </w:rPr>
      </w:pPr>
      <w:r>
        <w:rPr>
          <w:rFonts w:hint="eastAsia"/>
        </w:rPr>
        <w:t>3.3　本次采购 不接受 联合体应答。联合体应答的，应满足下列要求： / 。</w:t>
      </w:r>
    </w:p>
    <w:p w14:paraId="660382E7">
      <w:pPr>
        <w:pStyle w:val="2"/>
        <w:bidi w:val="0"/>
        <w:rPr>
          <w:rFonts w:hint="eastAsia"/>
        </w:rPr>
      </w:pPr>
      <w:r>
        <w:rPr>
          <w:rFonts w:hint="eastAsia"/>
        </w:rPr>
        <w:t>4　竞争性谈判采购文件的获取</w:t>
      </w:r>
    </w:p>
    <w:p w14:paraId="2202168F">
      <w:pPr>
        <w:pStyle w:val="2"/>
        <w:bidi w:val="0"/>
        <w:rPr>
          <w:rFonts w:hint="eastAsia"/>
        </w:rPr>
      </w:pPr>
      <w:r>
        <w:rPr>
          <w:rFonts w:hint="eastAsia"/>
        </w:rPr>
        <w:t>4.1　采购文件售价</w:t>
      </w:r>
    </w:p>
    <w:p w14:paraId="7EA4D00A">
      <w:pPr>
        <w:pStyle w:val="2"/>
        <w:bidi w:val="0"/>
        <w:rPr>
          <w:rFonts w:hint="eastAsia"/>
        </w:rPr>
      </w:pPr>
      <w:r>
        <w:rPr>
          <w:rFonts w:hint="eastAsia"/>
        </w:rPr>
        <w:t>每套采购文件售价人民币 500 元（美元售价$70），售后款项不予退还。</w:t>
      </w:r>
    </w:p>
    <w:p w14:paraId="4DA7E02D">
      <w:pPr>
        <w:pStyle w:val="2"/>
        <w:bidi w:val="0"/>
        <w:rPr>
          <w:rFonts w:hint="eastAsia"/>
        </w:rPr>
      </w:pPr>
      <w:r>
        <w:rPr>
          <w:rFonts w:hint="eastAsia"/>
        </w:rPr>
        <w:t>收款银行名称：建行石家庄市裕华支行</w:t>
      </w:r>
    </w:p>
    <w:p w14:paraId="30AE7CAE">
      <w:pPr>
        <w:pStyle w:val="2"/>
        <w:bidi w:val="0"/>
        <w:rPr>
          <w:rFonts w:hint="eastAsia"/>
        </w:rPr>
      </w:pPr>
      <w:r>
        <w:rPr>
          <w:rFonts w:hint="eastAsia"/>
        </w:rPr>
        <w:t>开户单位：中核第四研究设计工程有限公司</w:t>
      </w:r>
    </w:p>
    <w:p w14:paraId="77CDA09E">
      <w:pPr>
        <w:pStyle w:val="2"/>
        <w:bidi w:val="0"/>
        <w:rPr>
          <w:rFonts w:hint="eastAsia"/>
        </w:rPr>
      </w:pPr>
      <w:r>
        <w:rPr>
          <w:rFonts w:hint="eastAsia"/>
        </w:rPr>
        <w:t>收款账号：13001615208050007213</w:t>
      </w:r>
    </w:p>
    <w:p w14:paraId="61583B68">
      <w:pPr>
        <w:pStyle w:val="2"/>
        <w:bidi w:val="0"/>
        <w:rPr>
          <w:rFonts w:hint="eastAsia"/>
        </w:rPr>
      </w:pPr>
      <w:r>
        <w:rPr>
          <w:rFonts w:hint="eastAsia"/>
        </w:rPr>
        <w:t>应答供应商须在汇款单上注明：“      （项目名称缩写）       标书费”。</w:t>
      </w:r>
    </w:p>
    <w:p w14:paraId="0D9BE9FB">
      <w:pPr>
        <w:pStyle w:val="2"/>
        <w:bidi w:val="0"/>
        <w:rPr>
          <w:rFonts w:hint="eastAsia"/>
        </w:rPr>
      </w:pPr>
      <w:r>
        <w:rPr>
          <w:rFonts w:hint="eastAsia"/>
        </w:rPr>
        <w:t>4.2　发售时间</w:t>
      </w:r>
    </w:p>
    <w:p w14:paraId="598BA519">
      <w:pPr>
        <w:pStyle w:val="2"/>
        <w:bidi w:val="0"/>
        <w:rPr>
          <w:rFonts w:hint="eastAsia"/>
        </w:rPr>
      </w:pPr>
      <w:r>
        <w:rPr>
          <w:rFonts w:hint="eastAsia"/>
        </w:rPr>
        <w:t>北京时间：2024年11月11日23：00—2024年11月14日23：00</w:t>
      </w:r>
    </w:p>
    <w:p w14:paraId="0453586C">
      <w:pPr>
        <w:pStyle w:val="2"/>
        <w:bidi w:val="0"/>
        <w:rPr>
          <w:rFonts w:hint="eastAsia"/>
        </w:rPr>
      </w:pPr>
      <w:r>
        <w:rPr>
          <w:rFonts w:hint="eastAsia"/>
        </w:rPr>
        <w:t>4.3　采购文件发售方式</w:t>
      </w:r>
    </w:p>
    <w:p w14:paraId="2507AB14">
      <w:pPr>
        <w:pStyle w:val="2"/>
        <w:bidi w:val="0"/>
        <w:rPr>
          <w:rFonts w:hint="eastAsia"/>
        </w:rPr>
      </w:pPr>
      <w:r>
        <w:rPr>
          <w:rFonts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与报名本项目。依次点击→系统功能菜单→项目管理→我要报名处，查找到本项目，申请获取采购文件。报名时需同时在线提交标书款汇款凭证（如为个人汇款请提供授权委托书，格式详见附件二）、应答确认通知（格式详见附件一），以上几个文件需填写完整并签字盖章后，连续扫描为一个PDF文件后上传，报名文件经采购单位/采购实施单位（如有）审核后方可下载采购文件。中国核工业集团电子采购平台将在发售期结束后自动关闭报名入口，未能按时完成报名、购买采购文件相关工作的供应商不得参与项目应答。上述报名资料格式附件下载路径：网站首页-非招标信息-采购公告公示-更多（搜索本项目，页面下方下载附件）。</w:t>
      </w:r>
    </w:p>
    <w:p w14:paraId="6D8FB3BC">
      <w:pPr>
        <w:pStyle w:val="2"/>
        <w:bidi w:val="0"/>
        <w:rPr>
          <w:rFonts w:hint="eastAsia"/>
        </w:rPr>
      </w:pPr>
      <w:r>
        <w:rPr>
          <w:rFonts w:hint="eastAsia"/>
        </w:rPr>
        <w:t>因供应商未能按上述要求包括但不限于上传错误的缴费凭证、提交的报名文件不符合要求，造成无法报名、报名错误等情况的，供应商须自行承担责任。</w:t>
      </w:r>
    </w:p>
    <w:p w14:paraId="5950E8CE">
      <w:pPr>
        <w:pStyle w:val="2"/>
        <w:bidi w:val="0"/>
        <w:rPr>
          <w:rFonts w:hint="eastAsia"/>
        </w:rPr>
      </w:pPr>
      <w:r>
        <w:rPr>
          <w:rFonts w:hint="eastAsia"/>
        </w:rPr>
        <w:t>4.4　其他事项说明</w:t>
      </w:r>
    </w:p>
    <w:p w14:paraId="52EECADC">
      <w:pPr>
        <w:pStyle w:val="2"/>
        <w:bidi w:val="0"/>
        <w:rPr>
          <w:rFonts w:hint="eastAsia"/>
        </w:rPr>
      </w:pPr>
      <w:r>
        <w:rPr>
          <w:rFonts w:hint="eastAsia"/>
        </w:rPr>
        <w:t>未购买本项目采购文件的，其应答将被拒绝，有文件证明下列情形的除外：</w:t>
      </w:r>
    </w:p>
    <w:p w14:paraId="312A1DD9">
      <w:pPr>
        <w:pStyle w:val="2"/>
        <w:bidi w:val="0"/>
        <w:rPr>
          <w:rFonts w:hint="eastAsia"/>
        </w:rPr>
      </w:pPr>
      <w:r>
        <w:rPr>
          <w:rFonts w:hint="eastAsia"/>
        </w:rPr>
        <w:t>（1）作为应答供应商的办事处或分公司代为购买采购文件的；</w:t>
      </w:r>
    </w:p>
    <w:p w14:paraId="3F5E25FE">
      <w:pPr>
        <w:pStyle w:val="2"/>
        <w:bidi w:val="0"/>
        <w:rPr>
          <w:rFonts w:hint="eastAsia"/>
        </w:rPr>
      </w:pPr>
      <w:r>
        <w:rPr>
          <w:rFonts w:hint="eastAsia"/>
        </w:rPr>
        <w:t>（2）购买采购文件的厂家在应答截止前因兼并、重组上市等原因导致公司名称变化的。</w:t>
      </w:r>
    </w:p>
    <w:p w14:paraId="64162D5D">
      <w:pPr>
        <w:pStyle w:val="2"/>
        <w:bidi w:val="0"/>
        <w:rPr>
          <w:rFonts w:hint="eastAsia"/>
        </w:rPr>
      </w:pPr>
      <w:r>
        <w:rPr>
          <w:rFonts w:hint="eastAsia"/>
        </w:rPr>
        <w:t>5　应答文件的递交</w:t>
      </w:r>
    </w:p>
    <w:p w14:paraId="51BDF20C">
      <w:pPr>
        <w:pStyle w:val="2"/>
        <w:bidi w:val="0"/>
        <w:rPr>
          <w:rFonts w:hint="eastAsia"/>
        </w:rPr>
      </w:pPr>
      <w:r>
        <w:rPr>
          <w:rFonts w:hint="eastAsia"/>
        </w:rPr>
        <w:t>递交应答文件方式：供应商须于应答截止时间前在中国核工业集团电子采购平台报价、递交电子版应答文件（同时须在平台上进行报价）及线下递交纸质版应答文件。</w:t>
      </w:r>
    </w:p>
    <w:p w14:paraId="6B7C5A25">
      <w:pPr>
        <w:pStyle w:val="2"/>
        <w:bidi w:val="0"/>
        <w:rPr>
          <w:rFonts w:hint="eastAsia"/>
        </w:rPr>
      </w:pPr>
      <w:r>
        <w:rPr>
          <w:rFonts w:hint="eastAsia"/>
        </w:rPr>
        <w:t>递交纸质应答文件地点：河北省石家庄市裕华区体育南大街261号中核第四研究设计工程有限公司开标会议室。</w:t>
      </w:r>
    </w:p>
    <w:p w14:paraId="25E46C3E">
      <w:pPr>
        <w:pStyle w:val="2"/>
        <w:bidi w:val="0"/>
        <w:rPr>
          <w:rFonts w:hint="eastAsia"/>
        </w:rPr>
      </w:pPr>
      <w:r>
        <w:rPr>
          <w:rFonts w:hint="eastAsia"/>
        </w:rPr>
        <w:t>递交应答文件截止时间（应答截止时间）：2024年11月15日9时00分。</w:t>
      </w:r>
    </w:p>
    <w:p w14:paraId="5A31286A">
      <w:pPr>
        <w:pStyle w:val="2"/>
        <w:bidi w:val="0"/>
        <w:rPr>
          <w:rFonts w:hint="eastAsia"/>
        </w:rPr>
      </w:pPr>
      <w:r>
        <w:rPr>
          <w:rFonts w:hint="eastAsia"/>
        </w:rPr>
        <w:t>应答文件应按采购文件规定时间、地点递交；未在中国核工业集团电子采购平台报价并上传电子应答文件的，纸质应答文件逾期送达的、未送达指定地点的或者不按照采购文件要求密封的应答文件，采购单位或采购实施单位均将予以拒收。</w:t>
      </w:r>
    </w:p>
    <w:p w14:paraId="27EFDB84">
      <w:pPr>
        <w:pStyle w:val="2"/>
        <w:bidi w:val="0"/>
        <w:rPr>
          <w:rFonts w:hint="eastAsia"/>
        </w:rPr>
      </w:pPr>
      <w:r>
        <w:rPr>
          <w:rFonts w:hint="eastAsia"/>
        </w:rPr>
        <w:t>6　应答文件开启时间和地点</w:t>
      </w:r>
    </w:p>
    <w:p w14:paraId="0C664EE4">
      <w:pPr>
        <w:pStyle w:val="2"/>
        <w:bidi w:val="0"/>
        <w:rPr>
          <w:rFonts w:hint="eastAsia"/>
        </w:rPr>
      </w:pPr>
      <w:r>
        <w:rPr>
          <w:rFonts w:hint="eastAsia"/>
        </w:rPr>
        <w:t>采购单位在本项目提交应答文件截止时间 不公开 开启应答文件，分别开启各应答供应商的文件。开启形式为：现场开价。递交响应文件的供应商应委派代表携带身份证原件及授权委托书准时参加谈判活动。</w:t>
      </w:r>
    </w:p>
    <w:p w14:paraId="3A94B4B6">
      <w:pPr>
        <w:pStyle w:val="2"/>
        <w:bidi w:val="0"/>
        <w:rPr>
          <w:rFonts w:hint="eastAsia"/>
        </w:rPr>
      </w:pPr>
      <w:r>
        <w:rPr>
          <w:rFonts w:hint="eastAsia"/>
        </w:rPr>
        <w:t>开启时间：同应答文件递交截止时间。</w:t>
      </w:r>
    </w:p>
    <w:p w14:paraId="16E05A7B">
      <w:pPr>
        <w:pStyle w:val="2"/>
        <w:bidi w:val="0"/>
        <w:rPr>
          <w:rFonts w:hint="eastAsia"/>
        </w:rPr>
      </w:pPr>
      <w:r>
        <w:rPr>
          <w:rFonts w:hint="eastAsia"/>
        </w:rPr>
        <w:t>7　发布公告的媒介</w:t>
      </w:r>
    </w:p>
    <w:p w14:paraId="1675509A">
      <w:pPr>
        <w:pStyle w:val="2"/>
        <w:bidi w:val="0"/>
        <w:rPr>
          <w:rFonts w:hint="eastAsia"/>
        </w:rPr>
      </w:pPr>
      <w:r>
        <w:rPr>
          <w:rFonts w:hint="eastAsia"/>
        </w:rPr>
        <w:t>本次竞争性谈判采购公告在中国核工业集团电子采购平台（https://www.cnncecp.com）上发布。</w:t>
      </w:r>
    </w:p>
    <w:p w14:paraId="04220DAC">
      <w:pPr>
        <w:pStyle w:val="2"/>
        <w:bidi w:val="0"/>
        <w:rPr>
          <w:rFonts w:hint="eastAsia"/>
        </w:rPr>
      </w:pPr>
      <w:r>
        <w:rPr>
          <w:rFonts w:hint="eastAsia"/>
        </w:rPr>
        <w:t>8　联系方式</w:t>
      </w:r>
    </w:p>
    <w:p w14:paraId="502B7D12">
      <w:pPr>
        <w:pStyle w:val="2"/>
        <w:bidi w:val="0"/>
        <w:rPr>
          <w:rFonts w:hint="eastAsia"/>
        </w:rPr>
      </w:pPr>
      <w:r>
        <w:rPr>
          <w:rFonts w:hint="eastAsia"/>
        </w:rPr>
        <w:t>采购单位：中核华盛矿产有限公司</w:t>
      </w:r>
    </w:p>
    <w:p w14:paraId="48BDF7FF">
      <w:pPr>
        <w:pStyle w:val="2"/>
        <w:bidi w:val="0"/>
        <w:rPr>
          <w:rFonts w:hint="eastAsia"/>
        </w:rPr>
      </w:pPr>
      <w:r>
        <w:rPr>
          <w:rFonts w:hint="eastAsia"/>
        </w:rPr>
        <w:t>地址：北京市朝阳区和平街东土城路12号院2号楼4层 怡和阳光大厦B座</w:t>
      </w:r>
    </w:p>
    <w:p w14:paraId="67A6C03D">
      <w:pPr>
        <w:pStyle w:val="2"/>
        <w:bidi w:val="0"/>
        <w:rPr>
          <w:rFonts w:hint="eastAsia"/>
        </w:rPr>
      </w:pPr>
      <w:r>
        <w:rPr>
          <w:rFonts w:hint="eastAsia"/>
        </w:rPr>
        <w:t>联系人：侯宇滨</w:t>
      </w:r>
    </w:p>
    <w:p w14:paraId="3CE13DA1">
      <w:pPr>
        <w:pStyle w:val="2"/>
        <w:bidi w:val="0"/>
        <w:rPr>
          <w:rFonts w:hint="eastAsia"/>
        </w:rPr>
      </w:pPr>
      <w:r>
        <w:rPr>
          <w:rFonts w:hint="eastAsia"/>
        </w:rPr>
        <w:t>电话：13633447482</w:t>
      </w:r>
    </w:p>
    <w:p w14:paraId="5AE30293">
      <w:pPr>
        <w:pStyle w:val="2"/>
        <w:bidi w:val="0"/>
        <w:rPr>
          <w:rFonts w:hint="eastAsia"/>
        </w:rPr>
      </w:pPr>
      <w:r>
        <w:rPr>
          <w:rFonts w:hint="eastAsia"/>
        </w:rPr>
        <w:t>电子邮件：houyb@cnhcrm.com</w:t>
      </w:r>
    </w:p>
    <w:p w14:paraId="3F8F7F9F">
      <w:pPr>
        <w:pStyle w:val="2"/>
        <w:bidi w:val="0"/>
        <w:rPr>
          <w:rFonts w:hint="eastAsia"/>
        </w:rPr>
      </w:pPr>
      <w:r>
        <w:rPr>
          <w:rFonts w:hint="eastAsia"/>
        </w:rPr>
        <w:t>采购实施单位：中核第四研究设计工程有限公司</w:t>
      </w:r>
    </w:p>
    <w:p w14:paraId="657A43AA">
      <w:pPr>
        <w:pStyle w:val="2"/>
        <w:bidi w:val="0"/>
        <w:rPr>
          <w:rFonts w:hint="eastAsia"/>
        </w:rPr>
      </w:pPr>
      <w:r>
        <w:rPr>
          <w:rFonts w:hint="eastAsia"/>
        </w:rPr>
        <w:t>地址：河北石家庄市体育南大街261号</w:t>
      </w:r>
    </w:p>
    <w:p w14:paraId="063254F9">
      <w:pPr>
        <w:pStyle w:val="2"/>
        <w:bidi w:val="0"/>
        <w:rPr>
          <w:rFonts w:hint="eastAsia"/>
        </w:rPr>
      </w:pPr>
      <w:r>
        <w:rPr>
          <w:rFonts w:hint="eastAsia"/>
        </w:rPr>
        <w:t>联系人：刘先生</w:t>
      </w:r>
    </w:p>
    <w:p w14:paraId="47FC594D">
      <w:pPr>
        <w:pStyle w:val="2"/>
        <w:bidi w:val="0"/>
        <w:rPr>
          <w:rFonts w:hint="eastAsia"/>
        </w:rPr>
      </w:pPr>
      <w:r>
        <w:rPr>
          <w:rFonts w:hint="eastAsia"/>
        </w:rPr>
        <w:t>电话：19358280424</w:t>
      </w:r>
    </w:p>
    <w:p w14:paraId="2D89FEA7">
      <w:pPr>
        <w:pStyle w:val="2"/>
        <w:bidi w:val="0"/>
        <w:rPr>
          <w:rFonts w:hint="eastAsia"/>
        </w:rPr>
      </w:pPr>
      <w:r>
        <w:rPr>
          <w:rFonts w:hint="eastAsia"/>
        </w:rPr>
        <w:t>电子邮件：hsyzbb@163.com</w:t>
      </w:r>
    </w:p>
    <w:p w14:paraId="6CDDC466">
      <w:pPr>
        <w:pStyle w:val="2"/>
        <w:bidi w:val="0"/>
        <w:rPr>
          <w:rFonts w:hint="eastAsia"/>
        </w:rPr>
      </w:pPr>
      <w:r>
        <w:rPr>
          <w:rFonts w:hint="eastAsia"/>
        </w:rPr>
        <w:t>9　其他说明</w:t>
      </w:r>
    </w:p>
    <w:p w14:paraId="53496A6B">
      <w:pPr>
        <w:pStyle w:val="2"/>
        <w:bidi w:val="0"/>
        <w:rPr>
          <w:rFonts w:hint="eastAsia"/>
        </w:rPr>
      </w:pPr>
      <w:r>
        <w:rPr>
          <w:rFonts w:hint="eastAsia"/>
        </w:rPr>
        <w:t>9.1　供应商须遵守采购单位的保密规定（见保密承诺函）。</w:t>
      </w:r>
    </w:p>
    <w:p w14:paraId="1131CEC3">
      <w:pPr>
        <w:pStyle w:val="2"/>
        <w:bidi w:val="0"/>
        <w:rPr>
          <w:rFonts w:hint="eastAsia"/>
        </w:rPr>
      </w:pPr>
      <w:r>
        <w:rPr>
          <w:rFonts w:hint="eastAsia"/>
        </w:rPr>
        <w:t>9.2　对于其它公司利用本公司发布的公告信息进行诈骗的行为，本公司将不承担任何责任，并保留追究相关责任人权利。</w:t>
      </w:r>
    </w:p>
    <w:p w14:paraId="77F6C12A">
      <w:pPr>
        <w:pStyle w:val="2"/>
        <w:bidi w:val="0"/>
        <w:rPr>
          <w:rFonts w:hint="eastAsia"/>
        </w:rPr>
      </w:pPr>
      <w:r>
        <w:rPr>
          <w:rFonts w:hint="eastAsia"/>
        </w:rPr>
        <w:t>10　其他需要补充的内容</w:t>
      </w:r>
    </w:p>
    <w:p w14:paraId="3BA0B646">
      <w:pPr>
        <w:pStyle w:val="2"/>
        <w:bidi w:val="0"/>
        <w:rPr>
          <w:rFonts w:hint="eastAsia"/>
        </w:rPr>
      </w:pPr>
      <w:r>
        <w:rPr>
          <w:rFonts w:hint="eastAsia"/>
        </w:rPr>
        <w:t>10.1　本项目采购单位为中核华盛矿产有限公司，采购实施单位为中核第四研究设计工程有限公司，成交供应商将与中核华盛矿产有限公司（采购单位）签订本次采购项目合同。合同责任主体为成交供应商及中核华盛矿产有限公司（采购单位）。</w:t>
      </w:r>
    </w:p>
    <w:p w14:paraId="7B34F88C">
      <w:pPr>
        <w:pStyle w:val="2"/>
        <w:bidi w:val="0"/>
        <w:rPr>
          <w:rFonts w:hint="eastAsia"/>
        </w:rPr>
      </w:pPr>
      <w:r>
        <w:rPr>
          <w:rFonts w:hint="eastAsia"/>
        </w:rPr>
        <w:t> </w:t>
      </w:r>
    </w:p>
    <w:p w14:paraId="4966E553">
      <w:pPr>
        <w:pStyle w:val="2"/>
        <w:bidi w:val="0"/>
        <w:rPr>
          <w:rFonts w:hint="eastAsia"/>
        </w:rPr>
      </w:pPr>
      <w:r>
        <w:rPr>
          <w:rFonts w:hint="eastAsia"/>
        </w:rPr>
        <w:t>采购单位：中核华盛矿产有限公司</w:t>
      </w:r>
    </w:p>
    <w:p w14:paraId="155F0FE0">
      <w:pPr>
        <w:pStyle w:val="2"/>
        <w:bidi w:val="0"/>
        <w:rPr>
          <w:rFonts w:hint="eastAsia"/>
        </w:rPr>
      </w:pPr>
      <w:r>
        <w:rPr>
          <w:rFonts w:hint="eastAsia"/>
        </w:rPr>
        <w:t>采购实施单位：中核第四研究设计工程有限公司</w:t>
      </w:r>
    </w:p>
    <w:p w14:paraId="1DEEB0C5">
      <w:pPr>
        <w:pStyle w:val="2"/>
        <w:bidi w:val="0"/>
        <w:rPr>
          <w:rFonts w:hint="eastAsia"/>
        </w:rPr>
      </w:pPr>
      <w:r>
        <w:rPr>
          <w:rFonts w:hint="eastAsia"/>
        </w:rPr>
        <w:t>2024年11月11日</w:t>
      </w:r>
    </w:p>
    <w:p w14:paraId="5A6ADE2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AAA3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2024-11-12T07:38:28Z</dcterms:created>
  <dc:creator>28039</dc:creator>
  <cp:lastModifiedBy>沫燃 *</cp:lastModifiedBy>
  <dcterms:modified xsi:type="dcterms:W3CDTF">2024-11-12T07:38:47Z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7B80D47942FC4D4EBE8E250197D56A18_12</vt:lpwstr>
  </property>
</Properties>
</file>