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541CA">
      <w:pPr>
        <w:pStyle w:val="2"/>
        <w:bidi w:val="0"/>
      </w:pPr>
      <w:r>
        <w:rPr>
          <w:rFonts w:hint="eastAsia"/>
        </w:rPr>
        <w:t>中铁高铁电气装备股份有限公司</w:t>
      </w:r>
    </w:p>
    <w:p w14:paraId="30627FAE">
      <w:pPr>
        <w:pStyle w:val="2"/>
        <w:bidi w:val="0"/>
        <w:rPr>
          <w:rFonts w:hint="eastAsia"/>
        </w:rPr>
      </w:pPr>
      <w:bookmarkStart w:id="0" w:name="_GoBack"/>
      <w:r>
        <w:rPr>
          <w:rFonts w:hint="eastAsia"/>
        </w:rPr>
        <w:t>公路整车运输供应商公开招募公告</w:t>
      </w:r>
    </w:p>
    <w:bookmarkEnd w:id="0"/>
    <w:p w14:paraId="09E1793C">
      <w:pPr>
        <w:pStyle w:val="2"/>
        <w:bidi w:val="0"/>
        <w:rPr>
          <w:rFonts w:hint="eastAsia"/>
        </w:rPr>
      </w:pPr>
      <w:r>
        <w:rPr>
          <w:rFonts w:hint="eastAsia"/>
        </w:rPr>
        <w:t>一、招募概述</w:t>
      </w:r>
    </w:p>
    <w:p w14:paraId="790F8153">
      <w:pPr>
        <w:pStyle w:val="2"/>
        <w:bidi w:val="0"/>
        <w:rPr>
          <w:rFonts w:hint="eastAsia"/>
        </w:rPr>
      </w:pPr>
      <w:r>
        <w:rPr>
          <w:rFonts w:hint="eastAsia"/>
        </w:rPr>
        <w:t>中铁高铁电气装备股份有限公司注册地为陕西省宝鸡市高新大道196号，公司经营范围为铁路电气化接触网系统设备、城市轨道交通供电系统设备等设计、制造、销售和服务。</w:t>
      </w:r>
    </w:p>
    <w:p w14:paraId="4AF1AC96">
      <w:pPr>
        <w:pStyle w:val="2"/>
        <w:bidi w:val="0"/>
        <w:rPr>
          <w:rFonts w:hint="eastAsia"/>
        </w:rPr>
      </w:pPr>
      <w:r>
        <w:rPr>
          <w:rFonts w:hint="eastAsia"/>
        </w:rPr>
        <w:t>为进一步建立、完善与规范中铁高铁电气装备股份有限公司运输供应商管理体系，保证运输质量，加快电子商务应用，建立公开、公平、公正、有序的采购竞争机制，结合公司产品运输需要，拟招募公路整车运输供应商。欢迎具有意愿并符合招募条件的供应商积极响应。   </w:t>
      </w:r>
    </w:p>
    <w:p w14:paraId="045B9220">
      <w:pPr>
        <w:pStyle w:val="2"/>
        <w:bidi w:val="0"/>
        <w:rPr>
          <w:rFonts w:hint="eastAsia"/>
        </w:rPr>
      </w:pPr>
      <w:r>
        <w:rPr>
          <w:rFonts w:hint="eastAsia"/>
        </w:rPr>
        <w:t>二、招募范围</w:t>
      </w:r>
    </w:p>
    <w:p w14:paraId="381EBC57">
      <w:pPr>
        <w:pStyle w:val="2"/>
        <w:bidi w:val="0"/>
        <w:rPr>
          <w:rFonts w:hint="eastAsia"/>
        </w:rPr>
      </w:pPr>
      <w:r>
        <w:rPr>
          <w:rFonts w:hint="eastAsia"/>
        </w:rPr>
        <w:t>此次公开招募范围为具备公路整车运输的供应商，不接受运输信息公司或代理商。为便于双方在今后合作中能及时有效的沟通协调，本次招募只接受公司注册地址为陕西省境内并在陕西省宝鸡市主城区内拥有独立服务网点的运输供应商。</w:t>
      </w:r>
    </w:p>
    <w:p w14:paraId="2962B725">
      <w:pPr>
        <w:pStyle w:val="2"/>
        <w:bidi w:val="0"/>
        <w:rPr>
          <w:rFonts w:hint="eastAsia"/>
        </w:rPr>
      </w:pPr>
      <w:r>
        <w:rPr>
          <w:rFonts w:hint="eastAsia"/>
        </w:rPr>
        <w:t>三、招募时间</w:t>
      </w:r>
    </w:p>
    <w:p w14:paraId="2EAFCECD">
      <w:pPr>
        <w:pStyle w:val="2"/>
        <w:bidi w:val="0"/>
        <w:rPr>
          <w:rFonts w:hint="eastAsia"/>
        </w:rPr>
      </w:pPr>
      <w:r>
        <w:rPr>
          <w:rFonts w:hint="eastAsia"/>
        </w:rPr>
        <w:t>申请文件递交时限：2024年12月25日至2025年01月03日，8：00至17：00（节假日不休息）。逾期不予受理。</w:t>
      </w:r>
    </w:p>
    <w:p w14:paraId="428C2EB7">
      <w:pPr>
        <w:pStyle w:val="2"/>
        <w:bidi w:val="0"/>
        <w:rPr>
          <w:rFonts w:hint="eastAsia"/>
        </w:rPr>
      </w:pPr>
      <w:r>
        <w:rPr>
          <w:rFonts w:hint="eastAsia"/>
        </w:rPr>
        <w:t>四、运输供应商资格要求</w:t>
      </w:r>
    </w:p>
    <w:p w14:paraId="07D26097">
      <w:pPr>
        <w:pStyle w:val="2"/>
        <w:bidi w:val="0"/>
        <w:rPr>
          <w:rFonts w:hint="eastAsia"/>
        </w:rPr>
      </w:pPr>
      <w:r>
        <w:rPr>
          <w:rFonts w:hint="eastAsia"/>
        </w:rPr>
        <w:t>4.1资质要求：具有企业法人资格和独立承担民事责任的能力，能够为公司产品运输提供所需服务；在陕西省境内依法注册，具有合法、有效的企业法人营业执照及道路运输经营许可证。</w:t>
      </w:r>
    </w:p>
    <w:p w14:paraId="3A224855">
      <w:pPr>
        <w:pStyle w:val="2"/>
        <w:bidi w:val="0"/>
        <w:rPr>
          <w:rFonts w:hint="eastAsia"/>
        </w:rPr>
      </w:pPr>
      <w:r>
        <w:rPr>
          <w:rFonts w:hint="eastAsia"/>
        </w:rPr>
        <w:t>4.1.1具备ISO 9001质量管理体系认证证书（QMS）的运输供应商在评审时有加分项。</w:t>
      </w:r>
    </w:p>
    <w:p w14:paraId="1FF1E041">
      <w:pPr>
        <w:pStyle w:val="2"/>
        <w:bidi w:val="0"/>
        <w:rPr>
          <w:rFonts w:hint="eastAsia"/>
        </w:rPr>
      </w:pPr>
      <w:r>
        <w:rPr>
          <w:rFonts w:hint="eastAsia"/>
        </w:rPr>
        <w:t>4.2注册资本：公路整车运输商注册资本金不得少于500万元。</w:t>
      </w:r>
    </w:p>
    <w:p w14:paraId="6369DCCE">
      <w:pPr>
        <w:pStyle w:val="2"/>
        <w:bidi w:val="0"/>
        <w:rPr>
          <w:rFonts w:hint="eastAsia"/>
        </w:rPr>
      </w:pPr>
      <w:r>
        <w:rPr>
          <w:rFonts w:hint="eastAsia"/>
        </w:rPr>
        <w:t>4.3财务要求：具有健全的财务会计制度，财务状况良好，未处于被责令停业，财产被接管、冻结、破产状态；能够开具增值税专用发票。</w:t>
      </w:r>
    </w:p>
    <w:p w14:paraId="3A5DD456">
      <w:pPr>
        <w:pStyle w:val="2"/>
        <w:bidi w:val="0"/>
        <w:rPr>
          <w:rFonts w:hint="eastAsia"/>
        </w:rPr>
      </w:pPr>
      <w:r>
        <w:rPr>
          <w:rFonts w:hint="eastAsia"/>
        </w:rPr>
        <w:t>4.4管理要求：具备必要的经营场所和专业技术人员等履行合同的能力和履行合同的良好记录；具有完善的安全保证体系和良好的售后服务能力。</w:t>
      </w:r>
    </w:p>
    <w:p w14:paraId="3EE13840">
      <w:pPr>
        <w:pStyle w:val="2"/>
        <w:bidi w:val="0"/>
        <w:rPr>
          <w:rFonts w:hint="eastAsia"/>
        </w:rPr>
      </w:pPr>
      <w:r>
        <w:rPr>
          <w:rFonts w:hint="eastAsia"/>
        </w:rPr>
        <w:t>4.5运输保证能力：具备运输风险抵抗能力和运输质量保障能力，能够承担在运输过程中造成的一切货物损失，提供运输过程中货物质量保障方案和按期运达交货地点的运送组织方案。</w:t>
      </w:r>
    </w:p>
    <w:p w14:paraId="3ACA31B8">
      <w:pPr>
        <w:pStyle w:val="2"/>
        <w:bidi w:val="0"/>
        <w:rPr>
          <w:rFonts w:hint="eastAsia"/>
        </w:rPr>
      </w:pPr>
      <w:r>
        <w:rPr>
          <w:rFonts w:hint="eastAsia"/>
        </w:rPr>
        <w:t>4.6 自有运输车辆与人员配置：供应商必须要有装卸车、产品整理打包人员；自有车辆必须符合国家、行业或企业的技术、安全和环境保护的标准。</w:t>
      </w:r>
    </w:p>
    <w:p w14:paraId="2EA15988">
      <w:pPr>
        <w:pStyle w:val="2"/>
        <w:bidi w:val="0"/>
        <w:rPr>
          <w:rFonts w:hint="eastAsia"/>
        </w:rPr>
      </w:pPr>
      <w:r>
        <w:rPr>
          <w:rFonts w:hint="eastAsia"/>
        </w:rPr>
        <w:t>4.7业绩要求：具有2023年1月起始至2024年11月末公路整车运输业务良好业绩（提供运输合同和财务发票复印件，原件待查）。</w:t>
      </w:r>
    </w:p>
    <w:p w14:paraId="4E4F6257">
      <w:pPr>
        <w:pStyle w:val="2"/>
        <w:bidi w:val="0"/>
        <w:rPr>
          <w:rFonts w:hint="eastAsia"/>
        </w:rPr>
      </w:pPr>
      <w:r>
        <w:rPr>
          <w:rFonts w:hint="eastAsia"/>
        </w:rPr>
        <w:t>4.8履约信用证明：运输企业具有良好的社会信誉，近期没有在其他项目货物运输中提供虚假材料或违规违纪处于被处罚阶段；近两年不曾在合同中严重违约或被逐；未被列入国家企业信用信息公示系统、信用中国失信黑名单。</w:t>
      </w:r>
    </w:p>
    <w:p w14:paraId="7082DC05">
      <w:pPr>
        <w:pStyle w:val="2"/>
        <w:bidi w:val="0"/>
        <w:rPr>
          <w:rFonts w:hint="eastAsia"/>
        </w:rPr>
      </w:pPr>
      <w:r>
        <w:rPr>
          <w:rFonts w:hint="eastAsia"/>
        </w:rPr>
        <w:t>4.9 分支机构：须提供物流分支机构地址、电话、至少1张网点分布图片。</w:t>
      </w:r>
    </w:p>
    <w:p w14:paraId="3ED5F0F5">
      <w:pPr>
        <w:pStyle w:val="2"/>
        <w:bidi w:val="0"/>
        <w:rPr>
          <w:rFonts w:hint="eastAsia"/>
        </w:rPr>
      </w:pPr>
      <w:r>
        <w:rPr>
          <w:rFonts w:hint="eastAsia"/>
        </w:rPr>
        <w:t>4.10 遵守国家和行业法律法规、中铁高铁电气装备股份有限公司各项管理制度。</w:t>
      </w:r>
    </w:p>
    <w:p w14:paraId="39C6FD29">
      <w:pPr>
        <w:pStyle w:val="2"/>
        <w:bidi w:val="0"/>
        <w:rPr>
          <w:rFonts w:hint="eastAsia"/>
        </w:rPr>
      </w:pPr>
      <w:r>
        <w:rPr>
          <w:rFonts w:hint="eastAsia"/>
        </w:rPr>
        <w:t>4.11 若成为合格运输供应商且在运输项目招标中标后须能及时向公司缴纳运输履约、风险保证金，同时自身须具备一定资金风险抵抗能力。</w:t>
      </w:r>
    </w:p>
    <w:p w14:paraId="23B7AA76">
      <w:pPr>
        <w:pStyle w:val="2"/>
        <w:bidi w:val="0"/>
        <w:rPr>
          <w:rFonts w:hint="eastAsia"/>
        </w:rPr>
      </w:pPr>
      <w:r>
        <w:rPr>
          <w:rFonts w:hint="eastAsia"/>
        </w:rPr>
        <w:t>五、招募程序</w:t>
      </w:r>
    </w:p>
    <w:p w14:paraId="48362A18">
      <w:pPr>
        <w:pStyle w:val="2"/>
        <w:bidi w:val="0"/>
        <w:rPr>
          <w:rFonts w:hint="eastAsia"/>
        </w:rPr>
      </w:pPr>
      <w:r>
        <w:rPr>
          <w:rFonts w:hint="eastAsia"/>
        </w:rPr>
        <w:t>5.1编制供应商申请文件。按照统一格式（附件1）编制《中铁高铁电气装备股份有限公司运输供应商申请文件》（纸质版正本1份，副本3份）且胶装成册并提供可编辑的电子文档（U盘1个）；“中铁高铁电气装备股份有限公司运输供应商申请文件”示范文件见附件1。</w:t>
      </w:r>
    </w:p>
    <w:p w14:paraId="17376FA7">
      <w:pPr>
        <w:pStyle w:val="2"/>
        <w:bidi w:val="0"/>
        <w:rPr>
          <w:rFonts w:hint="eastAsia"/>
        </w:rPr>
      </w:pPr>
      <w:r>
        <w:rPr>
          <w:rFonts w:hint="eastAsia"/>
        </w:rPr>
        <w:t>5.2运输商申请文件递交地点：陕西省宝鸡市高新大道196号，中铁高铁电气装备股份有限公司；递交方式：顺丰快递。</w:t>
      </w:r>
    </w:p>
    <w:p w14:paraId="5B79938D">
      <w:pPr>
        <w:pStyle w:val="2"/>
        <w:bidi w:val="0"/>
        <w:rPr>
          <w:rFonts w:hint="eastAsia"/>
        </w:rPr>
      </w:pPr>
      <w:r>
        <w:rPr>
          <w:rFonts w:hint="eastAsia"/>
        </w:rPr>
        <w:t>5.3递交时间：同招募时间。</w:t>
      </w:r>
    </w:p>
    <w:p w14:paraId="020D4950">
      <w:pPr>
        <w:pStyle w:val="2"/>
        <w:bidi w:val="0"/>
        <w:rPr>
          <w:rFonts w:hint="eastAsia"/>
        </w:rPr>
      </w:pPr>
      <w:r>
        <w:rPr>
          <w:rFonts w:hint="eastAsia"/>
        </w:rPr>
        <w:t>5.4评审及认定</w:t>
      </w:r>
    </w:p>
    <w:p w14:paraId="7B8E9DC1">
      <w:pPr>
        <w:pStyle w:val="2"/>
        <w:bidi w:val="0"/>
        <w:rPr>
          <w:rFonts w:hint="eastAsia"/>
        </w:rPr>
      </w:pPr>
      <w:r>
        <w:rPr>
          <w:rFonts w:hint="eastAsia"/>
        </w:rPr>
        <w:t>5.4.1 评审方法：本次采取线下评审的方式，对运输商提供的申请文件进行审查，采用通过（准入）制。</w:t>
      </w:r>
    </w:p>
    <w:p w14:paraId="61A9FA27">
      <w:pPr>
        <w:pStyle w:val="2"/>
        <w:bidi w:val="0"/>
        <w:rPr>
          <w:rFonts w:hint="eastAsia"/>
        </w:rPr>
      </w:pPr>
      <w:r>
        <w:rPr>
          <w:rFonts w:hint="eastAsia"/>
        </w:rPr>
        <w:t>5.4.2初步评价：中铁高铁电气装备股份有限公司运输供应商评审小组对递交申请文件的运输商进行符合性、适宜性审查。审查通过后的名册，报公司运输供应商管理领导小组审批。</w:t>
      </w:r>
    </w:p>
    <w:p w14:paraId="06E90D45">
      <w:pPr>
        <w:pStyle w:val="2"/>
        <w:bidi w:val="0"/>
        <w:rPr>
          <w:rFonts w:hint="eastAsia"/>
        </w:rPr>
      </w:pPr>
      <w:r>
        <w:rPr>
          <w:rFonts w:hint="eastAsia"/>
        </w:rPr>
        <w:t>5.4.3最终评价：通过初步评价的运输商，中铁高铁电气装备股份有限公司按照所提供资料，依据《中铁高铁电气装备股份有限公司运输供应商管理办法》对运输商进行评审。评审合格后经运输供应商管理领导小组批准后纳入“合格运输供应商名录”。</w:t>
      </w:r>
    </w:p>
    <w:p w14:paraId="36C0972D">
      <w:pPr>
        <w:pStyle w:val="2"/>
        <w:bidi w:val="0"/>
        <w:rPr>
          <w:rFonts w:hint="eastAsia"/>
        </w:rPr>
      </w:pPr>
      <w:r>
        <w:rPr>
          <w:rFonts w:hint="eastAsia"/>
        </w:rPr>
        <w:t>5.4.4发布：核准通过（准入）的运输商，纳入到中铁高铁电气装备股份有限公司《合格运输供应商名录》中，统一编号并发布。</w:t>
      </w:r>
    </w:p>
    <w:p w14:paraId="05C79E2D">
      <w:pPr>
        <w:pStyle w:val="2"/>
        <w:bidi w:val="0"/>
        <w:rPr>
          <w:rFonts w:hint="eastAsia"/>
        </w:rPr>
      </w:pPr>
      <w:r>
        <w:rPr>
          <w:rFonts w:hint="eastAsia"/>
        </w:rPr>
        <w:t>5.5.1有下列情形之一的，不予通过，且不做通知与解释。</w:t>
      </w:r>
    </w:p>
    <w:p w14:paraId="2046FB95">
      <w:pPr>
        <w:pStyle w:val="2"/>
        <w:bidi w:val="0"/>
        <w:rPr>
          <w:rFonts w:hint="eastAsia"/>
        </w:rPr>
      </w:pPr>
      <w:r>
        <w:rPr>
          <w:rFonts w:hint="eastAsia"/>
        </w:rPr>
        <w:t>a.不符合申请条件的；</w:t>
      </w:r>
    </w:p>
    <w:p w14:paraId="0C725BB0">
      <w:pPr>
        <w:pStyle w:val="2"/>
        <w:bidi w:val="0"/>
        <w:rPr>
          <w:rFonts w:hint="eastAsia"/>
        </w:rPr>
      </w:pPr>
      <w:r>
        <w:rPr>
          <w:rFonts w:hint="eastAsia"/>
        </w:rPr>
        <w:t>b.提供的申请文件不符合要求的；</w:t>
      </w:r>
    </w:p>
    <w:p w14:paraId="31D2219E">
      <w:pPr>
        <w:pStyle w:val="2"/>
        <w:bidi w:val="0"/>
        <w:rPr>
          <w:rFonts w:hint="eastAsia"/>
        </w:rPr>
      </w:pPr>
      <w:r>
        <w:rPr>
          <w:rFonts w:hint="eastAsia"/>
        </w:rPr>
        <w:t>c.提供的资质材料有虚假或者超过有效期限的；</w:t>
      </w:r>
    </w:p>
    <w:p w14:paraId="4C692257">
      <w:pPr>
        <w:pStyle w:val="2"/>
        <w:bidi w:val="0"/>
        <w:rPr>
          <w:rFonts w:hint="eastAsia"/>
        </w:rPr>
      </w:pPr>
      <w:r>
        <w:rPr>
          <w:rFonts w:hint="eastAsia"/>
        </w:rPr>
        <w:t>d.被列入中国中铁、中铁电气化局集团、中铁电气工业有限公司、中铁高铁电气装备股份有限公司限制交易供应商名单中；</w:t>
      </w:r>
    </w:p>
    <w:p w14:paraId="1913EF21">
      <w:pPr>
        <w:pStyle w:val="2"/>
        <w:bidi w:val="0"/>
        <w:rPr>
          <w:rFonts w:hint="eastAsia"/>
        </w:rPr>
      </w:pPr>
      <w:r>
        <w:rPr>
          <w:rFonts w:hint="eastAsia"/>
        </w:rPr>
        <w:t>e.被列入“信用中国”失信黑名单的；</w:t>
      </w:r>
    </w:p>
    <w:p w14:paraId="779606EA">
      <w:pPr>
        <w:pStyle w:val="2"/>
        <w:bidi w:val="0"/>
        <w:rPr>
          <w:rFonts w:hint="eastAsia"/>
        </w:rPr>
      </w:pPr>
      <w:r>
        <w:rPr>
          <w:rFonts w:hint="eastAsia"/>
        </w:rPr>
        <w:t>f.拒绝接受《中铁高铁电气装备股份有限公司运输供应商管理办法》（见附件2）管理的。</w:t>
      </w:r>
    </w:p>
    <w:p w14:paraId="02294281">
      <w:pPr>
        <w:pStyle w:val="2"/>
        <w:bidi w:val="0"/>
        <w:rPr>
          <w:rFonts w:hint="eastAsia"/>
        </w:rPr>
      </w:pPr>
      <w:r>
        <w:rPr>
          <w:rFonts w:hint="eastAsia"/>
        </w:rPr>
        <w:t>六、供应商响应流程</w:t>
      </w:r>
    </w:p>
    <w:p w14:paraId="6E179869">
      <w:pPr>
        <w:pStyle w:val="2"/>
        <w:bidi w:val="0"/>
        <w:rPr>
          <w:rFonts w:hint="eastAsia"/>
        </w:rPr>
      </w:pPr>
      <w:r>
        <w:rPr>
          <w:rFonts w:hint="eastAsia"/>
        </w:rPr>
        <w:t>6.1文件的获取</w:t>
      </w:r>
    </w:p>
    <w:p w14:paraId="3566AF29">
      <w:pPr>
        <w:pStyle w:val="2"/>
        <w:bidi w:val="0"/>
        <w:rPr>
          <w:rFonts w:hint="eastAsia"/>
        </w:rPr>
      </w:pPr>
      <w:r>
        <w:rPr>
          <w:rFonts w:hint="eastAsia"/>
        </w:rPr>
        <w:t>中铁鲁班电子商务平台（网址：http：//www．crecgec．com/）“合格供应商招募板块”自行查找下载。</w:t>
      </w:r>
    </w:p>
    <w:p w14:paraId="3447C303">
      <w:pPr>
        <w:pStyle w:val="2"/>
        <w:bidi w:val="0"/>
        <w:rPr>
          <w:rFonts w:hint="eastAsia"/>
        </w:rPr>
      </w:pPr>
      <w:r>
        <w:rPr>
          <w:rFonts w:hint="eastAsia"/>
        </w:rPr>
        <w:t>6.2运输商准入流程</w:t>
      </w:r>
    </w:p>
    <w:p w14:paraId="20BB4860">
      <w:pPr>
        <w:pStyle w:val="2"/>
        <w:bidi w:val="0"/>
        <w:rPr>
          <w:rFonts w:hint="eastAsia"/>
        </w:rPr>
      </w:pPr>
      <w:r>
        <w:rPr>
          <w:rFonts w:hint="eastAsia"/>
        </w:rPr>
        <w:t>6.2.1 统一注册。所有参与资格审查的运输商均需在中铁鲁班电子商务平台（www.crecgec.com）进行注册，且注册通过。</w:t>
      </w:r>
    </w:p>
    <w:p w14:paraId="74677580">
      <w:pPr>
        <w:pStyle w:val="2"/>
        <w:bidi w:val="0"/>
        <w:rPr>
          <w:rFonts w:hint="eastAsia"/>
        </w:rPr>
      </w:pPr>
      <w:r>
        <w:rPr>
          <w:rFonts w:hint="eastAsia"/>
        </w:rPr>
        <w:t>6.2.2运输商获取到公开招募公告后，按照要求准备准入所需资料，将整理好的准入资料的电子版和纸质版（胶装）邮寄至陕西省宝鸡市高新大道196号。</w:t>
      </w:r>
    </w:p>
    <w:p w14:paraId="716B3F61">
      <w:pPr>
        <w:pStyle w:val="2"/>
        <w:bidi w:val="0"/>
        <w:rPr>
          <w:rFonts w:hint="eastAsia"/>
        </w:rPr>
      </w:pPr>
      <w:r>
        <w:rPr>
          <w:rFonts w:hint="eastAsia"/>
        </w:rPr>
        <w:t>6.2.3评审：运输商的评审工作由中铁高铁电气装备股份有限公司运输供应商管理领导小组进行评审，并生成评审报告。</w:t>
      </w:r>
    </w:p>
    <w:p w14:paraId="76BE55DB">
      <w:pPr>
        <w:pStyle w:val="2"/>
        <w:bidi w:val="0"/>
        <w:rPr>
          <w:rFonts w:hint="eastAsia"/>
        </w:rPr>
      </w:pPr>
      <w:r>
        <w:rPr>
          <w:rFonts w:hint="eastAsia"/>
        </w:rPr>
        <w:t>6.2.4评审结果。评审结果可在中铁高铁电气装备股份有限公司官网进行查询（网址：http：//www．bjqcc．com/cn／）。</w:t>
      </w:r>
    </w:p>
    <w:p w14:paraId="0C0E9938">
      <w:pPr>
        <w:pStyle w:val="2"/>
        <w:bidi w:val="0"/>
        <w:rPr>
          <w:rFonts w:hint="eastAsia"/>
        </w:rPr>
      </w:pPr>
      <w:r>
        <w:rPr>
          <w:rFonts w:hint="eastAsia"/>
        </w:rPr>
        <w:t>6.2.5信息变更。运输商信息发生变化时，将变更申请及变更后的资料的电子版和纸质版（胶装）邮寄至陕西省宝鸡市高新大道196号。</w:t>
      </w:r>
    </w:p>
    <w:p w14:paraId="713B42A4">
      <w:pPr>
        <w:pStyle w:val="2"/>
        <w:bidi w:val="0"/>
        <w:rPr>
          <w:rFonts w:hint="eastAsia"/>
        </w:rPr>
      </w:pPr>
      <w:r>
        <w:rPr>
          <w:rFonts w:hint="eastAsia"/>
        </w:rPr>
        <w:t>七、其他事项</w:t>
      </w:r>
    </w:p>
    <w:p w14:paraId="34E2B4F0">
      <w:pPr>
        <w:pStyle w:val="2"/>
        <w:bidi w:val="0"/>
        <w:rPr>
          <w:rFonts w:hint="eastAsia"/>
        </w:rPr>
      </w:pPr>
      <w:r>
        <w:rPr>
          <w:rFonts w:hint="eastAsia"/>
        </w:rPr>
        <w:t>7.1本次核准进入中铁高铁电气装备股份有限公司《合格运输供应商名录》的运输商，不能代替正式招标采购的资格评审。</w:t>
      </w:r>
    </w:p>
    <w:p w14:paraId="1FE300EE">
      <w:pPr>
        <w:pStyle w:val="2"/>
        <w:bidi w:val="0"/>
        <w:rPr>
          <w:rFonts w:hint="eastAsia"/>
        </w:rPr>
      </w:pPr>
      <w:r>
        <w:rPr>
          <w:rFonts w:hint="eastAsia"/>
        </w:rPr>
        <w:t>7.2运输商申请文件，必须清晰、真实、有效，中铁高铁电气装备股份有限公司保留进一步核查相关材料的权利。弄虚作假者，后果由供应商自负。</w:t>
      </w:r>
    </w:p>
    <w:p w14:paraId="1B50FC18">
      <w:pPr>
        <w:pStyle w:val="2"/>
        <w:bidi w:val="0"/>
        <w:rPr>
          <w:rFonts w:hint="eastAsia"/>
        </w:rPr>
      </w:pPr>
      <w:r>
        <w:rPr>
          <w:rFonts w:hint="eastAsia"/>
        </w:rPr>
        <w:t>7.3运输商申请文件，不得重复递交，且递交后的运输商申请文件不予退还。</w:t>
      </w:r>
    </w:p>
    <w:p w14:paraId="57CAFEBE">
      <w:pPr>
        <w:pStyle w:val="2"/>
        <w:bidi w:val="0"/>
        <w:rPr>
          <w:rFonts w:hint="eastAsia"/>
        </w:rPr>
      </w:pPr>
      <w:r>
        <w:rPr>
          <w:rFonts w:hint="eastAsia"/>
        </w:rPr>
        <w:t>7.4本次招募评审通过的供应商纳入《中铁高铁电气装备股份有限公司2025-2026年度公路整车合格运输供应商名录》，自发布之日起两年内有效。具有合格供应商资格方可参加我公司运输业务招采和运输服务，公司整车运输业务采用招标方式采购，计划采用定期（例如90天内）邀请招标的方式进行运输业务招标，每次招标仅允许1个供应商中标，执行公司在此期间的所有公路整车运输业务。</w:t>
      </w:r>
    </w:p>
    <w:p w14:paraId="4ABAF471">
      <w:pPr>
        <w:pStyle w:val="2"/>
        <w:bidi w:val="0"/>
        <w:rPr>
          <w:rFonts w:hint="eastAsia"/>
        </w:rPr>
      </w:pPr>
      <w:r>
        <w:rPr>
          <w:rFonts w:hint="eastAsia"/>
        </w:rPr>
        <w:t>八、发布公告的媒介</w:t>
      </w:r>
    </w:p>
    <w:p w14:paraId="7545849E">
      <w:pPr>
        <w:pStyle w:val="2"/>
        <w:bidi w:val="0"/>
        <w:rPr>
          <w:rFonts w:hint="eastAsia"/>
        </w:rPr>
      </w:pPr>
      <w:r>
        <w:rPr>
          <w:rFonts w:hint="eastAsia"/>
        </w:rPr>
        <w:t>本次招募公告将通过中铁鲁班电子商务平台（网址 www.crecgec.co  ＜http：//www.crecgec.com＞）发布。凡有意向的运输商可通过招募公告的发布页面免费下载获取招募文件。</w:t>
      </w:r>
    </w:p>
    <w:p w14:paraId="2F06CB11">
      <w:pPr>
        <w:pStyle w:val="2"/>
        <w:bidi w:val="0"/>
        <w:rPr>
          <w:rFonts w:hint="eastAsia"/>
        </w:rPr>
      </w:pPr>
      <w:r>
        <w:rPr>
          <w:rFonts w:hint="eastAsia"/>
        </w:rPr>
        <w:t>九、招募人信息</w:t>
      </w:r>
    </w:p>
    <w:p w14:paraId="0D4A05A6">
      <w:pPr>
        <w:pStyle w:val="2"/>
        <w:bidi w:val="0"/>
        <w:rPr>
          <w:rFonts w:hint="eastAsia"/>
        </w:rPr>
      </w:pPr>
      <w:r>
        <w:rPr>
          <w:rFonts w:hint="eastAsia"/>
        </w:rPr>
        <w:t>招募单位：中铁高铁电气装备股份有限公司</w:t>
      </w:r>
    </w:p>
    <w:p w14:paraId="148322FA">
      <w:pPr>
        <w:pStyle w:val="2"/>
        <w:bidi w:val="0"/>
        <w:rPr>
          <w:rFonts w:hint="eastAsia"/>
        </w:rPr>
      </w:pPr>
      <w:r>
        <w:rPr>
          <w:rFonts w:hint="eastAsia"/>
        </w:rPr>
        <w:t>地    址：陕西省宝鸡市高新大道196号</w:t>
      </w:r>
    </w:p>
    <w:p w14:paraId="5E853470">
      <w:pPr>
        <w:pStyle w:val="2"/>
        <w:bidi w:val="0"/>
        <w:rPr>
          <w:rFonts w:hint="eastAsia"/>
        </w:rPr>
      </w:pPr>
      <w:r>
        <w:rPr>
          <w:rFonts w:hint="eastAsia"/>
        </w:rPr>
        <w:t>联 系 人：付  博</w:t>
      </w:r>
    </w:p>
    <w:p w14:paraId="1BEDB380">
      <w:pPr>
        <w:pStyle w:val="2"/>
        <w:bidi w:val="0"/>
        <w:rPr>
          <w:rFonts w:hint="eastAsia"/>
        </w:rPr>
      </w:pPr>
      <w:r>
        <w:rPr>
          <w:rFonts w:hint="eastAsia"/>
        </w:rPr>
        <w:t>电    话：0917-2829088（固话）</w:t>
      </w:r>
    </w:p>
    <w:p w14:paraId="3B578302">
      <w:pPr>
        <w:pStyle w:val="2"/>
        <w:bidi w:val="0"/>
        <w:rPr>
          <w:rFonts w:hint="eastAsia"/>
        </w:rPr>
      </w:pPr>
      <w:r>
        <w:rPr>
          <w:rFonts w:hint="eastAsia"/>
        </w:rPr>
        <w:t>13991700504（手机）</w:t>
      </w:r>
    </w:p>
    <w:p w14:paraId="4486FAC1">
      <w:pPr>
        <w:pStyle w:val="2"/>
        <w:bidi w:val="0"/>
        <w:rPr>
          <w:rFonts w:hint="eastAsia"/>
        </w:rPr>
      </w:pPr>
      <w:r>
        <w:rPr>
          <w:rFonts w:hint="eastAsia"/>
        </w:rPr>
        <w:t> </w:t>
      </w:r>
    </w:p>
    <w:p w14:paraId="3C432A86">
      <w:pPr>
        <w:pStyle w:val="2"/>
        <w:bidi w:val="0"/>
        <w:rPr>
          <w:rFonts w:hint="eastAsia"/>
        </w:rPr>
      </w:pPr>
      <w:r>
        <w:rPr>
          <w:rFonts w:hint="eastAsia"/>
        </w:rPr>
        <w:t>附件1：中铁高铁电气装备股份有限公司合格运输供应商招募申请文件</w:t>
      </w:r>
    </w:p>
    <w:p w14:paraId="2E8E7558">
      <w:pPr>
        <w:pStyle w:val="2"/>
        <w:bidi w:val="0"/>
        <w:rPr>
          <w:rFonts w:hint="eastAsia"/>
        </w:rPr>
      </w:pPr>
      <w:r>
        <w:rPr>
          <w:rFonts w:hint="eastAsia"/>
        </w:rPr>
        <w:t>    附件2：中铁高铁电气装备股份有限公司运输供应商管理办法</w:t>
      </w:r>
    </w:p>
    <w:p w14:paraId="44679C77">
      <w:pPr>
        <w:pStyle w:val="2"/>
        <w:bidi w:val="0"/>
        <w:rPr>
          <w:rFonts w:hint="eastAsia"/>
        </w:rPr>
      </w:pPr>
      <w:r>
        <w:rPr>
          <w:rFonts w:hint="eastAsia"/>
        </w:rPr>
        <w:t> </w:t>
      </w:r>
    </w:p>
    <w:p w14:paraId="72A8A59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422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2024-12-25T02:49:23Z</dcterms:created>
  <dc:creator>28039</dc:creator>
  <cp:lastModifiedBy>沫燃 *</cp:lastModifiedBy>
  <dcterms:modified xsi:type="dcterms:W3CDTF">2024-12-25T02:49:31Z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E96546789A9045C89EA37E0AC7A9D199_12</vt:lpwstr>
  </property>
</Properties>
</file>