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50E2" w14:textId="77777777" w:rsidR="00C56A24" w:rsidRPr="00B1347C" w:rsidRDefault="003115AA" w:rsidP="00B1347C">
      <w:pPr>
        <w:spacing w:beforeLines="50" w:before="156" w:afterLines="50" w:after="156"/>
        <w:jc w:val="center"/>
        <w:rPr>
          <w:rFonts w:ascii="黑体" w:eastAsia="黑体" w:hAnsi="黑体"/>
          <w:sz w:val="36"/>
          <w:szCs w:val="36"/>
        </w:rPr>
      </w:pPr>
      <w:r w:rsidRPr="003115AA">
        <w:rPr>
          <w:rFonts w:ascii="黑体" w:eastAsia="黑体" w:hAnsi="黑体" w:hint="eastAsia"/>
          <w:sz w:val="36"/>
          <w:szCs w:val="36"/>
        </w:rPr>
        <w:t>物流运输</w:t>
      </w:r>
      <w:r w:rsidR="00593A2A">
        <w:rPr>
          <w:rFonts w:ascii="黑体" w:eastAsia="黑体" w:hAnsi="黑体" w:hint="eastAsia"/>
          <w:sz w:val="36"/>
          <w:szCs w:val="36"/>
        </w:rPr>
        <w:t>供应商引入</w:t>
      </w:r>
      <w:r w:rsidR="008605D2">
        <w:rPr>
          <w:rFonts w:ascii="黑体" w:eastAsia="黑体" w:hAnsi="黑体"/>
          <w:sz w:val="36"/>
          <w:szCs w:val="36"/>
        </w:rPr>
        <w:t>申请</w:t>
      </w:r>
      <w:r w:rsidR="00ED5154">
        <w:rPr>
          <w:rFonts w:ascii="黑体" w:eastAsia="黑体" w:hAnsi="黑体" w:hint="eastAsia"/>
          <w:sz w:val="36"/>
          <w:szCs w:val="36"/>
        </w:rPr>
        <w:t>会签</w:t>
      </w:r>
      <w:r w:rsidR="00326F1F" w:rsidRPr="00176A2A">
        <w:rPr>
          <w:rFonts w:ascii="黑体" w:eastAsia="黑体" w:hAnsi="黑体"/>
          <w:sz w:val="36"/>
          <w:szCs w:val="36"/>
        </w:rPr>
        <w:t>表</w:t>
      </w:r>
      <w:r w:rsidR="00A309C6" w:rsidRPr="00D93F9C">
        <w:rPr>
          <w:rFonts w:eastAsia="仿宋"/>
          <w:color w:val="FFFFFF" w:themeColor="background1"/>
          <w:sz w:val="24"/>
          <w:szCs w:val="24"/>
        </w:rPr>
        <w:t>。</w:t>
      </w:r>
    </w:p>
    <w:tbl>
      <w:tblPr>
        <w:tblStyle w:val="af1"/>
        <w:tblW w:w="10490" w:type="dxa"/>
        <w:tblInd w:w="108" w:type="dxa"/>
        <w:tblLayout w:type="fixed"/>
        <w:tblLook w:val="04A0" w:firstRow="1" w:lastRow="0" w:firstColumn="1" w:lastColumn="0" w:noHBand="0" w:noVBand="1"/>
      </w:tblPr>
      <w:tblGrid>
        <w:gridCol w:w="10490"/>
      </w:tblGrid>
      <w:tr w:rsidR="00326F1F" w:rsidRPr="00412683" w14:paraId="66690B4C" w14:textId="77777777" w:rsidTr="00E25C34">
        <w:trPr>
          <w:trHeight w:val="1403"/>
        </w:trPr>
        <w:tc>
          <w:tcPr>
            <w:tcW w:w="10490" w:type="dxa"/>
          </w:tcPr>
          <w:p w14:paraId="010718B4" w14:textId="5473B76A" w:rsidR="00556E9D" w:rsidRPr="00A367B4" w:rsidRDefault="00556E9D" w:rsidP="00A367B4">
            <w:pPr>
              <w:rPr>
                <w:rFonts w:eastAsia="仿宋" w:hint="eastAsia"/>
                <w:szCs w:val="21"/>
              </w:rPr>
            </w:pPr>
          </w:p>
          <w:p w14:paraId="4E8EF426" w14:textId="77777777" w:rsidR="00EE3064" w:rsidRDefault="00EE3064" w:rsidP="00556E9D">
            <w:pPr>
              <w:ind w:firstLineChars="200" w:firstLine="480"/>
              <w:rPr>
                <w:rFonts w:eastAsia="仿宋"/>
                <w:sz w:val="24"/>
                <w:szCs w:val="24"/>
              </w:rPr>
            </w:pPr>
            <w:r>
              <w:rPr>
                <w:rFonts w:eastAsia="仿宋" w:hint="eastAsia"/>
                <w:sz w:val="24"/>
                <w:szCs w:val="24"/>
              </w:rPr>
              <w:t>项</w:t>
            </w:r>
            <w:r>
              <w:rPr>
                <w:rFonts w:eastAsia="仿宋"/>
                <w:sz w:val="24"/>
                <w:szCs w:val="24"/>
              </w:rPr>
              <w:t>目</w:t>
            </w:r>
            <w:r>
              <w:rPr>
                <w:rFonts w:eastAsia="仿宋" w:hint="eastAsia"/>
                <w:sz w:val="24"/>
                <w:szCs w:val="24"/>
              </w:rPr>
              <w:t>背景</w:t>
            </w:r>
            <w:r>
              <w:rPr>
                <w:rFonts w:eastAsia="仿宋"/>
                <w:sz w:val="24"/>
                <w:szCs w:val="24"/>
              </w:rPr>
              <w:t>介绍</w:t>
            </w:r>
            <w:r>
              <w:rPr>
                <w:rFonts w:eastAsia="仿宋" w:hint="eastAsia"/>
                <w:sz w:val="24"/>
                <w:szCs w:val="24"/>
              </w:rPr>
              <w:t>：</w:t>
            </w:r>
          </w:p>
          <w:p w14:paraId="5D3940FD" w14:textId="77777777" w:rsidR="00DA615F" w:rsidRPr="00857342" w:rsidRDefault="00DA615F" w:rsidP="00F5775B">
            <w:pPr>
              <w:ind w:firstLineChars="200" w:firstLine="562"/>
              <w:rPr>
                <w:rFonts w:ascii="仿宋" w:eastAsia="仿宋" w:hAnsi="仿宋"/>
                <w:b/>
                <w:color w:val="FF0000"/>
                <w:sz w:val="28"/>
                <w:szCs w:val="28"/>
              </w:rPr>
            </w:pPr>
            <w:r w:rsidRPr="00857342">
              <w:rPr>
                <w:rFonts w:ascii="仿宋" w:eastAsia="仿宋" w:hAnsi="仿宋" w:hint="eastAsia"/>
                <w:b/>
                <w:color w:val="FF0000"/>
                <w:sz w:val="28"/>
                <w:szCs w:val="28"/>
              </w:rPr>
              <w:t>投标公司在投标之前请务必仔细阅读及了解合同条款、结算逻辑及当当考核相关规定、时效等要求(可随时到仓库考察及来电咨询)。</w:t>
            </w:r>
          </w:p>
          <w:p w14:paraId="787F10B5" w14:textId="482F8367" w:rsidR="0046286C" w:rsidRPr="00857342" w:rsidRDefault="00A367B4" w:rsidP="00DA615F">
            <w:pPr>
              <w:ind w:firstLineChars="200" w:firstLine="482"/>
              <w:rPr>
                <w:rFonts w:ascii="仿宋" w:eastAsia="仿宋" w:hAnsi="仿宋"/>
                <w:b/>
                <w:sz w:val="24"/>
                <w:szCs w:val="24"/>
              </w:rPr>
            </w:pPr>
            <w:r>
              <w:rPr>
                <w:rFonts w:ascii="仿宋" w:eastAsia="仿宋" w:hAnsi="仿宋" w:hint="eastAsia"/>
                <w:b/>
                <w:sz w:val="24"/>
                <w:szCs w:val="24"/>
              </w:rPr>
              <w:t>2</w:t>
            </w:r>
            <w:r>
              <w:rPr>
                <w:rFonts w:ascii="仿宋" w:eastAsia="仿宋" w:hAnsi="仿宋"/>
                <w:b/>
                <w:sz w:val="24"/>
                <w:szCs w:val="24"/>
              </w:rPr>
              <w:t>024</w:t>
            </w:r>
            <w:r>
              <w:rPr>
                <w:rFonts w:ascii="仿宋" w:eastAsia="仿宋" w:hAnsi="仿宋" w:hint="eastAsia"/>
                <w:b/>
                <w:sz w:val="24"/>
                <w:szCs w:val="24"/>
              </w:rPr>
              <w:t>年</w:t>
            </w:r>
            <w:r w:rsidR="00303F7A" w:rsidRPr="00857342">
              <w:rPr>
                <w:rFonts w:ascii="仿宋" w:eastAsia="仿宋" w:hAnsi="仿宋" w:hint="eastAsia"/>
                <w:b/>
                <w:sz w:val="24"/>
                <w:szCs w:val="24"/>
              </w:rPr>
              <w:t>业务</w:t>
            </w:r>
            <w:r w:rsidR="00CA354C" w:rsidRPr="00857342">
              <w:rPr>
                <w:rFonts w:ascii="仿宋" w:eastAsia="仿宋" w:hAnsi="仿宋" w:hint="eastAsia"/>
                <w:b/>
                <w:sz w:val="24"/>
                <w:szCs w:val="24"/>
              </w:rPr>
              <w:t>历史</w:t>
            </w:r>
            <w:r w:rsidR="00D3505B" w:rsidRPr="00857342">
              <w:rPr>
                <w:rFonts w:ascii="仿宋" w:eastAsia="仿宋" w:hAnsi="仿宋" w:hint="eastAsia"/>
                <w:b/>
                <w:sz w:val="24"/>
                <w:szCs w:val="24"/>
              </w:rPr>
              <w:t>货</w:t>
            </w:r>
            <w:r w:rsidR="00D3505B" w:rsidRPr="00857342">
              <w:rPr>
                <w:rFonts w:ascii="仿宋" w:eastAsia="仿宋" w:hAnsi="仿宋"/>
                <w:b/>
                <w:sz w:val="24"/>
                <w:szCs w:val="24"/>
              </w:rPr>
              <w:t>量</w:t>
            </w:r>
            <w:r w:rsidR="00D3505B" w:rsidRPr="00857342">
              <w:rPr>
                <w:rFonts w:ascii="仿宋" w:eastAsia="仿宋" w:hAnsi="仿宋" w:hint="eastAsia"/>
                <w:b/>
                <w:sz w:val="24"/>
                <w:szCs w:val="24"/>
              </w:rPr>
              <w:t>：</w:t>
            </w:r>
            <w:r>
              <w:rPr>
                <w:rFonts w:ascii="仿宋" w:eastAsia="仿宋" w:hAnsi="仿宋" w:hint="eastAsia"/>
                <w:b/>
                <w:sz w:val="24"/>
                <w:szCs w:val="24"/>
              </w:rPr>
              <w:t>（数据仅供参考）</w:t>
            </w:r>
          </w:p>
          <w:p w14:paraId="3DB0F80D" w14:textId="77777777" w:rsidR="004F6D5A" w:rsidRPr="00857342" w:rsidRDefault="002776FE" w:rsidP="004F6D5A">
            <w:pPr>
              <w:ind w:firstLineChars="200" w:firstLine="480"/>
              <w:rPr>
                <w:rFonts w:ascii="仿宋" w:eastAsia="仿宋" w:hAnsi="仿宋"/>
                <w:sz w:val="24"/>
                <w:szCs w:val="24"/>
              </w:rPr>
            </w:pPr>
            <w:r w:rsidRPr="00857342">
              <w:rPr>
                <w:rFonts w:ascii="仿宋" w:eastAsia="仿宋" w:hAnsi="仿宋" w:hint="eastAsia"/>
                <w:sz w:val="24"/>
                <w:szCs w:val="24"/>
              </w:rPr>
              <w:t>以下为</w:t>
            </w:r>
            <w:r w:rsidRPr="00857342">
              <w:rPr>
                <w:rFonts w:ascii="仿宋" w:eastAsia="仿宋" w:hAnsi="仿宋"/>
                <w:sz w:val="24"/>
                <w:szCs w:val="24"/>
              </w:rPr>
              <w:t>广州始发</w:t>
            </w:r>
            <w:r w:rsidR="00902B31" w:rsidRPr="00857342">
              <w:rPr>
                <w:rFonts w:ascii="仿宋" w:eastAsia="仿宋" w:hAnsi="仿宋" w:hint="eastAsia"/>
                <w:sz w:val="24"/>
                <w:szCs w:val="24"/>
              </w:rPr>
              <w:t>近</w:t>
            </w:r>
            <w:r w:rsidR="00E57624" w:rsidRPr="00857342">
              <w:rPr>
                <w:rFonts w:ascii="仿宋" w:eastAsia="仿宋" w:hAnsi="仿宋" w:hint="eastAsia"/>
                <w:sz w:val="24"/>
                <w:szCs w:val="24"/>
              </w:rPr>
              <w:t>1年货量。</w:t>
            </w:r>
          </w:p>
          <w:p w14:paraId="4928CDC9" w14:textId="77777777" w:rsidR="0087434B" w:rsidRPr="00857342" w:rsidRDefault="004F6D5A" w:rsidP="004F6D5A">
            <w:pPr>
              <w:ind w:firstLineChars="200" w:firstLine="482"/>
              <w:rPr>
                <w:rFonts w:ascii="仿宋" w:eastAsia="仿宋" w:hAnsi="仿宋"/>
                <w:sz w:val="24"/>
                <w:szCs w:val="24"/>
              </w:rPr>
            </w:pPr>
            <w:r w:rsidRPr="00857342">
              <w:rPr>
                <w:rFonts w:ascii="仿宋" w:eastAsia="仿宋" w:hAnsi="仿宋" w:hint="eastAsia"/>
                <w:b/>
                <w:sz w:val="24"/>
                <w:szCs w:val="24"/>
              </w:rPr>
              <w:t>每月明细：</w:t>
            </w:r>
            <w:r w:rsidRPr="00857342">
              <w:rPr>
                <w:rFonts w:ascii="仿宋" w:eastAsia="仿宋" w:hAnsi="仿宋" w:hint="eastAsia"/>
                <w:sz w:val="24"/>
                <w:szCs w:val="24"/>
              </w:rPr>
              <w:t>单位</w:t>
            </w:r>
            <w:r w:rsidRPr="00857342">
              <w:rPr>
                <w:rFonts w:ascii="仿宋" w:eastAsia="仿宋" w:hAnsi="仿宋"/>
                <w:sz w:val="24"/>
                <w:szCs w:val="24"/>
              </w:rPr>
              <w:t>：kg</w:t>
            </w:r>
          </w:p>
          <w:tbl>
            <w:tblPr>
              <w:tblW w:w="10121" w:type="dxa"/>
              <w:tblLayout w:type="fixed"/>
              <w:tblLook w:val="04A0" w:firstRow="1" w:lastRow="0" w:firstColumn="1" w:lastColumn="0" w:noHBand="0" w:noVBand="1"/>
            </w:tblPr>
            <w:tblGrid>
              <w:gridCol w:w="1170"/>
              <w:gridCol w:w="1169"/>
              <w:gridCol w:w="1169"/>
              <w:gridCol w:w="1477"/>
              <w:gridCol w:w="262"/>
              <w:gridCol w:w="1169"/>
              <w:gridCol w:w="1169"/>
              <w:gridCol w:w="1169"/>
              <w:gridCol w:w="1367"/>
            </w:tblGrid>
            <w:tr w:rsidR="00ED4FCA" w:rsidRPr="00857342" w14:paraId="16E9DC42" w14:textId="77777777" w:rsidTr="00857342">
              <w:trPr>
                <w:trHeight w:val="28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A59E" w14:textId="77777777" w:rsidR="00ED4FCA" w:rsidRPr="00857342" w:rsidRDefault="00ED4FCA" w:rsidP="00ED4FCA">
                  <w:pPr>
                    <w:widowControl/>
                    <w:spacing w:line="240" w:lineRule="auto"/>
                    <w:jc w:val="left"/>
                    <w:rPr>
                      <w:rFonts w:ascii="仿宋" w:eastAsia="仿宋" w:hAnsi="仿宋"/>
                      <w:color w:val="000000"/>
                      <w:kern w:val="0"/>
                      <w:sz w:val="24"/>
                      <w:szCs w:val="24"/>
                    </w:rPr>
                  </w:pPr>
                  <w:r w:rsidRPr="00857342">
                    <w:rPr>
                      <w:rFonts w:ascii="仿宋" w:eastAsia="仿宋" w:hAnsi="仿宋" w:hint="eastAsia"/>
                      <w:color w:val="000000"/>
                      <w:sz w:val="24"/>
                      <w:szCs w:val="24"/>
                    </w:rPr>
                    <w:t>始发地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32F06821" w14:textId="77777777" w:rsidR="00ED4FCA" w:rsidRPr="00857342" w:rsidRDefault="00ED4FCA" w:rsidP="00ED4FCA">
                  <w:pPr>
                    <w:rPr>
                      <w:rFonts w:ascii="仿宋" w:eastAsia="仿宋" w:hAnsi="仿宋"/>
                      <w:color w:val="000000"/>
                      <w:sz w:val="24"/>
                      <w:szCs w:val="24"/>
                    </w:rPr>
                  </w:pPr>
                  <w:r w:rsidRPr="00857342">
                    <w:rPr>
                      <w:rFonts w:ascii="仿宋" w:eastAsia="仿宋" w:hAnsi="仿宋" w:hint="eastAsia"/>
                      <w:color w:val="000000"/>
                      <w:sz w:val="24"/>
                      <w:szCs w:val="24"/>
                    </w:rPr>
                    <w:t>目的地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4BD789A3" w14:textId="77777777" w:rsidR="00ED4FCA" w:rsidRPr="00857342" w:rsidRDefault="00ED4FCA" w:rsidP="00ED4FCA">
                  <w:pPr>
                    <w:rPr>
                      <w:rFonts w:ascii="仿宋" w:eastAsia="仿宋" w:hAnsi="仿宋"/>
                      <w:color w:val="000000"/>
                      <w:sz w:val="24"/>
                      <w:szCs w:val="24"/>
                    </w:rPr>
                  </w:pPr>
                  <w:r w:rsidRPr="00857342">
                    <w:rPr>
                      <w:rFonts w:ascii="仿宋" w:eastAsia="仿宋" w:hAnsi="仿宋" w:hint="eastAsia"/>
                      <w:color w:val="000000"/>
                      <w:sz w:val="24"/>
                      <w:szCs w:val="24"/>
                    </w:rPr>
                    <w:t>月份</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26C80F47" w14:textId="77777777" w:rsidR="00ED4FCA" w:rsidRPr="00857342" w:rsidRDefault="00ED4FCA" w:rsidP="00ED4FCA">
                  <w:pPr>
                    <w:rPr>
                      <w:rFonts w:ascii="仿宋" w:eastAsia="仿宋" w:hAnsi="仿宋"/>
                      <w:color w:val="000000"/>
                      <w:sz w:val="24"/>
                      <w:szCs w:val="24"/>
                    </w:rPr>
                  </w:pPr>
                  <w:r w:rsidRPr="00857342">
                    <w:rPr>
                      <w:rFonts w:ascii="仿宋" w:eastAsia="仿宋" w:hAnsi="仿宋" w:hint="eastAsia"/>
                      <w:color w:val="000000"/>
                      <w:sz w:val="24"/>
                      <w:szCs w:val="24"/>
                    </w:rPr>
                    <w:t>重量(kg)</w:t>
                  </w:r>
                </w:p>
              </w:tc>
              <w:tc>
                <w:tcPr>
                  <w:tcW w:w="262" w:type="dxa"/>
                  <w:tcBorders>
                    <w:top w:val="nil"/>
                    <w:left w:val="nil"/>
                    <w:bottom w:val="nil"/>
                    <w:right w:val="nil"/>
                  </w:tcBorders>
                  <w:shd w:val="clear" w:color="auto" w:fill="auto"/>
                  <w:noWrap/>
                  <w:vAlign w:val="center"/>
                  <w:hideMark/>
                </w:tcPr>
                <w:p w14:paraId="63FEE132" w14:textId="77777777" w:rsidR="00ED4FCA" w:rsidRPr="00857342" w:rsidRDefault="00ED4FCA" w:rsidP="00ED4FCA">
                  <w:pPr>
                    <w:rPr>
                      <w:rFonts w:ascii="仿宋" w:eastAsia="仿宋" w:hAnsi="仿宋"/>
                      <w:color w:val="000000"/>
                      <w:sz w:val="24"/>
                      <w:szCs w:val="24"/>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232A"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始发地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06DBE099" w14:textId="77777777" w:rsidR="00ED4FCA" w:rsidRPr="00857342" w:rsidRDefault="00ED4FCA" w:rsidP="00ED4FCA">
                  <w:pPr>
                    <w:rPr>
                      <w:rFonts w:ascii="仿宋" w:eastAsia="仿宋" w:hAnsi="仿宋"/>
                      <w:color w:val="000000"/>
                      <w:sz w:val="24"/>
                      <w:szCs w:val="24"/>
                    </w:rPr>
                  </w:pPr>
                  <w:r w:rsidRPr="00857342">
                    <w:rPr>
                      <w:rFonts w:ascii="仿宋" w:eastAsia="仿宋" w:hAnsi="仿宋" w:hint="eastAsia"/>
                      <w:color w:val="000000"/>
                      <w:sz w:val="24"/>
                      <w:szCs w:val="24"/>
                    </w:rPr>
                    <w:t>目的地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3C43F4FF" w14:textId="77777777" w:rsidR="00ED4FCA" w:rsidRPr="00857342" w:rsidRDefault="00ED4FCA" w:rsidP="00ED4FCA">
                  <w:pPr>
                    <w:rPr>
                      <w:rFonts w:ascii="仿宋" w:eastAsia="仿宋" w:hAnsi="仿宋"/>
                      <w:color w:val="000000"/>
                      <w:sz w:val="24"/>
                      <w:szCs w:val="24"/>
                    </w:rPr>
                  </w:pPr>
                  <w:r w:rsidRPr="00857342">
                    <w:rPr>
                      <w:rFonts w:ascii="仿宋" w:eastAsia="仿宋" w:hAnsi="仿宋" w:hint="eastAsia"/>
                      <w:color w:val="000000"/>
                      <w:sz w:val="24"/>
                      <w:szCs w:val="24"/>
                    </w:rPr>
                    <w:t>月份</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61AA2F2" w14:textId="77777777" w:rsidR="00ED4FCA" w:rsidRPr="00857342" w:rsidRDefault="00ED4FCA" w:rsidP="00ED4FCA">
                  <w:pPr>
                    <w:rPr>
                      <w:rFonts w:ascii="仿宋" w:eastAsia="仿宋" w:hAnsi="仿宋"/>
                      <w:color w:val="000000"/>
                      <w:sz w:val="24"/>
                      <w:szCs w:val="24"/>
                    </w:rPr>
                  </w:pPr>
                  <w:r w:rsidRPr="00857342">
                    <w:rPr>
                      <w:rFonts w:ascii="仿宋" w:eastAsia="仿宋" w:hAnsi="仿宋" w:hint="eastAsia"/>
                      <w:color w:val="000000"/>
                      <w:sz w:val="24"/>
                      <w:szCs w:val="24"/>
                    </w:rPr>
                    <w:t>重量(kg)</w:t>
                  </w:r>
                </w:p>
              </w:tc>
            </w:tr>
            <w:tr w:rsidR="00ED4FCA" w:rsidRPr="00857342" w14:paraId="56FA00FF" w14:textId="77777777" w:rsidTr="00857342">
              <w:trPr>
                <w:trHeight w:val="280"/>
              </w:trPr>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B38840" w14:textId="77777777" w:rsidR="00ED4FCA" w:rsidRPr="00857342" w:rsidRDefault="00ED4FCA" w:rsidP="00ED4FCA">
                  <w:pPr>
                    <w:jc w:val="center"/>
                    <w:rPr>
                      <w:rFonts w:ascii="仿宋" w:eastAsia="仿宋" w:hAnsi="仿宋"/>
                      <w:color w:val="000000"/>
                      <w:sz w:val="24"/>
                      <w:szCs w:val="24"/>
                    </w:rPr>
                  </w:pPr>
                  <w:r w:rsidRPr="00857342">
                    <w:rPr>
                      <w:rFonts w:ascii="仿宋" w:eastAsia="仿宋" w:hAnsi="仿宋" w:hint="eastAsia"/>
                      <w:color w:val="000000"/>
                      <w:sz w:val="24"/>
                      <w:szCs w:val="24"/>
                    </w:rPr>
                    <w:t>天津</w:t>
                  </w: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7EC28A" w14:textId="77777777" w:rsidR="00ED4FCA" w:rsidRPr="00857342" w:rsidRDefault="00ED4FCA" w:rsidP="00ED4FCA">
                  <w:pPr>
                    <w:jc w:val="center"/>
                    <w:rPr>
                      <w:rFonts w:ascii="仿宋" w:eastAsia="仿宋" w:hAnsi="仿宋"/>
                      <w:color w:val="000000"/>
                      <w:sz w:val="24"/>
                      <w:szCs w:val="24"/>
                    </w:rPr>
                  </w:pPr>
                  <w:r w:rsidRPr="00857342">
                    <w:rPr>
                      <w:rFonts w:ascii="仿宋" w:eastAsia="仿宋" w:hAnsi="仿宋" w:hint="eastAsia"/>
                      <w:color w:val="000000"/>
                      <w:sz w:val="24"/>
                      <w:szCs w:val="24"/>
                    </w:rPr>
                    <w:t>广州</w:t>
                  </w:r>
                </w:p>
              </w:tc>
              <w:tc>
                <w:tcPr>
                  <w:tcW w:w="1169" w:type="dxa"/>
                  <w:tcBorders>
                    <w:top w:val="nil"/>
                    <w:left w:val="nil"/>
                    <w:bottom w:val="single" w:sz="4" w:space="0" w:color="auto"/>
                    <w:right w:val="single" w:sz="4" w:space="0" w:color="auto"/>
                  </w:tcBorders>
                  <w:shd w:val="clear" w:color="auto" w:fill="auto"/>
                  <w:noWrap/>
                  <w:vAlign w:val="center"/>
                  <w:hideMark/>
                </w:tcPr>
                <w:p w14:paraId="17F9DFF5"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1月</w:t>
                  </w:r>
                </w:p>
              </w:tc>
              <w:tc>
                <w:tcPr>
                  <w:tcW w:w="1477" w:type="dxa"/>
                  <w:tcBorders>
                    <w:top w:val="nil"/>
                    <w:left w:val="nil"/>
                    <w:bottom w:val="single" w:sz="4" w:space="0" w:color="auto"/>
                    <w:right w:val="single" w:sz="4" w:space="0" w:color="auto"/>
                  </w:tcBorders>
                  <w:shd w:val="clear" w:color="auto" w:fill="auto"/>
                  <w:noWrap/>
                  <w:vAlign w:val="center"/>
                  <w:hideMark/>
                </w:tcPr>
                <w:p w14:paraId="681179D7"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1,182,306 </w:t>
                  </w:r>
                </w:p>
              </w:tc>
              <w:tc>
                <w:tcPr>
                  <w:tcW w:w="262" w:type="dxa"/>
                  <w:tcBorders>
                    <w:top w:val="nil"/>
                    <w:left w:val="nil"/>
                    <w:bottom w:val="nil"/>
                    <w:right w:val="nil"/>
                  </w:tcBorders>
                  <w:shd w:val="clear" w:color="auto" w:fill="auto"/>
                  <w:noWrap/>
                  <w:vAlign w:val="center"/>
                  <w:hideMark/>
                </w:tcPr>
                <w:p w14:paraId="017C2405" w14:textId="77777777" w:rsidR="00ED4FCA" w:rsidRPr="00857342" w:rsidRDefault="00ED4FCA" w:rsidP="00ED4FCA">
                  <w:pPr>
                    <w:jc w:val="right"/>
                    <w:rPr>
                      <w:rFonts w:ascii="仿宋" w:eastAsia="仿宋" w:hAnsi="仿宋"/>
                      <w:color w:val="000000"/>
                      <w:sz w:val="24"/>
                      <w:szCs w:val="24"/>
                    </w:rPr>
                  </w:pP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7E9169" w14:textId="77777777" w:rsidR="00ED4FCA" w:rsidRPr="00857342" w:rsidRDefault="00ED4FCA" w:rsidP="00ED4FCA">
                  <w:pPr>
                    <w:jc w:val="center"/>
                    <w:rPr>
                      <w:rFonts w:ascii="仿宋" w:eastAsia="仿宋" w:hAnsi="仿宋" w:cs="宋体"/>
                      <w:color w:val="000000"/>
                      <w:sz w:val="24"/>
                      <w:szCs w:val="24"/>
                    </w:rPr>
                  </w:pPr>
                  <w:r w:rsidRPr="00857342">
                    <w:rPr>
                      <w:rFonts w:ascii="仿宋" w:eastAsia="仿宋" w:hAnsi="仿宋" w:hint="eastAsia"/>
                      <w:color w:val="000000"/>
                      <w:sz w:val="24"/>
                      <w:szCs w:val="24"/>
                    </w:rPr>
                    <w:t>广州</w:t>
                  </w: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D2876" w14:textId="77777777" w:rsidR="00ED4FCA" w:rsidRPr="00857342" w:rsidRDefault="00ED4FCA" w:rsidP="00ED4FCA">
                  <w:pPr>
                    <w:jc w:val="center"/>
                    <w:rPr>
                      <w:rFonts w:ascii="仿宋" w:eastAsia="仿宋" w:hAnsi="仿宋"/>
                      <w:color w:val="000000"/>
                      <w:sz w:val="24"/>
                      <w:szCs w:val="24"/>
                    </w:rPr>
                  </w:pPr>
                  <w:r w:rsidRPr="00857342">
                    <w:rPr>
                      <w:rFonts w:ascii="仿宋" w:eastAsia="仿宋" w:hAnsi="仿宋" w:hint="eastAsia"/>
                      <w:color w:val="000000"/>
                      <w:sz w:val="24"/>
                      <w:szCs w:val="24"/>
                    </w:rPr>
                    <w:t>天津</w:t>
                  </w:r>
                </w:p>
              </w:tc>
              <w:tc>
                <w:tcPr>
                  <w:tcW w:w="1169" w:type="dxa"/>
                  <w:tcBorders>
                    <w:top w:val="nil"/>
                    <w:left w:val="nil"/>
                    <w:bottom w:val="single" w:sz="4" w:space="0" w:color="auto"/>
                    <w:right w:val="single" w:sz="4" w:space="0" w:color="auto"/>
                  </w:tcBorders>
                  <w:shd w:val="clear" w:color="auto" w:fill="auto"/>
                  <w:noWrap/>
                  <w:vAlign w:val="center"/>
                  <w:hideMark/>
                </w:tcPr>
                <w:p w14:paraId="54260880"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1月</w:t>
                  </w:r>
                </w:p>
              </w:tc>
              <w:tc>
                <w:tcPr>
                  <w:tcW w:w="1367" w:type="dxa"/>
                  <w:tcBorders>
                    <w:top w:val="nil"/>
                    <w:left w:val="nil"/>
                    <w:bottom w:val="single" w:sz="4" w:space="0" w:color="auto"/>
                    <w:right w:val="single" w:sz="4" w:space="0" w:color="auto"/>
                  </w:tcBorders>
                  <w:shd w:val="clear" w:color="auto" w:fill="auto"/>
                  <w:noWrap/>
                  <w:vAlign w:val="center"/>
                  <w:hideMark/>
                </w:tcPr>
                <w:p w14:paraId="5220FF96"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100,534 </w:t>
                  </w:r>
                </w:p>
              </w:tc>
            </w:tr>
            <w:tr w:rsidR="00ED4FCA" w:rsidRPr="00857342" w14:paraId="285C05A6"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500518DE"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6E97DB81"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52CCE26B"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2月</w:t>
                  </w:r>
                </w:p>
              </w:tc>
              <w:tc>
                <w:tcPr>
                  <w:tcW w:w="1477" w:type="dxa"/>
                  <w:tcBorders>
                    <w:top w:val="nil"/>
                    <w:left w:val="nil"/>
                    <w:bottom w:val="single" w:sz="4" w:space="0" w:color="auto"/>
                    <w:right w:val="single" w:sz="4" w:space="0" w:color="auto"/>
                  </w:tcBorders>
                  <w:shd w:val="clear" w:color="auto" w:fill="auto"/>
                  <w:noWrap/>
                  <w:vAlign w:val="center"/>
                  <w:hideMark/>
                </w:tcPr>
                <w:p w14:paraId="1916F4C5"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632,395 </w:t>
                  </w:r>
                </w:p>
              </w:tc>
              <w:tc>
                <w:tcPr>
                  <w:tcW w:w="262" w:type="dxa"/>
                  <w:tcBorders>
                    <w:top w:val="nil"/>
                    <w:left w:val="nil"/>
                    <w:bottom w:val="nil"/>
                    <w:right w:val="nil"/>
                  </w:tcBorders>
                  <w:shd w:val="clear" w:color="auto" w:fill="auto"/>
                  <w:noWrap/>
                  <w:vAlign w:val="center"/>
                  <w:hideMark/>
                </w:tcPr>
                <w:p w14:paraId="20B8F180"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72157D5C"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3D7725A9"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1EECAC2C"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2月</w:t>
                  </w:r>
                </w:p>
              </w:tc>
              <w:tc>
                <w:tcPr>
                  <w:tcW w:w="1367" w:type="dxa"/>
                  <w:tcBorders>
                    <w:top w:val="nil"/>
                    <w:left w:val="nil"/>
                    <w:bottom w:val="single" w:sz="4" w:space="0" w:color="auto"/>
                    <w:right w:val="single" w:sz="4" w:space="0" w:color="auto"/>
                  </w:tcBorders>
                  <w:shd w:val="clear" w:color="auto" w:fill="auto"/>
                  <w:noWrap/>
                  <w:vAlign w:val="center"/>
                  <w:hideMark/>
                </w:tcPr>
                <w:p w14:paraId="7895DD69"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71,312 </w:t>
                  </w:r>
                </w:p>
              </w:tc>
            </w:tr>
            <w:tr w:rsidR="00ED4FCA" w:rsidRPr="00857342" w14:paraId="4FF627D7"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6D51788F"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698AFC2F"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13F9890B"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3月</w:t>
                  </w:r>
                </w:p>
              </w:tc>
              <w:tc>
                <w:tcPr>
                  <w:tcW w:w="1477" w:type="dxa"/>
                  <w:tcBorders>
                    <w:top w:val="nil"/>
                    <w:left w:val="nil"/>
                    <w:bottom w:val="single" w:sz="4" w:space="0" w:color="auto"/>
                    <w:right w:val="single" w:sz="4" w:space="0" w:color="auto"/>
                  </w:tcBorders>
                  <w:shd w:val="clear" w:color="auto" w:fill="auto"/>
                  <w:noWrap/>
                  <w:vAlign w:val="center"/>
                  <w:hideMark/>
                </w:tcPr>
                <w:p w14:paraId="670B2909"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1,244,766 </w:t>
                  </w:r>
                </w:p>
              </w:tc>
              <w:tc>
                <w:tcPr>
                  <w:tcW w:w="262" w:type="dxa"/>
                  <w:tcBorders>
                    <w:top w:val="nil"/>
                    <w:left w:val="nil"/>
                    <w:bottom w:val="nil"/>
                    <w:right w:val="nil"/>
                  </w:tcBorders>
                  <w:shd w:val="clear" w:color="auto" w:fill="auto"/>
                  <w:noWrap/>
                  <w:vAlign w:val="center"/>
                  <w:hideMark/>
                </w:tcPr>
                <w:p w14:paraId="32322765"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491E2176"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23F6888E"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43E17D83"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3月</w:t>
                  </w:r>
                </w:p>
              </w:tc>
              <w:tc>
                <w:tcPr>
                  <w:tcW w:w="1367" w:type="dxa"/>
                  <w:tcBorders>
                    <w:top w:val="nil"/>
                    <w:left w:val="nil"/>
                    <w:bottom w:val="single" w:sz="4" w:space="0" w:color="auto"/>
                    <w:right w:val="single" w:sz="4" w:space="0" w:color="auto"/>
                  </w:tcBorders>
                  <w:shd w:val="clear" w:color="auto" w:fill="auto"/>
                  <w:noWrap/>
                  <w:vAlign w:val="center"/>
                  <w:hideMark/>
                </w:tcPr>
                <w:p w14:paraId="3C98E0D5"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137,513 </w:t>
                  </w:r>
                </w:p>
              </w:tc>
            </w:tr>
            <w:tr w:rsidR="00ED4FCA" w:rsidRPr="00857342" w14:paraId="4B31E218"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3163427E"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47FA9804"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73A6ACCA"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4月</w:t>
                  </w:r>
                </w:p>
              </w:tc>
              <w:tc>
                <w:tcPr>
                  <w:tcW w:w="1477" w:type="dxa"/>
                  <w:tcBorders>
                    <w:top w:val="nil"/>
                    <w:left w:val="nil"/>
                    <w:bottom w:val="single" w:sz="4" w:space="0" w:color="auto"/>
                    <w:right w:val="single" w:sz="4" w:space="0" w:color="auto"/>
                  </w:tcBorders>
                  <w:shd w:val="clear" w:color="auto" w:fill="auto"/>
                  <w:noWrap/>
                  <w:vAlign w:val="center"/>
                  <w:hideMark/>
                </w:tcPr>
                <w:p w14:paraId="5C3FAB54"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808,955 </w:t>
                  </w:r>
                </w:p>
              </w:tc>
              <w:tc>
                <w:tcPr>
                  <w:tcW w:w="262" w:type="dxa"/>
                  <w:tcBorders>
                    <w:top w:val="nil"/>
                    <w:left w:val="nil"/>
                    <w:bottom w:val="nil"/>
                    <w:right w:val="nil"/>
                  </w:tcBorders>
                  <w:shd w:val="clear" w:color="auto" w:fill="auto"/>
                  <w:noWrap/>
                  <w:vAlign w:val="center"/>
                  <w:hideMark/>
                </w:tcPr>
                <w:p w14:paraId="119CAF94"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4308701F"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35C2274F"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746AD790"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4月</w:t>
                  </w:r>
                </w:p>
              </w:tc>
              <w:tc>
                <w:tcPr>
                  <w:tcW w:w="1367" w:type="dxa"/>
                  <w:tcBorders>
                    <w:top w:val="nil"/>
                    <w:left w:val="nil"/>
                    <w:bottom w:val="single" w:sz="4" w:space="0" w:color="auto"/>
                    <w:right w:val="single" w:sz="4" w:space="0" w:color="auto"/>
                  </w:tcBorders>
                  <w:shd w:val="clear" w:color="auto" w:fill="auto"/>
                  <w:noWrap/>
                  <w:vAlign w:val="center"/>
                  <w:hideMark/>
                </w:tcPr>
                <w:p w14:paraId="41DCB5A9"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103,636 </w:t>
                  </w:r>
                </w:p>
              </w:tc>
            </w:tr>
            <w:tr w:rsidR="00ED4FCA" w:rsidRPr="00857342" w14:paraId="25AEF2A8"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53BB9A6B"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5F1FE3B2"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656F01EC"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5月</w:t>
                  </w:r>
                </w:p>
              </w:tc>
              <w:tc>
                <w:tcPr>
                  <w:tcW w:w="1477" w:type="dxa"/>
                  <w:tcBorders>
                    <w:top w:val="nil"/>
                    <w:left w:val="nil"/>
                    <w:bottom w:val="single" w:sz="4" w:space="0" w:color="auto"/>
                    <w:right w:val="single" w:sz="4" w:space="0" w:color="auto"/>
                  </w:tcBorders>
                  <w:shd w:val="clear" w:color="auto" w:fill="auto"/>
                  <w:noWrap/>
                  <w:vAlign w:val="center"/>
                  <w:hideMark/>
                </w:tcPr>
                <w:p w14:paraId="6EA9A7E7"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730,372 </w:t>
                  </w:r>
                </w:p>
              </w:tc>
              <w:tc>
                <w:tcPr>
                  <w:tcW w:w="262" w:type="dxa"/>
                  <w:tcBorders>
                    <w:top w:val="nil"/>
                    <w:left w:val="nil"/>
                    <w:bottom w:val="nil"/>
                    <w:right w:val="nil"/>
                  </w:tcBorders>
                  <w:shd w:val="clear" w:color="auto" w:fill="auto"/>
                  <w:noWrap/>
                  <w:vAlign w:val="center"/>
                  <w:hideMark/>
                </w:tcPr>
                <w:p w14:paraId="7D9B3BB4"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474E7315"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27A1CEDD"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0589ACC9"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5月</w:t>
                  </w:r>
                </w:p>
              </w:tc>
              <w:tc>
                <w:tcPr>
                  <w:tcW w:w="1367" w:type="dxa"/>
                  <w:tcBorders>
                    <w:top w:val="nil"/>
                    <w:left w:val="nil"/>
                    <w:bottom w:val="single" w:sz="4" w:space="0" w:color="auto"/>
                    <w:right w:val="single" w:sz="4" w:space="0" w:color="auto"/>
                  </w:tcBorders>
                  <w:shd w:val="clear" w:color="auto" w:fill="auto"/>
                  <w:noWrap/>
                  <w:vAlign w:val="center"/>
                  <w:hideMark/>
                </w:tcPr>
                <w:p w14:paraId="0DB64CDA"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91,829 </w:t>
                  </w:r>
                </w:p>
              </w:tc>
            </w:tr>
            <w:tr w:rsidR="00ED4FCA" w:rsidRPr="00857342" w14:paraId="51032BBA"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439FD7FF"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662E179E"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114CFB44"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6月</w:t>
                  </w:r>
                </w:p>
              </w:tc>
              <w:tc>
                <w:tcPr>
                  <w:tcW w:w="1477" w:type="dxa"/>
                  <w:tcBorders>
                    <w:top w:val="nil"/>
                    <w:left w:val="nil"/>
                    <w:bottom w:val="single" w:sz="4" w:space="0" w:color="auto"/>
                    <w:right w:val="single" w:sz="4" w:space="0" w:color="auto"/>
                  </w:tcBorders>
                  <w:shd w:val="clear" w:color="auto" w:fill="auto"/>
                  <w:noWrap/>
                  <w:vAlign w:val="center"/>
                  <w:hideMark/>
                </w:tcPr>
                <w:p w14:paraId="515024A3"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959,308 </w:t>
                  </w:r>
                </w:p>
              </w:tc>
              <w:tc>
                <w:tcPr>
                  <w:tcW w:w="262" w:type="dxa"/>
                  <w:tcBorders>
                    <w:top w:val="nil"/>
                    <w:left w:val="nil"/>
                    <w:bottom w:val="nil"/>
                    <w:right w:val="nil"/>
                  </w:tcBorders>
                  <w:shd w:val="clear" w:color="auto" w:fill="auto"/>
                  <w:noWrap/>
                  <w:vAlign w:val="center"/>
                  <w:hideMark/>
                </w:tcPr>
                <w:p w14:paraId="0A9A5F41"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5F44F284"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73188ABE"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0F8F7E3B"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6月</w:t>
                  </w:r>
                </w:p>
              </w:tc>
              <w:tc>
                <w:tcPr>
                  <w:tcW w:w="1367" w:type="dxa"/>
                  <w:tcBorders>
                    <w:top w:val="nil"/>
                    <w:left w:val="nil"/>
                    <w:bottom w:val="single" w:sz="4" w:space="0" w:color="auto"/>
                    <w:right w:val="single" w:sz="4" w:space="0" w:color="auto"/>
                  </w:tcBorders>
                  <w:shd w:val="clear" w:color="auto" w:fill="auto"/>
                  <w:noWrap/>
                  <w:vAlign w:val="center"/>
                  <w:hideMark/>
                </w:tcPr>
                <w:p w14:paraId="0EEA63CB"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161,781 </w:t>
                  </w:r>
                </w:p>
              </w:tc>
            </w:tr>
            <w:tr w:rsidR="00ED4FCA" w:rsidRPr="00857342" w14:paraId="13BC3E4D"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01B15544"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0B20CB40"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04221CEA"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7月</w:t>
                  </w:r>
                </w:p>
              </w:tc>
              <w:tc>
                <w:tcPr>
                  <w:tcW w:w="1477" w:type="dxa"/>
                  <w:tcBorders>
                    <w:top w:val="nil"/>
                    <w:left w:val="nil"/>
                    <w:bottom w:val="single" w:sz="4" w:space="0" w:color="auto"/>
                    <w:right w:val="single" w:sz="4" w:space="0" w:color="auto"/>
                  </w:tcBorders>
                  <w:shd w:val="clear" w:color="auto" w:fill="auto"/>
                  <w:noWrap/>
                  <w:vAlign w:val="center"/>
                  <w:hideMark/>
                </w:tcPr>
                <w:p w14:paraId="2BBBEC21"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814,026 </w:t>
                  </w:r>
                </w:p>
              </w:tc>
              <w:tc>
                <w:tcPr>
                  <w:tcW w:w="262" w:type="dxa"/>
                  <w:tcBorders>
                    <w:top w:val="nil"/>
                    <w:left w:val="nil"/>
                    <w:bottom w:val="nil"/>
                    <w:right w:val="nil"/>
                  </w:tcBorders>
                  <w:shd w:val="clear" w:color="auto" w:fill="auto"/>
                  <w:noWrap/>
                  <w:vAlign w:val="center"/>
                  <w:hideMark/>
                </w:tcPr>
                <w:p w14:paraId="635E823C"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3BB71F59"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7B3A7437"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0C896ED9"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7月</w:t>
                  </w:r>
                </w:p>
              </w:tc>
              <w:tc>
                <w:tcPr>
                  <w:tcW w:w="1367" w:type="dxa"/>
                  <w:tcBorders>
                    <w:top w:val="nil"/>
                    <w:left w:val="nil"/>
                    <w:bottom w:val="single" w:sz="4" w:space="0" w:color="auto"/>
                    <w:right w:val="single" w:sz="4" w:space="0" w:color="auto"/>
                  </w:tcBorders>
                  <w:shd w:val="clear" w:color="auto" w:fill="auto"/>
                  <w:noWrap/>
                  <w:vAlign w:val="center"/>
                  <w:hideMark/>
                </w:tcPr>
                <w:p w14:paraId="0F6E40E5"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138,754 </w:t>
                  </w:r>
                </w:p>
              </w:tc>
            </w:tr>
            <w:tr w:rsidR="00ED4FCA" w:rsidRPr="00857342" w14:paraId="28853874"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37AED0C9"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488C8D6E"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531A89B4"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8月</w:t>
                  </w:r>
                </w:p>
              </w:tc>
              <w:tc>
                <w:tcPr>
                  <w:tcW w:w="1477" w:type="dxa"/>
                  <w:tcBorders>
                    <w:top w:val="nil"/>
                    <w:left w:val="nil"/>
                    <w:bottom w:val="single" w:sz="4" w:space="0" w:color="auto"/>
                    <w:right w:val="single" w:sz="4" w:space="0" w:color="auto"/>
                  </w:tcBorders>
                  <w:shd w:val="clear" w:color="auto" w:fill="auto"/>
                  <w:noWrap/>
                  <w:vAlign w:val="center"/>
                  <w:hideMark/>
                </w:tcPr>
                <w:p w14:paraId="3C21A8F0"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922,660 </w:t>
                  </w:r>
                </w:p>
              </w:tc>
              <w:tc>
                <w:tcPr>
                  <w:tcW w:w="262" w:type="dxa"/>
                  <w:tcBorders>
                    <w:top w:val="nil"/>
                    <w:left w:val="nil"/>
                    <w:bottom w:val="nil"/>
                    <w:right w:val="nil"/>
                  </w:tcBorders>
                  <w:shd w:val="clear" w:color="auto" w:fill="auto"/>
                  <w:noWrap/>
                  <w:vAlign w:val="center"/>
                  <w:hideMark/>
                </w:tcPr>
                <w:p w14:paraId="725AE443"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23F3DFD1"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5DDE29F8"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2EFCEF27"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8月</w:t>
                  </w:r>
                </w:p>
              </w:tc>
              <w:tc>
                <w:tcPr>
                  <w:tcW w:w="1367" w:type="dxa"/>
                  <w:tcBorders>
                    <w:top w:val="nil"/>
                    <w:left w:val="nil"/>
                    <w:bottom w:val="single" w:sz="4" w:space="0" w:color="auto"/>
                    <w:right w:val="single" w:sz="4" w:space="0" w:color="auto"/>
                  </w:tcBorders>
                  <w:shd w:val="clear" w:color="auto" w:fill="auto"/>
                  <w:noWrap/>
                  <w:vAlign w:val="center"/>
                  <w:hideMark/>
                </w:tcPr>
                <w:p w14:paraId="386F7FC3"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93,085 </w:t>
                  </w:r>
                </w:p>
              </w:tc>
            </w:tr>
            <w:tr w:rsidR="00ED4FCA" w:rsidRPr="00857342" w14:paraId="58F6566E"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19D3811A"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620C7672"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1328CF81"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9月</w:t>
                  </w:r>
                </w:p>
              </w:tc>
              <w:tc>
                <w:tcPr>
                  <w:tcW w:w="1477" w:type="dxa"/>
                  <w:tcBorders>
                    <w:top w:val="nil"/>
                    <w:left w:val="nil"/>
                    <w:bottom w:val="single" w:sz="4" w:space="0" w:color="auto"/>
                    <w:right w:val="single" w:sz="4" w:space="0" w:color="auto"/>
                  </w:tcBorders>
                  <w:shd w:val="clear" w:color="auto" w:fill="auto"/>
                  <w:noWrap/>
                  <w:vAlign w:val="center"/>
                  <w:hideMark/>
                </w:tcPr>
                <w:p w14:paraId="1FAD4468"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492,361 </w:t>
                  </w:r>
                </w:p>
              </w:tc>
              <w:tc>
                <w:tcPr>
                  <w:tcW w:w="262" w:type="dxa"/>
                  <w:tcBorders>
                    <w:top w:val="nil"/>
                    <w:left w:val="nil"/>
                    <w:bottom w:val="nil"/>
                    <w:right w:val="nil"/>
                  </w:tcBorders>
                  <w:shd w:val="clear" w:color="auto" w:fill="auto"/>
                  <w:noWrap/>
                  <w:vAlign w:val="center"/>
                  <w:hideMark/>
                </w:tcPr>
                <w:p w14:paraId="55261AA1"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31D86BF4"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56B244D5"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10078D60"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9月</w:t>
                  </w:r>
                </w:p>
              </w:tc>
              <w:tc>
                <w:tcPr>
                  <w:tcW w:w="1367" w:type="dxa"/>
                  <w:tcBorders>
                    <w:top w:val="nil"/>
                    <w:left w:val="nil"/>
                    <w:bottom w:val="single" w:sz="4" w:space="0" w:color="auto"/>
                    <w:right w:val="single" w:sz="4" w:space="0" w:color="auto"/>
                  </w:tcBorders>
                  <w:shd w:val="clear" w:color="auto" w:fill="auto"/>
                  <w:noWrap/>
                  <w:vAlign w:val="center"/>
                  <w:hideMark/>
                </w:tcPr>
                <w:p w14:paraId="0CC7683B"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76,884 </w:t>
                  </w:r>
                </w:p>
              </w:tc>
            </w:tr>
            <w:tr w:rsidR="00ED4FCA" w:rsidRPr="00857342" w14:paraId="2623CEB2"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7D5EA03C"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32361BAD"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60D09BAE"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10月</w:t>
                  </w:r>
                </w:p>
              </w:tc>
              <w:tc>
                <w:tcPr>
                  <w:tcW w:w="1477" w:type="dxa"/>
                  <w:tcBorders>
                    <w:top w:val="nil"/>
                    <w:left w:val="nil"/>
                    <w:bottom w:val="single" w:sz="4" w:space="0" w:color="auto"/>
                    <w:right w:val="single" w:sz="4" w:space="0" w:color="auto"/>
                  </w:tcBorders>
                  <w:shd w:val="clear" w:color="auto" w:fill="auto"/>
                  <w:noWrap/>
                  <w:vAlign w:val="center"/>
                  <w:hideMark/>
                </w:tcPr>
                <w:p w14:paraId="3DF14844"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807,345 </w:t>
                  </w:r>
                </w:p>
              </w:tc>
              <w:tc>
                <w:tcPr>
                  <w:tcW w:w="262" w:type="dxa"/>
                  <w:tcBorders>
                    <w:top w:val="nil"/>
                    <w:left w:val="nil"/>
                    <w:bottom w:val="nil"/>
                    <w:right w:val="nil"/>
                  </w:tcBorders>
                  <w:shd w:val="clear" w:color="auto" w:fill="auto"/>
                  <w:noWrap/>
                  <w:vAlign w:val="center"/>
                  <w:hideMark/>
                </w:tcPr>
                <w:p w14:paraId="6C6E1B50"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571AB842"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371BA0E8"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39F8B175"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10月</w:t>
                  </w:r>
                </w:p>
              </w:tc>
              <w:tc>
                <w:tcPr>
                  <w:tcW w:w="1367" w:type="dxa"/>
                  <w:tcBorders>
                    <w:top w:val="nil"/>
                    <w:left w:val="nil"/>
                    <w:bottom w:val="single" w:sz="4" w:space="0" w:color="auto"/>
                    <w:right w:val="single" w:sz="4" w:space="0" w:color="auto"/>
                  </w:tcBorders>
                  <w:shd w:val="clear" w:color="auto" w:fill="auto"/>
                  <w:noWrap/>
                  <w:vAlign w:val="center"/>
                  <w:hideMark/>
                </w:tcPr>
                <w:p w14:paraId="14BCB2CB"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104,027 </w:t>
                  </w:r>
                </w:p>
              </w:tc>
            </w:tr>
            <w:tr w:rsidR="00ED4FCA" w:rsidRPr="00857342" w14:paraId="1AE59AE9"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46BD37F0"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6417D1A5"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00D29085"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11月</w:t>
                  </w:r>
                </w:p>
              </w:tc>
              <w:tc>
                <w:tcPr>
                  <w:tcW w:w="1477" w:type="dxa"/>
                  <w:tcBorders>
                    <w:top w:val="nil"/>
                    <w:left w:val="nil"/>
                    <w:bottom w:val="single" w:sz="4" w:space="0" w:color="auto"/>
                    <w:right w:val="single" w:sz="4" w:space="0" w:color="auto"/>
                  </w:tcBorders>
                  <w:shd w:val="clear" w:color="auto" w:fill="auto"/>
                  <w:noWrap/>
                  <w:vAlign w:val="center"/>
                  <w:hideMark/>
                </w:tcPr>
                <w:p w14:paraId="28FEEF2C"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797,202 </w:t>
                  </w:r>
                </w:p>
              </w:tc>
              <w:tc>
                <w:tcPr>
                  <w:tcW w:w="262" w:type="dxa"/>
                  <w:tcBorders>
                    <w:top w:val="nil"/>
                    <w:left w:val="nil"/>
                    <w:bottom w:val="nil"/>
                    <w:right w:val="nil"/>
                  </w:tcBorders>
                  <w:shd w:val="clear" w:color="auto" w:fill="auto"/>
                  <w:noWrap/>
                  <w:vAlign w:val="center"/>
                  <w:hideMark/>
                </w:tcPr>
                <w:p w14:paraId="572A2EF2"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0857D598"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2CA9D1A8"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09DCDEAB"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11月</w:t>
                  </w:r>
                </w:p>
              </w:tc>
              <w:tc>
                <w:tcPr>
                  <w:tcW w:w="1367" w:type="dxa"/>
                  <w:tcBorders>
                    <w:top w:val="nil"/>
                    <w:left w:val="nil"/>
                    <w:bottom w:val="single" w:sz="4" w:space="0" w:color="auto"/>
                    <w:right w:val="single" w:sz="4" w:space="0" w:color="auto"/>
                  </w:tcBorders>
                  <w:shd w:val="clear" w:color="auto" w:fill="auto"/>
                  <w:noWrap/>
                  <w:vAlign w:val="center"/>
                  <w:hideMark/>
                </w:tcPr>
                <w:p w14:paraId="79570848"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83,366 </w:t>
                  </w:r>
                </w:p>
              </w:tc>
            </w:tr>
            <w:tr w:rsidR="00ED4FCA" w:rsidRPr="00857342" w14:paraId="309FCB05" w14:textId="77777777" w:rsidTr="00857342">
              <w:trPr>
                <w:trHeight w:val="280"/>
              </w:trPr>
              <w:tc>
                <w:tcPr>
                  <w:tcW w:w="1170" w:type="dxa"/>
                  <w:vMerge/>
                  <w:tcBorders>
                    <w:top w:val="nil"/>
                    <w:left w:val="single" w:sz="4" w:space="0" w:color="auto"/>
                    <w:bottom w:val="single" w:sz="4" w:space="0" w:color="auto"/>
                    <w:right w:val="single" w:sz="4" w:space="0" w:color="auto"/>
                  </w:tcBorders>
                  <w:vAlign w:val="center"/>
                  <w:hideMark/>
                </w:tcPr>
                <w:p w14:paraId="75748D92"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13680B55"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198787EF" w14:textId="77777777" w:rsidR="00ED4FCA" w:rsidRPr="00857342" w:rsidRDefault="00ED4FCA" w:rsidP="00ED4FCA">
                  <w:pPr>
                    <w:jc w:val="left"/>
                    <w:rPr>
                      <w:rFonts w:ascii="仿宋" w:eastAsia="仿宋" w:hAnsi="仿宋"/>
                      <w:color w:val="000000"/>
                      <w:sz w:val="24"/>
                      <w:szCs w:val="24"/>
                    </w:rPr>
                  </w:pPr>
                  <w:r w:rsidRPr="00857342">
                    <w:rPr>
                      <w:rFonts w:ascii="仿宋" w:eastAsia="仿宋" w:hAnsi="仿宋" w:hint="eastAsia"/>
                      <w:color w:val="000000"/>
                      <w:sz w:val="24"/>
                      <w:szCs w:val="24"/>
                    </w:rPr>
                    <w:t>12月</w:t>
                  </w:r>
                </w:p>
              </w:tc>
              <w:tc>
                <w:tcPr>
                  <w:tcW w:w="1477" w:type="dxa"/>
                  <w:tcBorders>
                    <w:top w:val="nil"/>
                    <w:left w:val="nil"/>
                    <w:bottom w:val="single" w:sz="4" w:space="0" w:color="auto"/>
                    <w:right w:val="single" w:sz="4" w:space="0" w:color="auto"/>
                  </w:tcBorders>
                  <w:shd w:val="clear" w:color="auto" w:fill="auto"/>
                  <w:noWrap/>
                  <w:vAlign w:val="center"/>
                  <w:hideMark/>
                </w:tcPr>
                <w:p w14:paraId="7F769D4F"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1,341,408 </w:t>
                  </w:r>
                </w:p>
              </w:tc>
              <w:tc>
                <w:tcPr>
                  <w:tcW w:w="262" w:type="dxa"/>
                  <w:tcBorders>
                    <w:top w:val="nil"/>
                    <w:left w:val="nil"/>
                    <w:bottom w:val="nil"/>
                    <w:right w:val="nil"/>
                  </w:tcBorders>
                  <w:shd w:val="clear" w:color="auto" w:fill="auto"/>
                  <w:noWrap/>
                  <w:vAlign w:val="center"/>
                  <w:hideMark/>
                </w:tcPr>
                <w:p w14:paraId="047DD677" w14:textId="77777777" w:rsidR="00ED4FCA" w:rsidRPr="00857342" w:rsidRDefault="00ED4FCA" w:rsidP="00ED4FCA">
                  <w:pPr>
                    <w:jc w:val="right"/>
                    <w:rPr>
                      <w:rFonts w:ascii="仿宋" w:eastAsia="仿宋" w:hAnsi="仿宋"/>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6A9942F5" w14:textId="77777777" w:rsidR="00ED4FCA" w:rsidRPr="00857342" w:rsidRDefault="00ED4FCA" w:rsidP="00ED4FCA">
                  <w:pPr>
                    <w:rPr>
                      <w:rFonts w:ascii="仿宋" w:eastAsia="仿宋" w:hAnsi="仿宋" w:cs="宋体"/>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14AAA5E5" w14:textId="77777777" w:rsidR="00ED4FCA" w:rsidRPr="00857342" w:rsidRDefault="00ED4FCA" w:rsidP="00ED4FCA">
                  <w:pPr>
                    <w:rPr>
                      <w:rFonts w:ascii="仿宋" w:eastAsia="仿宋" w:hAnsi="仿宋" w:cs="宋体"/>
                      <w:color w:val="000000"/>
                      <w:sz w:val="24"/>
                      <w:szCs w:val="24"/>
                    </w:rPr>
                  </w:pPr>
                </w:p>
              </w:tc>
              <w:tc>
                <w:tcPr>
                  <w:tcW w:w="1169" w:type="dxa"/>
                  <w:tcBorders>
                    <w:top w:val="nil"/>
                    <w:left w:val="nil"/>
                    <w:bottom w:val="single" w:sz="4" w:space="0" w:color="auto"/>
                    <w:right w:val="single" w:sz="4" w:space="0" w:color="auto"/>
                  </w:tcBorders>
                  <w:shd w:val="clear" w:color="auto" w:fill="auto"/>
                  <w:noWrap/>
                  <w:vAlign w:val="center"/>
                  <w:hideMark/>
                </w:tcPr>
                <w:p w14:paraId="71AB0374" w14:textId="77777777" w:rsidR="00ED4FCA" w:rsidRPr="00857342" w:rsidRDefault="00ED4FCA" w:rsidP="00ED4FCA">
                  <w:pPr>
                    <w:rPr>
                      <w:rFonts w:ascii="仿宋" w:eastAsia="仿宋" w:hAnsi="仿宋" w:cs="宋体"/>
                      <w:color w:val="000000"/>
                      <w:sz w:val="24"/>
                      <w:szCs w:val="24"/>
                    </w:rPr>
                  </w:pPr>
                  <w:r w:rsidRPr="00857342">
                    <w:rPr>
                      <w:rFonts w:ascii="仿宋" w:eastAsia="仿宋" w:hAnsi="仿宋" w:hint="eastAsia"/>
                      <w:color w:val="000000"/>
                      <w:sz w:val="24"/>
                      <w:szCs w:val="24"/>
                    </w:rPr>
                    <w:t>12月</w:t>
                  </w:r>
                </w:p>
              </w:tc>
              <w:tc>
                <w:tcPr>
                  <w:tcW w:w="1367" w:type="dxa"/>
                  <w:tcBorders>
                    <w:top w:val="nil"/>
                    <w:left w:val="nil"/>
                    <w:bottom w:val="single" w:sz="4" w:space="0" w:color="auto"/>
                    <w:right w:val="single" w:sz="4" w:space="0" w:color="auto"/>
                  </w:tcBorders>
                  <w:shd w:val="clear" w:color="auto" w:fill="auto"/>
                  <w:noWrap/>
                  <w:vAlign w:val="center"/>
                  <w:hideMark/>
                </w:tcPr>
                <w:p w14:paraId="48B05AFF" w14:textId="77777777" w:rsidR="00ED4FCA" w:rsidRPr="00857342" w:rsidRDefault="00ED4FCA" w:rsidP="00ED4FCA">
                  <w:pPr>
                    <w:jc w:val="right"/>
                    <w:rPr>
                      <w:rFonts w:ascii="仿宋" w:eastAsia="仿宋" w:hAnsi="仿宋"/>
                      <w:color w:val="000000"/>
                      <w:sz w:val="24"/>
                      <w:szCs w:val="24"/>
                    </w:rPr>
                  </w:pPr>
                  <w:r w:rsidRPr="00857342">
                    <w:rPr>
                      <w:rFonts w:ascii="仿宋" w:eastAsia="仿宋" w:hAnsi="仿宋" w:hint="eastAsia"/>
                      <w:color w:val="000000"/>
                      <w:sz w:val="24"/>
                      <w:szCs w:val="24"/>
                    </w:rPr>
                    <w:t xml:space="preserve">151,410 </w:t>
                  </w:r>
                </w:p>
              </w:tc>
            </w:tr>
            <w:tr w:rsidR="00ED4FCA" w:rsidRPr="00857342" w14:paraId="4D5C07F8" w14:textId="77777777" w:rsidTr="00857342">
              <w:trPr>
                <w:trHeight w:val="280"/>
              </w:trPr>
              <w:tc>
                <w:tcPr>
                  <w:tcW w:w="35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3C453F" w14:textId="77777777" w:rsidR="00ED4FCA" w:rsidRPr="00857342" w:rsidRDefault="00ED4FCA" w:rsidP="00ED4FCA">
                  <w:pPr>
                    <w:jc w:val="center"/>
                    <w:rPr>
                      <w:rFonts w:ascii="仿宋" w:eastAsia="仿宋" w:hAnsi="仿宋"/>
                      <w:b/>
                      <w:bCs/>
                      <w:color w:val="000000"/>
                      <w:sz w:val="24"/>
                      <w:szCs w:val="24"/>
                    </w:rPr>
                  </w:pPr>
                  <w:r w:rsidRPr="00857342">
                    <w:rPr>
                      <w:rFonts w:ascii="仿宋" w:eastAsia="仿宋" w:hAnsi="仿宋" w:hint="eastAsia"/>
                      <w:b/>
                      <w:bCs/>
                      <w:color w:val="000000"/>
                      <w:sz w:val="24"/>
                      <w:szCs w:val="24"/>
                    </w:rPr>
                    <w:t>总计</w:t>
                  </w:r>
                </w:p>
              </w:tc>
              <w:tc>
                <w:tcPr>
                  <w:tcW w:w="1477" w:type="dxa"/>
                  <w:tcBorders>
                    <w:top w:val="nil"/>
                    <w:left w:val="nil"/>
                    <w:bottom w:val="single" w:sz="4" w:space="0" w:color="auto"/>
                    <w:right w:val="single" w:sz="4" w:space="0" w:color="auto"/>
                  </w:tcBorders>
                  <w:shd w:val="clear" w:color="auto" w:fill="auto"/>
                  <w:noWrap/>
                  <w:vAlign w:val="center"/>
                  <w:hideMark/>
                </w:tcPr>
                <w:p w14:paraId="0C397834" w14:textId="77777777" w:rsidR="00ED4FCA" w:rsidRPr="00857342" w:rsidRDefault="00ED4FCA" w:rsidP="00ED4FCA">
                  <w:pPr>
                    <w:jc w:val="right"/>
                    <w:rPr>
                      <w:rFonts w:ascii="仿宋" w:eastAsia="仿宋" w:hAnsi="仿宋"/>
                      <w:b/>
                      <w:bCs/>
                      <w:color w:val="000000"/>
                      <w:sz w:val="24"/>
                      <w:szCs w:val="24"/>
                    </w:rPr>
                  </w:pPr>
                  <w:r w:rsidRPr="00857342">
                    <w:rPr>
                      <w:rFonts w:ascii="仿宋" w:eastAsia="仿宋" w:hAnsi="仿宋" w:hint="eastAsia"/>
                      <w:b/>
                      <w:bCs/>
                      <w:color w:val="000000"/>
                      <w:sz w:val="24"/>
                      <w:szCs w:val="24"/>
                    </w:rPr>
                    <w:t xml:space="preserve">10,733,104 </w:t>
                  </w:r>
                </w:p>
              </w:tc>
              <w:tc>
                <w:tcPr>
                  <w:tcW w:w="262" w:type="dxa"/>
                  <w:tcBorders>
                    <w:top w:val="nil"/>
                    <w:left w:val="nil"/>
                    <w:bottom w:val="nil"/>
                    <w:right w:val="nil"/>
                  </w:tcBorders>
                  <w:shd w:val="clear" w:color="auto" w:fill="auto"/>
                  <w:noWrap/>
                  <w:vAlign w:val="center"/>
                  <w:hideMark/>
                </w:tcPr>
                <w:p w14:paraId="13C50F2D" w14:textId="77777777" w:rsidR="00ED4FCA" w:rsidRPr="00857342" w:rsidRDefault="00ED4FCA" w:rsidP="00ED4FCA">
                  <w:pPr>
                    <w:jc w:val="right"/>
                    <w:rPr>
                      <w:rFonts w:ascii="仿宋" w:eastAsia="仿宋" w:hAnsi="仿宋"/>
                      <w:b/>
                      <w:bCs/>
                      <w:color w:val="000000"/>
                      <w:sz w:val="24"/>
                      <w:szCs w:val="24"/>
                    </w:rPr>
                  </w:pPr>
                </w:p>
              </w:tc>
              <w:tc>
                <w:tcPr>
                  <w:tcW w:w="35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E3F23D" w14:textId="77777777" w:rsidR="00ED4FCA" w:rsidRPr="00857342" w:rsidRDefault="00ED4FCA" w:rsidP="00ED4FCA">
                  <w:pPr>
                    <w:jc w:val="center"/>
                    <w:rPr>
                      <w:rFonts w:ascii="仿宋" w:eastAsia="仿宋" w:hAnsi="仿宋" w:cs="宋体"/>
                      <w:b/>
                      <w:bCs/>
                      <w:color w:val="000000"/>
                      <w:sz w:val="24"/>
                      <w:szCs w:val="24"/>
                    </w:rPr>
                  </w:pPr>
                  <w:r w:rsidRPr="00857342">
                    <w:rPr>
                      <w:rFonts w:ascii="仿宋" w:eastAsia="仿宋" w:hAnsi="仿宋" w:hint="eastAsia"/>
                      <w:b/>
                      <w:bCs/>
                      <w:color w:val="000000"/>
                      <w:sz w:val="24"/>
                      <w:szCs w:val="24"/>
                    </w:rPr>
                    <w:t>总计</w:t>
                  </w:r>
                </w:p>
              </w:tc>
              <w:tc>
                <w:tcPr>
                  <w:tcW w:w="1367" w:type="dxa"/>
                  <w:tcBorders>
                    <w:top w:val="nil"/>
                    <w:left w:val="nil"/>
                    <w:bottom w:val="single" w:sz="4" w:space="0" w:color="auto"/>
                    <w:right w:val="single" w:sz="4" w:space="0" w:color="auto"/>
                  </w:tcBorders>
                  <w:shd w:val="clear" w:color="auto" w:fill="auto"/>
                  <w:noWrap/>
                  <w:vAlign w:val="center"/>
                  <w:hideMark/>
                </w:tcPr>
                <w:p w14:paraId="08D0CD2E" w14:textId="77777777" w:rsidR="00ED4FCA" w:rsidRPr="00857342" w:rsidRDefault="00ED4FCA" w:rsidP="00ED4FCA">
                  <w:pPr>
                    <w:jc w:val="right"/>
                    <w:rPr>
                      <w:rFonts w:ascii="仿宋" w:eastAsia="仿宋" w:hAnsi="仿宋"/>
                      <w:b/>
                      <w:bCs/>
                      <w:color w:val="000000"/>
                      <w:sz w:val="24"/>
                      <w:szCs w:val="24"/>
                    </w:rPr>
                  </w:pPr>
                  <w:r w:rsidRPr="00857342">
                    <w:rPr>
                      <w:rFonts w:ascii="仿宋" w:eastAsia="仿宋" w:hAnsi="仿宋" w:hint="eastAsia"/>
                      <w:b/>
                      <w:bCs/>
                      <w:color w:val="000000"/>
                      <w:sz w:val="24"/>
                      <w:szCs w:val="24"/>
                    </w:rPr>
                    <w:t xml:space="preserve">1,314,129 </w:t>
                  </w:r>
                </w:p>
              </w:tc>
            </w:tr>
          </w:tbl>
          <w:p w14:paraId="62654E89" w14:textId="77777777" w:rsidR="00D3505B" w:rsidRPr="00857342" w:rsidRDefault="00D3505B" w:rsidP="00556374">
            <w:pPr>
              <w:ind w:firstLineChars="200" w:firstLine="482"/>
              <w:rPr>
                <w:rFonts w:ascii="仿宋" w:eastAsia="仿宋" w:hAnsi="仿宋"/>
                <w:b/>
                <w:sz w:val="24"/>
                <w:szCs w:val="24"/>
              </w:rPr>
            </w:pPr>
            <w:r w:rsidRPr="00857342">
              <w:rPr>
                <w:rFonts w:ascii="仿宋" w:eastAsia="仿宋" w:hAnsi="仿宋" w:hint="eastAsia"/>
                <w:b/>
                <w:sz w:val="24"/>
                <w:szCs w:val="24"/>
              </w:rPr>
              <w:t>2、</w:t>
            </w:r>
            <w:r w:rsidRPr="00857342">
              <w:rPr>
                <w:rFonts w:ascii="仿宋" w:eastAsia="仿宋" w:hAnsi="仿宋"/>
                <w:b/>
                <w:sz w:val="24"/>
                <w:szCs w:val="24"/>
              </w:rPr>
              <w:t>业务</w:t>
            </w:r>
            <w:r w:rsidRPr="00857342">
              <w:rPr>
                <w:rFonts w:ascii="仿宋" w:eastAsia="仿宋" w:hAnsi="仿宋" w:hint="eastAsia"/>
                <w:b/>
                <w:sz w:val="24"/>
                <w:szCs w:val="24"/>
              </w:rPr>
              <w:t>原</w:t>
            </w:r>
            <w:r w:rsidRPr="00857342">
              <w:rPr>
                <w:rFonts w:ascii="仿宋" w:eastAsia="仿宋" w:hAnsi="仿宋"/>
                <w:b/>
                <w:sz w:val="24"/>
                <w:szCs w:val="24"/>
              </w:rPr>
              <w:t>由</w:t>
            </w:r>
            <w:r w:rsidRPr="00857342">
              <w:rPr>
                <w:rFonts w:ascii="仿宋" w:eastAsia="仿宋" w:hAnsi="仿宋" w:hint="eastAsia"/>
                <w:b/>
                <w:sz w:val="24"/>
                <w:szCs w:val="24"/>
              </w:rPr>
              <w:t>：</w:t>
            </w:r>
            <w:r w:rsidR="00DB1FC7" w:rsidRPr="00857342">
              <w:rPr>
                <w:rFonts w:ascii="仿宋" w:eastAsia="仿宋" w:hAnsi="仿宋" w:hint="eastAsia"/>
                <w:b/>
                <w:sz w:val="24"/>
                <w:szCs w:val="24"/>
              </w:rPr>
              <w:t xml:space="preserve">   </w:t>
            </w:r>
          </w:p>
          <w:p w14:paraId="6382D1E8" w14:textId="77777777" w:rsidR="005F4131" w:rsidRPr="00857342" w:rsidRDefault="000F1AC3" w:rsidP="00F019A7">
            <w:pPr>
              <w:widowControl/>
              <w:spacing w:line="240" w:lineRule="auto"/>
              <w:jc w:val="left"/>
              <w:rPr>
                <w:rFonts w:ascii="仿宋" w:eastAsia="仿宋" w:hAnsi="仿宋"/>
                <w:sz w:val="24"/>
                <w:szCs w:val="24"/>
              </w:rPr>
            </w:pPr>
            <w:r w:rsidRPr="00857342">
              <w:rPr>
                <w:rFonts w:ascii="仿宋" w:eastAsia="仿宋" w:hAnsi="仿宋" w:cs="宋体" w:hint="eastAsia"/>
                <w:kern w:val="0"/>
                <w:sz w:val="24"/>
                <w:szCs w:val="24"/>
              </w:rPr>
              <w:t>此业务为FDC+调拨业务运输</w:t>
            </w:r>
            <w:r w:rsidR="004744F7" w:rsidRPr="00857342">
              <w:rPr>
                <w:rFonts w:ascii="仿宋" w:eastAsia="仿宋" w:hAnsi="仿宋" w:cs="宋体" w:hint="eastAsia"/>
                <w:kern w:val="0"/>
                <w:sz w:val="24"/>
                <w:szCs w:val="24"/>
              </w:rPr>
              <w:t>(仓</w:t>
            </w:r>
            <w:r w:rsidR="00DF749B" w:rsidRPr="00857342">
              <w:rPr>
                <w:rFonts w:ascii="仿宋" w:eastAsia="仿宋" w:hAnsi="仿宋" w:cs="宋体" w:hint="eastAsia"/>
                <w:kern w:val="0"/>
                <w:sz w:val="24"/>
                <w:szCs w:val="24"/>
              </w:rPr>
              <w:t>与</w:t>
            </w:r>
            <w:r w:rsidR="004744F7" w:rsidRPr="00857342">
              <w:rPr>
                <w:rFonts w:ascii="仿宋" w:eastAsia="仿宋" w:hAnsi="仿宋" w:cs="宋体" w:hint="eastAsia"/>
                <w:kern w:val="0"/>
                <w:sz w:val="24"/>
                <w:szCs w:val="24"/>
              </w:rPr>
              <w:t>仓</w:t>
            </w:r>
            <w:r w:rsidR="00F1384F" w:rsidRPr="00857342">
              <w:rPr>
                <w:rFonts w:ascii="仿宋" w:eastAsia="仿宋" w:hAnsi="仿宋" w:cs="宋体" w:hint="eastAsia"/>
                <w:kern w:val="0"/>
                <w:sz w:val="24"/>
                <w:szCs w:val="24"/>
              </w:rPr>
              <w:t>之</w:t>
            </w:r>
            <w:r w:rsidR="004744F7" w:rsidRPr="00857342">
              <w:rPr>
                <w:rFonts w:ascii="仿宋" w:eastAsia="仿宋" w:hAnsi="仿宋" w:cs="宋体"/>
                <w:kern w:val="0"/>
                <w:sz w:val="24"/>
                <w:szCs w:val="24"/>
              </w:rPr>
              <w:t>间</w:t>
            </w:r>
            <w:r w:rsidR="004744F7" w:rsidRPr="00857342">
              <w:rPr>
                <w:rFonts w:ascii="仿宋" w:eastAsia="仿宋" w:hAnsi="仿宋" w:cs="宋体" w:hint="eastAsia"/>
                <w:kern w:val="0"/>
                <w:sz w:val="24"/>
                <w:szCs w:val="24"/>
              </w:rPr>
              <w:t>)</w:t>
            </w:r>
            <w:r w:rsidR="004A2F9C" w:rsidRPr="00857342">
              <w:rPr>
                <w:rFonts w:ascii="仿宋" w:eastAsia="仿宋" w:hAnsi="仿宋" w:cs="宋体" w:hint="eastAsia"/>
                <w:kern w:val="0"/>
                <w:sz w:val="24"/>
                <w:szCs w:val="24"/>
              </w:rPr>
              <w:t>，</w:t>
            </w:r>
            <w:r w:rsidR="004A2F9C" w:rsidRPr="00857342">
              <w:rPr>
                <w:rFonts w:ascii="仿宋" w:eastAsia="仿宋" w:hAnsi="仿宋" w:cs="宋体" w:hint="eastAsia"/>
                <w:b/>
                <w:color w:val="FF0000"/>
                <w:kern w:val="0"/>
                <w:sz w:val="24"/>
                <w:szCs w:val="24"/>
              </w:rPr>
              <w:t>考核方案按每条线路中的业务类型考核（FDC、越库、调拨）</w:t>
            </w:r>
            <w:r w:rsidR="005A2FC9" w:rsidRPr="00857342">
              <w:rPr>
                <w:rFonts w:ascii="仿宋" w:eastAsia="仿宋" w:hAnsi="仿宋" w:cs="宋体" w:hint="eastAsia"/>
                <w:kern w:val="0"/>
                <w:sz w:val="24"/>
                <w:szCs w:val="24"/>
              </w:rPr>
              <w:t>。</w:t>
            </w:r>
            <w:r w:rsidR="001D355A" w:rsidRPr="00857342">
              <w:rPr>
                <w:rFonts w:ascii="仿宋" w:eastAsia="仿宋" w:hAnsi="仿宋"/>
                <w:sz w:val="24"/>
                <w:szCs w:val="24"/>
              </w:rPr>
              <w:t xml:space="preserve"> </w:t>
            </w:r>
          </w:p>
          <w:p w14:paraId="2CBB9FF4" w14:textId="77777777" w:rsidR="00EE3064" w:rsidRPr="00857342" w:rsidRDefault="00D3505B" w:rsidP="00BF34AD">
            <w:pPr>
              <w:ind w:firstLineChars="200" w:firstLine="482"/>
              <w:rPr>
                <w:rFonts w:ascii="仿宋" w:eastAsia="仿宋" w:hAnsi="仿宋"/>
                <w:b/>
                <w:sz w:val="24"/>
                <w:szCs w:val="24"/>
              </w:rPr>
            </w:pPr>
            <w:r w:rsidRPr="00857342">
              <w:rPr>
                <w:rFonts w:ascii="仿宋" w:eastAsia="仿宋" w:hAnsi="仿宋" w:hint="eastAsia"/>
                <w:b/>
                <w:sz w:val="24"/>
                <w:szCs w:val="24"/>
              </w:rPr>
              <w:t>3、</w:t>
            </w:r>
            <w:r w:rsidR="007407F6" w:rsidRPr="00857342">
              <w:rPr>
                <w:rFonts w:ascii="仿宋" w:eastAsia="仿宋" w:hAnsi="仿宋" w:hint="eastAsia"/>
                <w:b/>
                <w:sz w:val="24"/>
                <w:szCs w:val="24"/>
              </w:rPr>
              <w:t>业务</w:t>
            </w:r>
            <w:r w:rsidRPr="00857342">
              <w:rPr>
                <w:rFonts w:ascii="仿宋" w:eastAsia="仿宋" w:hAnsi="仿宋" w:hint="eastAsia"/>
                <w:b/>
                <w:sz w:val="24"/>
                <w:szCs w:val="24"/>
              </w:rPr>
              <w:t>操</w:t>
            </w:r>
            <w:r w:rsidRPr="00857342">
              <w:rPr>
                <w:rFonts w:ascii="仿宋" w:eastAsia="仿宋" w:hAnsi="仿宋"/>
                <w:b/>
                <w:sz w:val="24"/>
                <w:szCs w:val="24"/>
              </w:rPr>
              <w:t>作</w:t>
            </w:r>
            <w:r w:rsidRPr="00857342">
              <w:rPr>
                <w:rFonts w:ascii="仿宋" w:eastAsia="仿宋" w:hAnsi="仿宋" w:hint="eastAsia"/>
                <w:b/>
                <w:sz w:val="24"/>
                <w:szCs w:val="24"/>
              </w:rPr>
              <w:t>时间</w:t>
            </w:r>
            <w:r w:rsidR="007407F6" w:rsidRPr="00857342">
              <w:rPr>
                <w:rFonts w:ascii="仿宋" w:eastAsia="仿宋" w:hAnsi="仿宋" w:hint="eastAsia"/>
                <w:b/>
                <w:sz w:val="24"/>
                <w:szCs w:val="24"/>
              </w:rPr>
              <w:t>简</w:t>
            </w:r>
            <w:r w:rsidR="007407F6" w:rsidRPr="00857342">
              <w:rPr>
                <w:rFonts w:ascii="仿宋" w:eastAsia="仿宋" w:hAnsi="仿宋"/>
                <w:b/>
                <w:sz w:val="24"/>
                <w:szCs w:val="24"/>
              </w:rPr>
              <w:t>述</w:t>
            </w:r>
            <w:r w:rsidRPr="00857342">
              <w:rPr>
                <w:rFonts w:ascii="仿宋" w:eastAsia="仿宋" w:hAnsi="仿宋" w:hint="eastAsia"/>
                <w:b/>
                <w:sz w:val="24"/>
                <w:szCs w:val="24"/>
              </w:rPr>
              <w:t>：</w:t>
            </w:r>
          </w:p>
          <w:p w14:paraId="34F411FB" w14:textId="77777777" w:rsidR="00B65D70" w:rsidRPr="00857342" w:rsidRDefault="00430703" w:rsidP="00F019A7">
            <w:pPr>
              <w:widowControl/>
              <w:spacing w:line="240" w:lineRule="auto"/>
              <w:jc w:val="left"/>
              <w:rPr>
                <w:rFonts w:ascii="仿宋" w:eastAsia="仿宋" w:hAnsi="仿宋" w:cs="宋体"/>
                <w:kern w:val="0"/>
                <w:sz w:val="24"/>
                <w:szCs w:val="24"/>
              </w:rPr>
            </w:pPr>
            <w:r w:rsidRPr="00857342">
              <w:rPr>
                <w:rFonts w:ascii="仿宋" w:eastAsia="仿宋" w:hAnsi="仿宋" w:cs="宋体" w:hint="eastAsia"/>
                <w:kern w:val="0"/>
                <w:sz w:val="24"/>
                <w:szCs w:val="24"/>
              </w:rPr>
              <w:t>此业务</w:t>
            </w:r>
            <w:r w:rsidR="00165735" w:rsidRPr="00857342">
              <w:rPr>
                <w:rFonts w:ascii="仿宋" w:eastAsia="仿宋" w:hAnsi="仿宋" w:cs="宋体" w:hint="eastAsia"/>
                <w:kern w:val="0"/>
                <w:sz w:val="24"/>
                <w:szCs w:val="24"/>
              </w:rPr>
              <w:t>时</w:t>
            </w:r>
            <w:r w:rsidR="00D02C03" w:rsidRPr="00857342">
              <w:rPr>
                <w:rFonts w:ascii="仿宋" w:eastAsia="仿宋" w:hAnsi="仿宋" w:cs="宋体" w:hint="eastAsia"/>
                <w:kern w:val="0"/>
                <w:sz w:val="24"/>
                <w:szCs w:val="24"/>
              </w:rPr>
              <w:t>效要求</w:t>
            </w:r>
            <w:r w:rsidR="000B1A2A" w:rsidRPr="00857342">
              <w:rPr>
                <w:rFonts w:ascii="仿宋" w:eastAsia="仿宋" w:hAnsi="仿宋" w:cs="宋体" w:hint="eastAsia"/>
                <w:kern w:val="0"/>
                <w:sz w:val="24"/>
                <w:szCs w:val="24"/>
              </w:rPr>
              <w:t>严谨，投标公司务</w:t>
            </w:r>
            <w:r w:rsidR="00D70F65" w:rsidRPr="00857342">
              <w:rPr>
                <w:rFonts w:ascii="仿宋" w:eastAsia="仿宋" w:hAnsi="仿宋" w:cs="宋体" w:hint="eastAsia"/>
                <w:kern w:val="0"/>
                <w:sz w:val="24"/>
                <w:szCs w:val="24"/>
              </w:rPr>
              <w:t xml:space="preserve"> </w:t>
            </w:r>
            <w:r w:rsidR="000B1A2A" w:rsidRPr="00857342">
              <w:rPr>
                <w:rFonts w:ascii="仿宋" w:eastAsia="仿宋" w:hAnsi="仿宋" w:cs="宋体" w:hint="eastAsia"/>
                <w:kern w:val="0"/>
                <w:sz w:val="24"/>
                <w:szCs w:val="24"/>
              </w:rPr>
              <w:t>必满足时限要求。</w:t>
            </w:r>
            <w:r w:rsidR="000B1A2A" w:rsidRPr="00857342">
              <w:rPr>
                <w:rFonts w:ascii="仿宋" w:eastAsia="仿宋" w:hAnsi="仿宋" w:cs="宋体"/>
                <w:kern w:val="0"/>
                <w:sz w:val="24"/>
                <w:szCs w:val="24"/>
              </w:rPr>
              <w:t xml:space="preserve"> </w:t>
            </w:r>
          </w:p>
          <w:p w14:paraId="1262A8D2" w14:textId="77777777" w:rsidR="00906457" w:rsidRPr="00857342" w:rsidRDefault="00430703" w:rsidP="00BF34AD">
            <w:pPr>
              <w:widowControl/>
              <w:spacing w:line="240" w:lineRule="auto"/>
              <w:ind w:firstLineChars="200" w:firstLine="482"/>
              <w:jc w:val="left"/>
              <w:rPr>
                <w:rFonts w:ascii="仿宋" w:eastAsia="仿宋" w:hAnsi="仿宋"/>
                <w:b/>
                <w:sz w:val="24"/>
                <w:szCs w:val="24"/>
              </w:rPr>
            </w:pPr>
            <w:r w:rsidRPr="00857342">
              <w:rPr>
                <w:rFonts w:ascii="仿宋" w:eastAsia="仿宋" w:hAnsi="仿宋" w:hint="eastAsia"/>
                <w:b/>
                <w:sz w:val="24"/>
                <w:szCs w:val="24"/>
              </w:rPr>
              <w:t>4</w:t>
            </w:r>
            <w:r w:rsidR="00D3505B" w:rsidRPr="00857342">
              <w:rPr>
                <w:rFonts w:ascii="仿宋" w:eastAsia="仿宋" w:hAnsi="仿宋" w:hint="eastAsia"/>
                <w:b/>
                <w:sz w:val="24"/>
                <w:szCs w:val="24"/>
              </w:rPr>
              <w:t>、</w:t>
            </w:r>
            <w:r w:rsidR="007407F6" w:rsidRPr="00857342">
              <w:rPr>
                <w:rFonts w:ascii="仿宋" w:eastAsia="仿宋" w:hAnsi="仿宋" w:hint="eastAsia"/>
                <w:b/>
                <w:sz w:val="24"/>
                <w:szCs w:val="24"/>
              </w:rPr>
              <w:t>业务</w:t>
            </w:r>
            <w:r w:rsidR="00D3505B" w:rsidRPr="00857342">
              <w:rPr>
                <w:rFonts w:ascii="仿宋" w:eastAsia="仿宋" w:hAnsi="仿宋"/>
                <w:b/>
                <w:sz w:val="24"/>
                <w:szCs w:val="24"/>
              </w:rPr>
              <w:t>操作方案</w:t>
            </w:r>
            <w:r w:rsidR="00D3505B" w:rsidRPr="00857342">
              <w:rPr>
                <w:rFonts w:ascii="仿宋" w:eastAsia="仿宋" w:hAnsi="仿宋" w:hint="eastAsia"/>
                <w:b/>
                <w:sz w:val="24"/>
                <w:szCs w:val="24"/>
              </w:rPr>
              <w:t>简</w:t>
            </w:r>
            <w:r w:rsidR="00D3505B" w:rsidRPr="00857342">
              <w:rPr>
                <w:rFonts w:ascii="仿宋" w:eastAsia="仿宋" w:hAnsi="仿宋"/>
                <w:b/>
                <w:sz w:val="24"/>
                <w:szCs w:val="24"/>
              </w:rPr>
              <w:t>述</w:t>
            </w:r>
            <w:r w:rsidR="0046286C" w:rsidRPr="00857342">
              <w:rPr>
                <w:rFonts w:ascii="仿宋" w:eastAsia="仿宋" w:hAnsi="仿宋" w:hint="eastAsia"/>
                <w:b/>
                <w:sz w:val="24"/>
                <w:szCs w:val="24"/>
              </w:rPr>
              <w:t>：</w:t>
            </w:r>
          </w:p>
          <w:p w14:paraId="6DF34392" w14:textId="77777777" w:rsidR="00272A33" w:rsidRPr="00857342" w:rsidRDefault="00272A33" w:rsidP="00272A33">
            <w:pPr>
              <w:widowControl/>
              <w:spacing w:line="240" w:lineRule="auto"/>
              <w:jc w:val="left"/>
              <w:rPr>
                <w:rFonts w:ascii="仿宋" w:eastAsia="仿宋" w:hAnsi="仿宋" w:cs="宋体"/>
                <w:kern w:val="0"/>
                <w:sz w:val="24"/>
                <w:szCs w:val="24"/>
              </w:rPr>
            </w:pPr>
            <w:r w:rsidRPr="00857342">
              <w:rPr>
                <w:rFonts w:ascii="仿宋" w:eastAsia="仿宋" w:hAnsi="仿宋" w:cs="宋体"/>
                <w:kern w:val="0"/>
                <w:sz w:val="24"/>
                <w:szCs w:val="24"/>
              </w:rPr>
              <w:t>1</w:t>
            </w:r>
            <w:r w:rsidR="00F74CFA" w:rsidRPr="00857342">
              <w:rPr>
                <w:rFonts w:ascii="仿宋" w:eastAsia="仿宋" w:hAnsi="仿宋" w:cs="宋体" w:hint="eastAsia"/>
                <w:kern w:val="0"/>
                <w:sz w:val="24"/>
                <w:szCs w:val="24"/>
              </w:rPr>
              <w:t>）</w:t>
            </w:r>
            <w:r w:rsidRPr="00857342">
              <w:rPr>
                <w:rFonts w:ascii="仿宋" w:eastAsia="仿宋" w:hAnsi="仿宋" w:cs="宋体"/>
                <w:kern w:val="0"/>
                <w:sz w:val="24"/>
                <w:szCs w:val="24"/>
              </w:rPr>
              <w:t>始发仓在标准离库前4小时邮件发送城际运输公司（抄送城际运输监控中心）提货通知，在邮件中应注明：到达地、商品件数、体积（立方数）车型等；不得约束提货车型，提货具体车型由承运商根据始发仓提供的预测货量酌情安排。</w:t>
            </w:r>
            <w:r w:rsidR="00F74CFA" w:rsidRPr="00857342">
              <w:rPr>
                <w:rFonts w:ascii="仿宋" w:eastAsia="仿宋" w:hAnsi="仿宋" w:cs="宋体"/>
                <w:kern w:val="0"/>
                <w:sz w:val="24"/>
                <w:szCs w:val="24"/>
              </w:rPr>
              <w:br/>
            </w:r>
            <w:r w:rsidRPr="00857342">
              <w:rPr>
                <w:rFonts w:ascii="仿宋" w:eastAsia="仿宋" w:hAnsi="仿宋" w:cs="宋体"/>
                <w:kern w:val="0"/>
                <w:sz w:val="24"/>
                <w:szCs w:val="24"/>
              </w:rPr>
              <w:t>2</w:t>
            </w:r>
            <w:r w:rsidR="00F74CFA" w:rsidRPr="00857342">
              <w:rPr>
                <w:rFonts w:ascii="仿宋" w:eastAsia="仿宋" w:hAnsi="仿宋" w:cs="宋体" w:hint="eastAsia"/>
                <w:kern w:val="0"/>
                <w:sz w:val="24"/>
                <w:szCs w:val="24"/>
              </w:rPr>
              <w:t>）</w:t>
            </w:r>
            <w:r w:rsidRPr="00857342">
              <w:rPr>
                <w:rFonts w:ascii="仿宋" w:eastAsia="仿宋" w:hAnsi="仿宋" w:cs="宋体"/>
                <w:kern w:val="0"/>
                <w:sz w:val="24"/>
                <w:szCs w:val="24"/>
              </w:rPr>
              <w:t>城际公司接收提货通知并根据当当仓店给出的货物信息安排合理的车辆进行提货；</w:t>
            </w:r>
            <w:r w:rsidR="00F019A7" w:rsidRPr="00857342">
              <w:rPr>
                <w:rFonts w:ascii="仿宋" w:eastAsia="仿宋" w:hAnsi="仿宋" w:cs="宋体"/>
                <w:kern w:val="0"/>
                <w:sz w:val="24"/>
                <w:szCs w:val="24"/>
              </w:rPr>
              <w:br/>
            </w:r>
            <w:r w:rsidR="00F74CFA" w:rsidRPr="00857342">
              <w:rPr>
                <w:rFonts w:ascii="仿宋" w:eastAsia="仿宋" w:hAnsi="仿宋" w:cs="宋体" w:hint="eastAsia"/>
                <w:kern w:val="0"/>
                <w:sz w:val="24"/>
                <w:szCs w:val="24"/>
              </w:rPr>
              <w:lastRenderedPageBreak/>
              <w:t>3</w:t>
            </w:r>
            <w:r w:rsidR="00F019A7" w:rsidRPr="00857342">
              <w:rPr>
                <w:rFonts w:ascii="仿宋" w:eastAsia="仿宋" w:hAnsi="仿宋" w:cs="宋体" w:hint="eastAsia"/>
                <w:kern w:val="0"/>
                <w:sz w:val="24"/>
                <w:szCs w:val="24"/>
              </w:rPr>
              <w:t>）</w:t>
            </w:r>
            <w:r w:rsidRPr="00857342">
              <w:rPr>
                <w:rFonts w:ascii="仿宋" w:eastAsia="仿宋" w:hAnsi="仿宋" w:cs="宋体"/>
                <w:kern w:val="0"/>
                <w:sz w:val="24"/>
                <w:szCs w:val="24"/>
              </w:rPr>
              <w:t>城际公司应在标准离库前至少2小时停靠仓店库房，到当当网指定工作人员处签到后进行交接操作；</w:t>
            </w:r>
            <w:r w:rsidR="00F019A7" w:rsidRPr="00857342">
              <w:rPr>
                <w:rFonts w:ascii="仿宋" w:eastAsia="仿宋" w:hAnsi="仿宋" w:cs="宋体"/>
                <w:kern w:val="0"/>
                <w:sz w:val="24"/>
                <w:szCs w:val="24"/>
              </w:rPr>
              <w:br/>
            </w:r>
            <w:r w:rsidR="00F74CFA" w:rsidRPr="00857342">
              <w:rPr>
                <w:rFonts w:ascii="仿宋" w:eastAsia="仿宋" w:hAnsi="仿宋" w:cs="宋体" w:hint="eastAsia"/>
                <w:kern w:val="0"/>
                <w:sz w:val="24"/>
                <w:szCs w:val="24"/>
              </w:rPr>
              <w:t>4</w:t>
            </w:r>
            <w:r w:rsidR="00F019A7" w:rsidRPr="00857342">
              <w:rPr>
                <w:rFonts w:ascii="仿宋" w:eastAsia="仿宋" w:hAnsi="仿宋" w:cs="宋体" w:hint="eastAsia"/>
                <w:kern w:val="0"/>
                <w:sz w:val="24"/>
                <w:szCs w:val="24"/>
              </w:rPr>
              <w:t>）</w:t>
            </w:r>
            <w:r w:rsidRPr="00857342">
              <w:rPr>
                <w:rFonts w:ascii="仿宋" w:eastAsia="仿宋" w:hAnsi="仿宋" w:cs="宋体"/>
                <w:kern w:val="0"/>
                <w:sz w:val="24"/>
                <w:szCs w:val="24"/>
              </w:rPr>
              <w:t>如遇货量超过正常日均货量的1.2倍或突增时，仓店待运部应在同省内城际运输公司标准离库前4小时、跨省城际运输公司标准离库前7小时以电话并发邮件的形式通知配送公司增加当日的提货车型和数量，城际运输公司需在30分钟内回复邮件确认并根据实际订单量选派车型及车辆数量于标准离库前4小时停靠仓库平台，确保货物当批次装载完毕。</w:t>
            </w:r>
          </w:p>
          <w:p w14:paraId="28743C97" w14:textId="77777777" w:rsidR="00D3505B" w:rsidRPr="00857342" w:rsidRDefault="005445FB" w:rsidP="00BF34AD">
            <w:pPr>
              <w:ind w:firstLineChars="200" w:firstLine="480"/>
              <w:rPr>
                <w:rFonts w:ascii="仿宋" w:eastAsia="仿宋" w:hAnsi="仿宋"/>
                <w:b/>
                <w:sz w:val="24"/>
                <w:szCs w:val="24"/>
              </w:rPr>
            </w:pPr>
            <w:r w:rsidRPr="00857342">
              <w:rPr>
                <w:rFonts w:ascii="仿宋" w:eastAsia="仿宋" w:hAnsi="仿宋" w:hint="eastAsia"/>
                <w:sz w:val="24"/>
                <w:szCs w:val="24"/>
              </w:rPr>
              <w:t xml:space="preserve"> </w:t>
            </w:r>
            <w:r w:rsidR="00DF3895" w:rsidRPr="00857342">
              <w:rPr>
                <w:rFonts w:ascii="仿宋" w:eastAsia="仿宋" w:hAnsi="仿宋" w:hint="eastAsia"/>
                <w:b/>
                <w:sz w:val="24"/>
                <w:szCs w:val="24"/>
              </w:rPr>
              <w:t>5</w:t>
            </w:r>
            <w:r w:rsidR="00D3505B" w:rsidRPr="00857342">
              <w:rPr>
                <w:rFonts w:ascii="仿宋" w:eastAsia="仿宋" w:hAnsi="仿宋" w:hint="eastAsia"/>
                <w:b/>
                <w:sz w:val="24"/>
                <w:szCs w:val="24"/>
              </w:rPr>
              <w:t>、</w:t>
            </w:r>
            <w:r w:rsidR="00D3505B" w:rsidRPr="00857342">
              <w:rPr>
                <w:rFonts w:ascii="仿宋" w:eastAsia="仿宋" w:hAnsi="仿宋"/>
                <w:b/>
                <w:sz w:val="24"/>
                <w:szCs w:val="24"/>
              </w:rPr>
              <w:t>操作特殊注意事项</w:t>
            </w:r>
          </w:p>
          <w:p w14:paraId="0E452CC6" w14:textId="77777777" w:rsidR="009F33A9" w:rsidRPr="00857342" w:rsidRDefault="00F12D7E" w:rsidP="009F33A9">
            <w:pPr>
              <w:widowControl/>
              <w:spacing w:line="240" w:lineRule="auto"/>
              <w:jc w:val="left"/>
              <w:rPr>
                <w:rFonts w:ascii="仿宋" w:eastAsia="仿宋" w:hAnsi="仿宋" w:cs="宋体"/>
                <w:kern w:val="0"/>
                <w:sz w:val="24"/>
                <w:szCs w:val="24"/>
              </w:rPr>
            </w:pPr>
            <w:r w:rsidRPr="00857342">
              <w:rPr>
                <w:rFonts w:ascii="仿宋" w:eastAsia="仿宋" w:hAnsi="仿宋" w:hint="eastAsia"/>
                <w:sz w:val="24"/>
                <w:szCs w:val="24"/>
              </w:rPr>
              <w:t>1</w:t>
            </w:r>
            <w:r w:rsidRPr="00857342">
              <w:rPr>
                <w:rFonts w:ascii="仿宋" w:eastAsia="仿宋" w:hAnsi="仿宋" w:cs="宋体" w:hint="eastAsia"/>
                <w:kern w:val="0"/>
                <w:sz w:val="24"/>
                <w:szCs w:val="24"/>
              </w:rPr>
              <w:t>）</w:t>
            </w:r>
            <w:r w:rsidR="00156B58" w:rsidRPr="00857342">
              <w:rPr>
                <w:rFonts w:ascii="仿宋" w:eastAsia="仿宋" w:hAnsi="仿宋" w:cs="宋体"/>
                <w:kern w:val="0"/>
                <w:sz w:val="24"/>
                <w:szCs w:val="24"/>
              </w:rPr>
              <w:t>承运公司货物装载完毕后必须签字确认实际离库时间</w:t>
            </w:r>
            <w:r w:rsidR="00156B58" w:rsidRPr="00857342">
              <w:rPr>
                <w:rFonts w:ascii="仿宋" w:eastAsia="仿宋" w:hAnsi="仿宋" w:cs="宋体" w:hint="eastAsia"/>
                <w:kern w:val="0"/>
                <w:sz w:val="24"/>
                <w:szCs w:val="24"/>
              </w:rPr>
              <w:t>。</w:t>
            </w:r>
            <w:r w:rsidR="009F33A9" w:rsidRPr="00857342">
              <w:rPr>
                <w:rFonts w:ascii="仿宋" w:eastAsia="仿宋" w:hAnsi="仿宋" w:cs="宋体"/>
                <w:kern w:val="0"/>
                <w:sz w:val="24"/>
                <w:szCs w:val="24"/>
              </w:rPr>
              <w:br/>
            </w:r>
            <w:r w:rsidRPr="00857342">
              <w:rPr>
                <w:rFonts w:ascii="仿宋" w:eastAsia="仿宋" w:hAnsi="仿宋" w:cs="宋体" w:hint="eastAsia"/>
                <w:kern w:val="0"/>
                <w:sz w:val="24"/>
                <w:szCs w:val="24"/>
              </w:rPr>
              <w:t>2）</w:t>
            </w:r>
            <w:r w:rsidR="009F33A9" w:rsidRPr="00857342">
              <w:rPr>
                <w:rFonts w:ascii="仿宋" w:eastAsia="仿宋" w:hAnsi="仿宋" w:cs="宋体"/>
                <w:kern w:val="0"/>
                <w:sz w:val="24"/>
                <w:szCs w:val="24"/>
              </w:rPr>
              <w:t>仓店及承运公司人员严禁擅自或者以任何理由强迫他人修改、伪造签字时间。</w:t>
            </w:r>
            <w:r w:rsidR="009F33A9" w:rsidRPr="00857342">
              <w:rPr>
                <w:rFonts w:ascii="仿宋" w:eastAsia="仿宋" w:hAnsi="仿宋" w:cs="宋体"/>
                <w:kern w:val="0"/>
                <w:sz w:val="24"/>
                <w:szCs w:val="24"/>
              </w:rPr>
              <w:br/>
            </w:r>
            <w:r w:rsidRPr="00857342">
              <w:rPr>
                <w:rFonts w:ascii="仿宋" w:eastAsia="仿宋" w:hAnsi="仿宋" w:cs="宋体" w:hint="eastAsia"/>
                <w:kern w:val="0"/>
                <w:sz w:val="24"/>
                <w:szCs w:val="24"/>
              </w:rPr>
              <w:t>3）</w:t>
            </w:r>
            <w:r w:rsidR="009F33A9" w:rsidRPr="00857342">
              <w:rPr>
                <w:rFonts w:ascii="仿宋" w:eastAsia="仿宋" w:hAnsi="仿宋" w:cs="宋体"/>
                <w:kern w:val="0"/>
                <w:sz w:val="24"/>
                <w:szCs w:val="24"/>
              </w:rPr>
              <w:t>承运公司人员应遵守仓店库区管理规定，各大区、承运公司人员严禁在库区周边使用明火、</w:t>
            </w:r>
            <w:r w:rsidR="003322D9" w:rsidRPr="00857342">
              <w:rPr>
                <w:rFonts w:ascii="仿宋" w:eastAsia="仿宋" w:hAnsi="仿宋" w:cs="宋体" w:hint="eastAsia"/>
                <w:kern w:val="0"/>
                <w:sz w:val="24"/>
                <w:szCs w:val="24"/>
              </w:rPr>
              <w:t xml:space="preserve"> </w:t>
            </w:r>
            <w:r w:rsidR="009F33A9" w:rsidRPr="00857342">
              <w:rPr>
                <w:rFonts w:ascii="仿宋" w:eastAsia="仿宋" w:hAnsi="仿宋" w:cs="宋体"/>
                <w:kern w:val="0"/>
                <w:sz w:val="24"/>
                <w:szCs w:val="24"/>
              </w:rPr>
              <w:t>吸烟等情况发生，仓店与承运公司人员应相互配合、文明用语，严禁发生口角、打架斗殴等情况。</w:t>
            </w:r>
          </w:p>
          <w:p w14:paraId="0ED35916" w14:textId="77777777" w:rsidR="007C240F" w:rsidRPr="00857342" w:rsidRDefault="007C240F" w:rsidP="007C240F">
            <w:pPr>
              <w:widowControl/>
              <w:spacing w:line="240" w:lineRule="auto"/>
              <w:jc w:val="left"/>
              <w:rPr>
                <w:rFonts w:ascii="仿宋" w:eastAsia="仿宋" w:hAnsi="仿宋" w:cs="宋体"/>
                <w:b/>
                <w:color w:val="FF0000"/>
                <w:kern w:val="0"/>
                <w:sz w:val="24"/>
                <w:szCs w:val="24"/>
              </w:rPr>
            </w:pPr>
            <w:r w:rsidRPr="00857342">
              <w:rPr>
                <w:rFonts w:ascii="仿宋" w:eastAsia="仿宋" w:hAnsi="仿宋" w:cs="宋体" w:hint="eastAsia"/>
                <w:b/>
                <w:color w:val="FF0000"/>
                <w:kern w:val="0"/>
                <w:sz w:val="24"/>
                <w:szCs w:val="24"/>
              </w:rPr>
              <w:t>4）当当所有货物都需要人工分拣：按波次、业务类型、货物类型；图书按件及批次；人工装卸。（如外包装破损，承运商须全额赔付）。</w:t>
            </w:r>
          </w:p>
          <w:p w14:paraId="5D0D5A76" w14:textId="77777777" w:rsidR="00FE4269" w:rsidRPr="00857342" w:rsidRDefault="00DD4510" w:rsidP="00CF4558">
            <w:pPr>
              <w:ind w:firstLineChars="250" w:firstLine="602"/>
              <w:rPr>
                <w:rFonts w:ascii="仿宋" w:eastAsia="仿宋" w:hAnsi="仿宋"/>
                <w:b/>
                <w:sz w:val="24"/>
                <w:szCs w:val="24"/>
              </w:rPr>
            </w:pPr>
            <w:r w:rsidRPr="00857342">
              <w:rPr>
                <w:rFonts w:ascii="仿宋" w:eastAsia="仿宋" w:hAnsi="仿宋" w:hint="eastAsia"/>
                <w:b/>
                <w:sz w:val="24"/>
                <w:szCs w:val="24"/>
              </w:rPr>
              <w:t>6</w:t>
            </w:r>
            <w:r w:rsidR="004A3E9A" w:rsidRPr="00857342">
              <w:rPr>
                <w:rFonts w:ascii="仿宋" w:eastAsia="仿宋" w:hAnsi="仿宋" w:hint="eastAsia"/>
                <w:b/>
                <w:sz w:val="24"/>
                <w:szCs w:val="24"/>
              </w:rPr>
              <w:t xml:space="preserve"> </w:t>
            </w:r>
            <w:r w:rsidR="007407F6" w:rsidRPr="00857342">
              <w:rPr>
                <w:rFonts w:ascii="仿宋" w:eastAsia="仿宋" w:hAnsi="仿宋" w:hint="eastAsia"/>
                <w:b/>
                <w:sz w:val="24"/>
                <w:szCs w:val="24"/>
              </w:rPr>
              <w:t>、</w:t>
            </w:r>
            <w:r w:rsidR="00794662" w:rsidRPr="00857342">
              <w:rPr>
                <w:rFonts w:ascii="仿宋" w:eastAsia="仿宋" w:hAnsi="仿宋" w:hint="eastAsia"/>
                <w:b/>
                <w:sz w:val="24"/>
                <w:szCs w:val="24"/>
              </w:rPr>
              <w:t>参考</w:t>
            </w:r>
            <w:r w:rsidR="00EE3064" w:rsidRPr="00857342">
              <w:rPr>
                <w:rFonts w:ascii="仿宋" w:eastAsia="仿宋" w:hAnsi="仿宋"/>
                <w:b/>
                <w:sz w:val="24"/>
                <w:szCs w:val="24"/>
              </w:rPr>
              <w:t>方案</w:t>
            </w:r>
          </w:p>
          <w:tbl>
            <w:tblPr>
              <w:tblW w:w="10220" w:type="dxa"/>
              <w:tblLayout w:type="fixed"/>
              <w:tblLook w:val="04A0" w:firstRow="1" w:lastRow="0" w:firstColumn="1" w:lastColumn="0" w:noHBand="0" w:noVBand="1"/>
            </w:tblPr>
            <w:tblGrid>
              <w:gridCol w:w="640"/>
              <w:gridCol w:w="640"/>
              <w:gridCol w:w="1440"/>
              <w:gridCol w:w="1100"/>
              <w:gridCol w:w="1040"/>
              <w:gridCol w:w="1140"/>
              <w:gridCol w:w="1440"/>
              <w:gridCol w:w="1340"/>
              <w:gridCol w:w="1440"/>
            </w:tblGrid>
            <w:tr w:rsidR="009C798F" w14:paraId="06D3F0B6" w14:textId="77777777" w:rsidTr="009C798F">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DF0A8" w14:textId="77777777" w:rsidR="009C798F" w:rsidRDefault="009C798F" w:rsidP="009C798F">
                  <w:pPr>
                    <w:widowControl/>
                    <w:spacing w:line="240" w:lineRule="auto"/>
                    <w:jc w:val="center"/>
                    <w:rPr>
                      <w:rFonts w:ascii="仿宋" w:eastAsia="仿宋" w:hAnsi="仿宋"/>
                      <w:color w:val="000000"/>
                      <w:kern w:val="0"/>
                      <w:sz w:val="20"/>
                    </w:rPr>
                  </w:pPr>
                  <w:r>
                    <w:rPr>
                      <w:rFonts w:ascii="仿宋" w:eastAsia="仿宋" w:hAnsi="仿宋" w:hint="eastAsia"/>
                      <w:color w:val="000000"/>
                      <w:sz w:val="20"/>
                    </w:rPr>
                    <w:t>始发地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2A2619F3"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目的地</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2BE4C9B"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离库时间（交接完成时间）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298D9B2B"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服务方式</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388697B0"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运输方式</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1E761754"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整车车型</w:t>
                  </w:r>
                  <w:r>
                    <w:rPr>
                      <w:rFonts w:ascii="Calibri" w:eastAsia="仿宋" w:hAnsi="Calibri" w:cs="Calibri"/>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369A392"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整车吨位/方</w:t>
                  </w:r>
                  <w:r>
                    <w:rPr>
                      <w:rFonts w:ascii="Calibri" w:eastAsia="仿宋" w:hAnsi="Calibri" w:cs="Calibri"/>
                      <w:color w:val="000000"/>
                      <w:sz w:val="20"/>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6B4D866"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单价</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DEC262"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时限（当天发货记为1D）</w:t>
                  </w:r>
                </w:p>
              </w:tc>
            </w:tr>
            <w:tr w:rsidR="009C798F" w14:paraId="72D00BA5" w14:textId="77777777" w:rsidTr="00A367B4">
              <w:trPr>
                <w:trHeight w:val="300"/>
              </w:trPr>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C6380F"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天津</w:t>
                  </w:r>
                </w:p>
              </w:tc>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6144EE"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广州</w:t>
                  </w:r>
                </w:p>
              </w:tc>
              <w:tc>
                <w:tcPr>
                  <w:tcW w:w="1440" w:type="dxa"/>
                  <w:tcBorders>
                    <w:top w:val="nil"/>
                    <w:left w:val="nil"/>
                    <w:bottom w:val="single" w:sz="4" w:space="0" w:color="auto"/>
                    <w:right w:val="single" w:sz="4" w:space="0" w:color="auto"/>
                  </w:tcBorders>
                  <w:shd w:val="clear" w:color="auto" w:fill="auto"/>
                  <w:noWrap/>
                  <w:vAlign w:val="center"/>
                  <w:hideMark/>
                </w:tcPr>
                <w:p w14:paraId="049E421F"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23:30</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5B42B4"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门到门（包装卸）</w:t>
                  </w:r>
                </w:p>
              </w:tc>
              <w:tc>
                <w:tcPr>
                  <w:tcW w:w="1040" w:type="dxa"/>
                  <w:tcBorders>
                    <w:top w:val="nil"/>
                    <w:left w:val="nil"/>
                    <w:bottom w:val="single" w:sz="4" w:space="0" w:color="auto"/>
                    <w:right w:val="single" w:sz="4" w:space="0" w:color="auto"/>
                  </w:tcBorders>
                  <w:shd w:val="clear" w:color="000000" w:fill="FFFFFF"/>
                  <w:vAlign w:val="center"/>
                  <w:hideMark/>
                </w:tcPr>
                <w:p w14:paraId="361ACA02"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整车</w:t>
                  </w:r>
                </w:p>
              </w:tc>
              <w:tc>
                <w:tcPr>
                  <w:tcW w:w="1140" w:type="dxa"/>
                  <w:tcBorders>
                    <w:top w:val="nil"/>
                    <w:left w:val="nil"/>
                    <w:bottom w:val="single" w:sz="4" w:space="0" w:color="auto"/>
                    <w:right w:val="single" w:sz="4" w:space="0" w:color="auto"/>
                  </w:tcBorders>
                  <w:shd w:val="clear" w:color="auto" w:fill="auto"/>
                  <w:noWrap/>
                  <w:vAlign w:val="center"/>
                  <w:hideMark/>
                </w:tcPr>
                <w:p w14:paraId="3CC487AB"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17.5米</w:t>
                  </w:r>
                  <w:r>
                    <w:rPr>
                      <w:rFonts w:ascii="Calibri" w:eastAsia="仿宋" w:hAnsi="Calibri" w:cs="Calibri"/>
                      <w:color w:val="000000"/>
                      <w:sz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A9575E6"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28吨/110方</w:t>
                  </w:r>
                  <w:r>
                    <w:rPr>
                      <w:rFonts w:ascii="Calibri" w:eastAsia="仿宋" w:hAnsi="Calibri" w:cs="Calibri"/>
                      <w:color w:val="000000"/>
                      <w:sz w:val="20"/>
                    </w:rPr>
                    <w:t> </w:t>
                  </w:r>
                </w:p>
              </w:tc>
              <w:tc>
                <w:tcPr>
                  <w:tcW w:w="1340" w:type="dxa"/>
                  <w:tcBorders>
                    <w:top w:val="nil"/>
                    <w:left w:val="nil"/>
                    <w:bottom w:val="single" w:sz="4" w:space="0" w:color="auto"/>
                    <w:right w:val="single" w:sz="4" w:space="0" w:color="auto"/>
                  </w:tcBorders>
                  <w:shd w:val="clear" w:color="000000" w:fill="FFFFFF"/>
                  <w:vAlign w:val="center"/>
                </w:tcPr>
                <w:p w14:paraId="32D8DD09" w14:textId="61D0DED5" w:rsidR="009C798F" w:rsidRDefault="009C798F" w:rsidP="009C798F">
                  <w:pPr>
                    <w:jc w:val="center"/>
                    <w:rPr>
                      <w:rFonts w:ascii="仿宋" w:eastAsia="仿宋" w:hAnsi="仿宋"/>
                      <w:color w:val="000000"/>
                      <w:sz w:val="20"/>
                    </w:rPr>
                  </w:pPr>
                </w:p>
              </w:tc>
              <w:tc>
                <w:tcPr>
                  <w:tcW w:w="1440" w:type="dxa"/>
                  <w:tcBorders>
                    <w:top w:val="nil"/>
                    <w:left w:val="nil"/>
                    <w:bottom w:val="single" w:sz="4" w:space="0" w:color="auto"/>
                    <w:right w:val="single" w:sz="4" w:space="0" w:color="auto"/>
                  </w:tcBorders>
                  <w:shd w:val="clear" w:color="000000" w:fill="FFFFFF"/>
                  <w:vAlign w:val="center"/>
                  <w:hideMark/>
                </w:tcPr>
                <w:p w14:paraId="44A46C00"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3D17</w:t>
                  </w:r>
                </w:p>
              </w:tc>
            </w:tr>
            <w:tr w:rsidR="009C798F" w14:paraId="7509DD5E" w14:textId="77777777" w:rsidTr="00A367B4">
              <w:trPr>
                <w:trHeight w:val="300"/>
              </w:trPr>
              <w:tc>
                <w:tcPr>
                  <w:tcW w:w="640" w:type="dxa"/>
                  <w:vMerge/>
                  <w:tcBorders>
                    <w:top w:val="nil"/>
                    <w:left w:val="single" w:sz="4" w:space="0" w:color="auto"/>
                    <w:bottom w:val="single" w:sz="4" w:space="0" w:color="auto"/>
                    <w:right w:val="single" w:sz="4" w:space="0" w:color="auto"/>
                  </w:tcBorders>
                  <w:vAlign w:val="center"/>
                  <w:hideMark/>
                </w:tcPr>
                <w:p w14:paraId="325BBC5E" w14:textId="77777777" w:rsidR="009C798F" w:rsidRDefault="009C798F" w:rsidP="009C798F">
                  <w:pPr>
                    <w:rPr>
                      <w:rFonts w:ascii="仿宋" w:eastAsia="仿宋" w:hAnsi="仿宋" w:cs="宋体"/>
                      <w:color w:val="000000"/>
                      <w:sz w:val="20"/>
                    </w:rPr>
                  </w:pPr>
                </w:p>
              </w:tc>
              <w:tc>
                <w:tcPr>
                  <w:tcW w:w="640" w:type="dxa"/>
                  <w:vMerge/>
                  <w:tcBorders>
                    <w:top w:val="nil"/>
                    <w:left w:val="single" w:sz="4" w:space="0" w:color="auto"/>
                    <w:bottom w:val="single" w:sz="4" w:space="0" w:color="auto"/>
                    <w:right w:val="single" w:sz="4" w:space="0" w:color="auto"/>
                  </w:tcBorders>
                  <w:vAlign w:val="center"/>
                  <w:hideMark/>
                </w:tcPr>
                <w:p w14:paraId="04562C8E" w14:textId="77777777" w:rsidR="009C798F" w:rsidRDefault="009C798F" w:rsidP="009C798F">
                  <w:pPr>
                    <w:rPr>
                      <w:rFonts w:ascii="仿宋" w:eastAsia="仿宋" w:hAnsi="仿宋" w:cs="宋体"/>
                      <w:color w:val="000000"/>
                      <w:sz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78F80538"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20:00</w:t>
                  </w:r>
                </w:p>
              </w:tc>
              <w:tc>
                <w:tcPr>
                  <w:tcW w:w="1100" w:type="dxa"/>
                  <w:vMerge/>
                  <w:tcBorders>
                    <w:top w:val="nil"/>
                    <w:left w:val="single" w:sz="4" w:space="0" w:color="auto"/>
                    <w:bottom w:val="single" w:sz="4" w:space="0" w:color="auto"/>
                    <w:right w:val="single" w:sz="4" w:space="0" w:color="auto"/>
                  </w:tcBorders>
                  <w:vAlign w:val="center"/>
                  <w:hideMark/>
                </w:tcPr>
                <w:p w14:paraId="5DED3A0A" w14:textId="77777777" w:rsidR="009C798F" w:rsidRDefault="009C798F" w:rsidP="009C798F">
                  <w:pPr>
                    <w:rPr>
                      <w:rFonts w:ascii="仿宋" w:eastAsia="仿宋" w:hAnsi="仿宋" w:cs="宋体"/>
                      <w:color w:val="000000"/>
                      <w:sz w:val="20"/>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D885D8"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零担</w:t>
                  </w:r>
                </w:p>
              </w:tc>
              <w:tc>
                <w:tcPr>
                  <w:tcW w:w="258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93A51B"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w:t>
                  </w:r>
                </w:p>
              </w:tc>
              <w:tc>
                <w:tcPr>
                  <w:tcW w:w="1340" w:type="dxa"/>
                  <w:tcBorders>
                    <w:top w:val="nil"/>
                    <w:left w:val="nil"/>
                    <w:bottom w:val="single" w:sz="4" w:space="0" w:color="auto"/>
                    <w:right w:val="single" w:sz="4" w:space="0" w:color="auto"/>
                  </w:tcBorders>
                  <w:shd w:val="clear" w:color="000000" w:fill="FFFFFF"/>
                  <w:vAlign w:val="center"/>
                </w:tcPr>
                <w:p w14:paraId="6431DD64" w14:textId="2501781C" w:rsidR="009C798F" w:rsidRDefault="009C798F" w:rsidP="009C798F">
                  <w:pPr>
                    <w:jc w:val="center"/>
                    <w:rPr>
                      <w:rFonts w:ascii="仿宋" w:eastAsia="仿宋" w:hAnsi="仿宋"/>
                      <w:color w:val="000000"/>
                      <w:sz w:val="20"/>
                    </w:rPr>
                  </w:pP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072456"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4D17</w:t>
                  </w:r>
                </w:p>
              </w:tc>
            </w:tr>
            <w:tr w:rsidR="009C798F" w14:paraId="1983E1FA" w14:textId="77777777" w:rsidTr="00A367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7E4F18"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广州</w:t>
                  </w:r>
                </w:p>
              </w:tc>
              <w:tc>
                <w:tcPr>
                  <w:tcW w:w="640" w:type="dxa"/>
                  <w:tcBorders>
                    <w:top w:val="nil"/>
                    <w:left w:val="nil"/>
                    <w:bottom w:val="single" w:sz="4" w:space="0" w:color="auto"/>
                    <w:right w:val="single" w:sz="4" w:space="0" w:color="auto"/>
                  </w:tcBorders>
                  <w:shd w:val="clear" w:color="auto" w:fill="auto"/>
                  <w:noWrap/>
                  <w:vAlign w:val="center"/>
                  <w:hideMark/>
                </w:tcPr>
                <w:p w14:paraId="06AD0D6F"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天津</w:t>
                  </w:r>
                </w:p>
              </w:tc>
              <w:tc>
                <w:tcPr>
                  <w:tcW w:w="1440" w:type="dxa"/>
                  <w:tcBorders>
                    <w:top w:val="nil"/>
                    <w:left w:val="nil"/>
                    <w:bottom w:val="single" w:sz="4" w:space="0" w:color="auto"/>
                    <w:right w:val="single" w:sz="4" w:space="0" w:color="auto"/>
                  </w:tcBorders>
                  <w:shd w:val="clear" w:color="auto" w:fill="auto"/>
                  <w:noWrap/>
                  <w:vAlign w:val="center"/>
                  <w:hideMark/>
                </w:tcPr>
                <w:p w14:paraId="37E91A44" w14:textId="77777777" w:rsidR="009C798F" w:rsidRDefault="009C798F" w:rsidP="009C798F">
                  <w:pPr>
                    <w:jc w:val="center"/>
                    <w:rPr>
                      <w:rFonts w:ascii="仿宋" w:eastAsia="仿宋" w:hAnsi="仿宋"/>
                      <w:color w:val="000000"/>
                      <w:sz w:val="20"/>
                    </w:rPr>
                  </w:pPr>
                  <w:r>
                    <w:rPr>
                      <w:rFonts w:ascii="仿宋" w:eastAsia="仿宋" w:hAnsi="仿宋" w:hint="eastAsia"/>
                      <w:color w:val="000000"/>
                      <w:sz w:val="20"/>
                    </w:rPr>
                    <w:t>17:00</w:t>
                  </w:r>
                </w:p>
              </w:tc>
              <w:tc>
                <w:tcPr>
                  <w:tcW w:w="1100" w:type="dxa"/>
                  <w:vMerge/>
                  <w:tcBorders>
                    <w:top w:val="nil"/>
                    <w:left w:val="single" w:sz="4" w:space="0" w:color="auto"/>
                    <w:bottom w:val="single" w:sz="4" w:space="0" w:color="auto"/>
                    <w:right w:val="single" w:sz="4" w:space="0" w:color="auto"/>
                  </w:tcBorders>
                  <w:vAlign w:val="center"/>
                  <w:hideMark/>
                </w:tcPr>
                <w:p w14:paraId="04A16C5D" w14:textId="77777777" w:rsidR="009C798F" w:rsidRDefault="009C798F" w:rsidP="009C798F">
                  <w:pPr>
                    <w:rPr>
                      <w:rFonts w:ascii="仿宋" w:eastAsia="仿宋" w:hAnsi="仿宋" w:cs="宋体"/>
                      <w:color w:val="000000"/>
                      <w:sz w:val="20"/>
                    </w:rPr>
                  </w:pPr>
                </w:p>
              </w:tc>
              <w:tc>
                <w:tcPr>
                  <w:tcW w:w="1040" w:type="dxa"/>
                  <w:vMerge/>
                  <w:tcBorders>
                    <w:top w:val="nil"/>
                    <w:left w:val="single" w:sz="4" w:space="0" w:color="auto"/>
                    <w:bottom w:val="single" w:sz="4" w:space="0" w:color="auto"/>
                    <w:right w:val="single" w:sz="4" w:space="0" w:color="auto"/>
                  </w:tcBorders>
                  <w:vAlign w:val="center"/>
                  <w:hideMark/>
                </w:tcPr>
                <w:p w14:paraId="3FC6CE1A" w14:textId="77777777" w:rsidR="009C798F" w:rsidRDefault="009C798F" w:rsidP="009C798F">
                  <w:pPr>
                    <w:rPr>
                      <w:rFonts w:ascii="仿宋" w:eastAsia="仿宋" w:hAnsi="仿宋" w:cs="宋体"/>
                      <w:color w:val="000000"/>
                      <w:sz w:val="20"/>
                    </w:rPr>
                  </w:pPr>
                </w:p>
              </w:tc>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14:paraId="48DD9CA1" w14:textId="77777777" w:rsidR="009C798F" w:rsidRDefault="009C798F" w:rsidP="009C798F">
                  <w:pPr>
                    <w:rPr>
                      <w:rFonts w:ascii="仿宋" w:eastAsia="仿宋" w:hAnsi="仿宋" w:cs="宋体"/>
                      <w:color w:val="000000"/>
                      <w:sz w:val="20"/>
                    </w:rPr>
                  </w:pPr>
                </w:p>
              </w:tc>
              <w:tc>
                <w:tcPr>
                  <w:tcW w:w="1340" w:type="dxa"/>
                  <w:tcBorders>
                    <w:top w:val="nil"/>
                    <w:left w:val="nil"/>
                    <w:bottom w:val="single" w:sz="4" w:space="0" w:color="auto"/>
                    <w:right w:val="single" w:sz="4" w:space="0" w:color="auto"/>
                  </w:tcBorders>
                  <w:shd w:val="clear" w:color="000000" w:fill="FFFFFF"/>
                  <w:vAlign w:val="center"/>
                </w:tcPr>
                <w:p w14:paraId="78CE9684" w14:textId="44697EC6" w:rsidR="009C798F" w:rsidRDefault="009C798F" w:rsidP="009C798F">
                  <w:pPr>
                    <w:jc w:val="center"/>
                    <w:rPr>
                      <w:rFonts w:ascii="仿宋" w:eastAsia="仿宋" w:hAnsi="仿宋"/>
                      <w:color w:val="000000"/>
                      <w:sz w:val="20"/>
                    </w:rPr>
                  </w:pPr>
                </w:p>
              </w:tc>
              <w:tc>
                <w:tcPr>
                  <w:tcW w:w="1440" w:type="dxa"/>
                  <w:vMerge/>
                  <w:tcBorders>
                    <w:top w:val="nil"/>
                    <w:left w:val="single" w:sz="4" w:space="0" w:color="auto"/>
                    <w:bottom w:val="single" w:sz="4" w:space="0" w:color="auto"/>
                    <w:right w:val="single" w:sz="4" w:space="0" w:color="auto"/>
                  </w:tcBorders>
                  <w:vAlign w:val="center"/>
                  <w:hideMark/>
                </w:tcPr>
                <w:p w14:paraId="2871317A" w14:textId="77777777" w:rsidR="009C798F" w:rsidRDefault="009C798F" w:rsidP="009C798F">
                  <w:pPr>
                    <w:rPr>
                      <w:rFonts w:ascii="仿宋" w:eastAsia="仿宋" w:hAnsi="仿宋" w:cs="宋体"/>
                      <w:color w:val="000000"/>
                      <w:sz w:val="20"/>
                    </w:rPr>
                  </w:pPr>
                </w:p>
              </w:tc>
            </w:tr>
          </w:tbl>
          <w:p w14:paraId="63B499C7" w14:textId="77777777" w:rsidR="00ED4FCA" w:rsidRPr="00857342" w:rsidRDefault="00ED4FCA" w:rsidP="009C798F">
            <w:pPr>
              <w:rPr>
                <w:rFonts w:ascii="仿宋" w:eastAsia="仿宋" w:hAnsi="仿宋"/>
                <w:b/>
                <w:sz w:val="24"/>
                <w:szCs w:val="24"/>
              </w:rPr>
            </w:pPr>
          </w:p>
          <w:p w14:paraId="787FEE8B" w14:textId="77777777" w:rsidR="005B5759" w:rsidRPr="00857342" w:rsidRDefault="005B5759" w:rsidP="00A62D31">
            <w:pPr>
              <w:widowControl/>
              <w:tabs>
                <w:tab w:val="left" w:pos="8368"/>
              </w:tabs>
              <w:jc w:val="left"/>
              <w:rPr>
                <w:rFonts w:ascii="仿宋" w:eastAsia="仿宋" w:hAnsi="仿宋" w:cs="宋体"/>
                <w:kern w:val="0"/>
                <w:sz w:val="24"/>
                <w:szCs w:val="24"/>
              </w:rPr>
            </w:pPr>
            <w:r w:rsidRPr="00857342">
              <w:rPr>
                <w:rFonts w:ascii="仿宋" w:eastAsia="仿宋" w:hAnsi="仿宋" w:cs="宋体" w:hint="eastAsia"/>
                <w:kern w:val="0"/>
                <w:sz w:val="24"/>
                <w:szCs w:val="24"/>
              </w:rPr>
              <w:t>备注：</w:t>
            </w:r>
          </w:p>
          <w:p w14:paraId="5EEF411B" w14:textId="77777777" w:rsidR="00600C02" w:rsidRPr="00857342" w:rsidRDefault="00600C02" w:rsidP="00600C02">
            <w:pPr>
              <w:numPr>
                <w:ilvl w:val="0"/>
                <w:numId w:val="6"/>
              </w:numPr>
              <w:tabs>
                <w:tab w:val="left" w:pos="714"/>
              </w:tabs>
              <w:spacing w:line="440" w:lineRule="exact"/>
              <w:rPr>
                <w:rFonts w:ascii="仿宋" w:eastAsia="仿宋" w:hAnsi="仿宋" w:cs="宋体"/>
                <w:sz w:val="24"/>
                <w:szCs w:val="24"/>
              </w:rPr>
            </w:pPr>
            <w:r w:rsidRPr="00857342">
              <w:rPr>
                <w:rFonts w:ascii="仿宋" w:eastAsia="仿宋" w:hAnsi="仿宋" w:cs="宋体" w:hint="eastAsia"/>
                <w:sz w:val="24"/>
                <w:szCs w:val="24"/>
              </w:rPr>
              <w:t>以上报价为为全年运作价格，含全程门到门报价，且含装卸费、全额货险和税金、开具9</w:t>
            </w:r>
            <w:r w:rsidRPr="00857342">
              <w:rPr>
                <w:rFonts w:ascii="仿宋" w:eastAsia="仿宋" w:hAnsi="仿宋" w:cs="宋体"/>
                <w:sz w:val="24"/>
                <w:szCs w:val="24"/>
              </w:rPr>
              <w:t>%</w:t>
            </w:r>
            <w:r w:rsidRPr="00857342">
              <w:rPr>
                <w:rFonts w:ascii="仿宋" w:eastAsia="仿宋" w:hAnsi="仿宋" w:cs="宋体" w:hint="eastAsia"/>
                <w:sz w:val="24"/>
                <w:szCs w:val="24"/>
              </w:rPr>
              <w:t>增值税专用发票等。</w:t>
            </w:r>
          </w:p>
          <w:p w14:paraId="1BA19755" w14:textId="77777777" w:rsidR="00600C02" w:rsidRPr="00857342" w:rsidRDefault="00600C02" w:rsidP="00600C02">
            <w:pPr>
              <w:numPr>
                <w:ilvl w:val="0"/>
                <w:numId w:val="6"/>
              </w:numPr>
              <w:tabs>
                <w:tab w:val="left" w:pos="714"/>
              </w:tabs>
              <w:spacing w:line="440" w:lineRule="exact"/>
              <w:rPr>
                <w:rFonts w:ascii="仿宋" w:eastAsia="仿宋" w:hAnsi="仿宋" w:cs="宋体"/>
                <w:sz w:val="24"/>
                <w:szCs w:val="24"/>
              </w:rPr>
            </w:pPr>
            <w:r w:rsidRPr="00857342">
              <w:rPr>
                <w:rFonts w:ascii="仿宋" w:eastAsia="仿宋" w:hAnsi="仿宋" w:cs="宋体" w:hint="eastAsia"/>
                <w:sz w:val="24"/>
                <w:szCs w:val="24"/>
              </w:rPr>
              <w:t>离库时间为始发仓库与城际交接完成时间，时限包含发货当天。例如广州</w:t>
            </w:r>
            <w:r w:rsidRPr="00857342">
              <w:rPr>
                <w:rFonts w:ascii="仿宋" w:eastAsia="仿宋" w:hAnsi="仿宋" w:cs="宋体"/>
                <w:sz w:val="24"/>
                <w:szCs w:val="24"/>
              </w:rPr>
              <w:t>至</w:t>
            </w:r>
            <w:r w:rsidR="00D93F0E" w:rsidRPr="00857342">
              <w:rPr>
                <w:rFonts w:ascii="仿宋" w:eastAsia="仿宋" w:hAnsi="仿宋" w:cs="宋体" w:hint="eastAsia"/>
                <w:sz w:val="24"/>
                <w:szCs w:val="24"/>
              </w:rPr>
              <w:t>眉山</w:t>
            </w:r>
            <w:r w:rsidRPr="00857342">
              <w:rPr>
                <w:rFonts w:ascii="仿宋" w:eastAsia="仿宋" w:hAnsi="仿宋" w:cs="宋体" w:hint="eastAsia"/>
                <w:sz w:val="24"/>
                <w:szCs w:val="24"/>
              </w:rPr>
              <w:t>线路</w:t>
            </w:r>
            <w:r w:rsidRPr="00857342">
              <w:rPr>
                <w:rFonts w:ascii="仿宋" w:eastAsia="仿宋" w:hAnsi="仿宋" w:cs="宋体"/>
                <w:sz w:val="24"/>
                <w:szCs w:val="24"/>
              </w:rPr>
              <w:t>，</w:t>
            </w:r>
            <w:r w:rsidRPr="00857342">
              <w:rPr>
                <w:rFonts w:ascii="仿宋" w:eastAsia="仿宋" w:hAnsi="仿宋" w:cs="宋体" w:hint="eastAsia"/>
                <w:sz w:val="24"/>
                <w:szCs w:val="24"/>
              </w:rPr>
              <w:t>时限</w:t>
            </w:r>
            <w:r w:rsidRPr="00857342">
              <w:rPr>
                <w:rFonts w:ascii="仿宋" w:eastAsia="仿宋" w:hAnsi="仿宋" w:cs="宋体"/>
                <w:sz w:val="24"/>
                <w:szCs w:val="24"/>
              </w:rPr>
              <w:t>5</w:t>
            </w:r>
            <w:r w:rsidRPr="00857342">
              <w:rPr>
                <w:rFonts w:ascii="仿宋" w:eastAsia="仿宋" w:hAnsi="仿宋" w:cs="宋体" w:hint="eastAsia"/>
                <w:sz w:val="24"/>
                <w:szCs w:val="24"/>
              </w:rPr>
              <w:t>D17，解释为18:00离库当天记为1D，第五天17:00</w:t>
            </w:r>
            <w:r w:rsidR="00D93F0E" w:rsidRPr="00857342">
              <w:rPr>
                <w:rFonts w:ascii="仿宋" w:eastAsia="仿宋" w:hAnsi="仿宋" w:cs="宋体" w:hint="eastAsia"/>
                <w:sz w:val="24"/>
                <w:szCs w:val="24"/>
              </w:rPr>
              <w:t>之前送达眉山</w:t>
            </w:r>
            <w:r w:rsidRPr="00857342">
              <w:rPr>
                <w:rFonts w:ascii="仿宋" w:eastAsia="仿宋" w:hAnsi="仿宋" w:cs="宋体" w:hint="eastAsia"/>
                <w:sz w:val="24"/>
                <w:szCs w:val="24"/>
              </w:rPr>
              <w:t>记为</w:t>
            </w:r>
            <w:r w:rsidRPr="00857342">
              <w:rPr>
                <w:rFonts w:ascii="仿宋" w:eastAsia="仿宋" w:hAnsi="仿宋" w:cs="宋体"/>
                <w:sz w:val="24"/>
                <w:szCs w:val="24"/>
              </w:rPr>
              <w:t>5</w:t>
            </w:r>
            <w:r w:rsidRPr="00857342">
              <w:rPr>
                <w:rFonts w:ascii="仿宋" w:eastAsia="仿宋" w:hAnsi="仿宋" w:cs="宋体" w:hint="eastAsia"/>
                <w:sz w:val="24"/>
                <w:szCs w:val="24"/>
              </w:rPr>
              <w:t>D17。</w:t>
            </w:r>
          </w:p>
          <w:p w14:paraId="21374849" w14:textId="77777777" w:rsidR="00600C02" w:rsidRPr="00857342" w:rsidRDefault="00600C02" w:rsidP="00600C02">
            <w:pPr>
              <w:numPr>
                <w:ilvl w:val="0"/>
                <w:numId w:val="6"/>
              </w:numPr>
              <w:tabs>
                <w:tab w:val="left" w:pos="714"/>
              </w:tabs>
              <w:spacing w:line="440" w:lineRule="exact"/>
              <w:rPr>
                <w:rFonts w:ascii="仿宋" w:eastAsia="仿宋" w:hAnsi="仿宋" w:cs="宋体"/>
                <w:sz w:val="24"/>
                <w:szCs w:val="24"/>
              </w:rPr>
            </w:pPr>
            <w:r w:rsidRPr="00857342">
              <w:rPr>
                <w:rFonts w:ascii="仿宋" w:eastAsia="仿宋" w:hAnsi="仿宋" w:cs="宋体" w:hint="eastAsia"/>
                <w:sz w:val="24"/>
                <w:szCs w:val="24"/>
              </w:rPr>
              <w:t>结算方式：图书以实际重量为准；百货泡货：对于泡货规定的重泡比为1:200，即1立方=200公斤；如大于1：200的，即1立方实重小于200kg,按照1立方=200kg计算。</w:t>
            </w:r>
          </w:p>
          <w:p w14:paraId="60DCD908" w14:textId="77777777" w:rsidR="00EE3064" w:rsidRPr="00857342" w:rsidRDefault="001241CD" w:rsidP="00BF34AD">
            <w:pPr>
              <w:tabs>
                <w:tab w:val="left" w:pos="7500"/>
              </w:tabs>
              <w:ind w:firstLineChars="196" w:firstLine="472"/>
              <w:rPr>
                <w:rFonts w:ascii="仿宋" w:eastAsia="仿宋" w:hAnsi="仿宋"/>
                <w:b/>
                <w:sz w:val="24"/>
                <w:szCs w:val="24"/>
              </w:rPr>
            </w:pPr>
            <w:r w:rsidRPr="00857342">
              <w:rPr>
                <w:rFonts w:ascii="仿宋" w:eastAsia="仿宋" w:hAnsi="仿宋"/>
                <w:b/>
                <w:sz w:val="24"/>
                <w:szCs w:val="24"/>
              </w:rPr>
              <w:t>7</w:t>
            </w:r>
            <w:r w:rsidR="007407F6" w:rsidRPr="00857342">
              <w:rPr>
                <w:rFonts w:ascii="仿宋" w:eastAsia="仿宋" w:hAnsi="仿宋" w:hint="eastAsia"/>
                <w:b/>
                <w:sz w:val="24"/>
                <w:szCs w:val="24"/>
              </w:rPr>
              <w:t>、业务</w:t>
            </w:r>
            <w:r w:rsidR="007407F6" w:rsidRPr="00857342">
              <w:rPr>
                <w:rFonts w:ascii="仿宋" w:eastAsia="仿宋" w:hAnsi="仿宋"/>
                <w:b/>
                <w:sz w:val="24"/>
                <w:szCs w:val="24"/>
              </w:rPr>
              <w:t>需求说明</w:t>
            </w:r>
            <w:r w:rsidR="008D220D" w:rsidRPr="00857342">
              <w:rPr>
                <w:rFonts w:ascii="仿宋" w:eastAsia="仿宋" w:hAnsi="仿宋" w:hint="eastAsia"/>
                <w:b/>
                <w:sz w:val="24"/>
                <w:szCs w:val="24"/>
              </w:rPr>
              <w:t xml:space="preserve"> </w:t>
            </w:r>
            <w:r w:rsidR="007407F6" w:rsidRPr="00857342">
              <w:rPr>
                <w:rFonts w:ascii="仿宋" w:eastAsia="仿宋" w:hAnsi="仿宋"/>
                <w:b/>
                <w:sz w:val="24"/>
                <w:szCs w:val="24"/>
              </w:rPr>
              <w:t>：</w:t>
            </w:r>
            <w:r w:rsidR="00BA10C9" w:rsidRPr="00857342">
              <w:rPr>
                <w:rFonts w:ascii="仿宋" w:eastAsia="仿宋" w:hAnsi="仿宋"/>
                <w:b/>
                <w:sz w:val="24"/>
                <w:szCs w:val="24"/>
              </w:rPr>
              <w:tab/>
            </w:r>
          </w:p>
          <w:p w14:paraId="137EF0CF" w14:textId="6165F691" w:rsidR="00BF3F17" w:rsidRPr="00857342" w:rsidRDefault="00BF3F17" w:rsidP="00156B58">
            <w:pPr>
              <w:spacing w:line="380" w:lineRule="exact"/>
              <w:ind w:firstLineChars="200" w:firstLine="482"/>
              <w:rPr>
                <w:rFonts w:ascii="仿宋" w:eastAsia="仿宋" w:hAnsi="仿宋"/>
                <w:b/>
                <w:bCs/>
                <w:color w:val="000000"/>
                <w:kern w:val="0"/>
                <w:sz w:val="24"/>
                <w:szCs w:val="24"/>
              </w:rPr>
            </w:pPr>
            <w:r w:rsidRPr="00857342">
              <w:rPr>
                <w:rFonts w:ascii="仿宋" w:eastAsia="仿宋" w:hAnsi="仿宋" w:hint="eastAsia"/>
                <w:b/>
                <w:bCs/>
                <w:color w:val="000000"/>
                <w:sz w:val="24"/>
                <w:szCs w:val="24"/>
              </w:rPr>
              <w:t>服务期限：</w:t>
            </w:r>
            <w:r w:rsidR="00D93F0E" w:rsidRPr="00857342">
              <w:rPr>
                <w:rFonts w:ascii="仿宋" w:eastAsia="仿宋" w:hAnsi="仿宋"/>
                <w:b/>
                <w:bCs/>
                <w:color w:val="000000"/>
                <w:sz w:val="24"/>
                <w:szCs w:val="24"/>
              </w:rPr>
              <w:t>合同期</w:t>
            </w:r>
            <w:r w:rsidR="00A367B4">
              <w:rPr>
                <w:rFonts w:ascii="仿宋" w:eastAsia="仿宋" w:hAnsi="仿宋" w:hint="eastAsia"/>
                <w:b/>
                <w:bCs/>
                <w:color w:val="000000"/>
                <w:sz w:val="24"/>
                <w:szCs w:val="24"/>
              </w:rPr>
              <w:t>一</w:t>
            </w:r>
            <w:r w:rsidR="00B970D9" w:rsidRPr="00857342">
              <w:rPr>
                <w:rFonts w:ascii="仿宋" w:eastAsia="仿宋" w:hAnsi="仿宋" w:hint="eastAsia"/>
                <w:b/>
                <w:bCs/>
                <w:color w:val="000000"/>
                <w:sz w:val="24"/>
                <w:szCs w:val="24"/>
              </w:rPr>
              <w:t>年</w:t>
            </w:r>
          </w:p>
          <w:p w14:paraId="07E8F411" w14:textId="77777777" w:rsidR="007407F6" w:rsidRPr="00857342" w:rsidRDefault="007407F6" w:rsidP="00156B58">
            <w:pPr>
              <w:spacing w:line="380" w:lineRule="exact"/>
              <w:ind w:firstLineChars="200" w:firstLine="482"/>
              <w:rPr>
                <w:rFonts w:ascii="仿宋" w:eastAsia="仿宋" w:hAnsi="仿宋"/>
                <w:b/>
                <w:bCs/>
                <w:color w:val="000000"/>
                <w:sz w:val="24"/>
                <w:szCs w:val="24"/>
              </w:rPr>
            </w:pPr>
            <w:r w:rsidRPr="00857342">
              <w:rPr>
                <w:rFonts w:ascii="仿宋" w:eastAsia="仿宋" w:hAnsi="仿宋" w:hint="eastAsia"/>
                <w:b/>
                <w:bCs/>
                <w:color w:val="000000"/>
                <w:sz w:val="24"/>
                <w:szCs w:val="24"/>
              </w:rPr>
              <w:t>招标说明：</w:t>
            </w:r>
          </w:p>
          <w:p w14:paraId="0EE7F2DE" w14:textId="77777777" w:rsidR="007407F6"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1）</w:t>
            </w:r>
            <w:r w:rsidR="007407F6" w:rsidRPr="00857342">
              <w:rPr>
                <w:rFonts w:ascii="仿宋" w:eastAsia="仿宋" w:hAnsi="仿宋" w:cs="宋体" w:hint="eastAsia"/>
                <w:kern w:val="0"/>
                <w:sz w:val="24"/>
                <w:szCs w:val="24"/>
              </w:rPr>
              <w:t>以上表格中时限为基础时限，投标人可以在报价表中提供更优时限</w:t>
            </w:r>
            <w:r w:rsidR="002E29A4" w:rsidRPr="00857342">
              <w:rPr>
                <w:rFonts w:ascii="仿宋" w:eastAsia="仿宋" w:hAnsi="仿宋" w:cs="宋体" w:hint="eastAsia"/>
                <w:kern w:val="0"/>
                <w:sz w:val="24"/>
                <w:szCs w:val="24"/>
              </w:rPr>
              <w:t>，不可慢于基础时限。</w:t>
            </w:r>
          </w:p>
          <w:p w14:paraId="735CD515" w14:textId="77777777" w:rsidR="00636959" w:rsidRPr="00857342" w:rsidRDefault="0066414C" w:rsidP="008377A9">
            <w:pPr>
              <w:ind w:leftChars="164" w:left="344" w:firstLineChars="100" w:firstLine="240"/>
              <w:rPr>
                <w:rFonts w:ascii="仿宋" w:eastAsia="仿宋" w:hAnsi="仿宋" w:cs="宋体"/>
                <w:kern w:val="0"/>
                <w:sz w:val="24"/>
                <w:szCs w:val="24"/>
              </w:rPr>
            </w:pPr>
            <w:r w:rsidRPr="00857342">
              <w:rPr>
                <w:rFonts w:ascii="仿宋" w:eastAsia="仿宋" w:hAnsi="仿宋" w:cs="宋体" w:hint="eastAsia"/>
                <w:kern w:val="0"/>
                <w:sz w:val="24"/>
                <w:szCs w:val="24"/>
              </w:rPr>
              <w:t>2）</w:t>
            </w:r>
            <w:r w:rsidR="00636959" w:rsidRPr="00857342">
              <w:rPr>
                <w:rFonts w:ascii="仿宋" w:eastAsia="仿宋" w:hAnsi="仿宋" w:cs="宋体" w:hint="eastAsia"/>
                <w:kern w:val="0"/>
                <w:sz w:val="24"/>
                <w:szCs w:val="24"/>
              </w:rPr>
              <w:t>报价中包含门到门报价，且含装卸费，全额货险和税金，燃油附加费，工本信息费，送货费，提货费等;</w:t>
            </w:r>
          </w:p>
          <w:p w14:paraId="4B678DCD" w14:textId="77777777" w:rsidR="007407F6"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3）</w:t>
            </w:r>
            <w:r w:rsidR="007407F6" w:rsidRPr="00857342">
              <w:rPr>
                <w:rFonts w:ascii="仿宋" w:eastAsia="仿宋" w:hAnsi="仿宋" w:cs="宋体" w:hint="eastAsia"/>
                <w:kern w:val="0"/>
                <w:sz w:val="24"/>
                <w:szCs w:val="24"/>
              </w:rPr>
              <w:t>上表中招标线路均采用公路提、送货方式进行门到门运输。</w:t>
            </w:r>
          </w:p>
          <w:p w14:paraId="5EB7BF06" w14:textId="77777777" w:rsidR="007407F6"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4）</w:t>
            </w:r>
            <w:r w:rsidR="007407F6" w:rsidRPr="00857342">
              <w:rPr>
                <w:rFonts w:ascii="仿宋" w:eastAsia="仿宋" w:hAnsi="仿宋" w:cs="宋体" w:hint="eastAsia"/>
                <w:kern w:val="0"/>
                <w:sz w:val="24"/>
                <w:szCs w:val="24"/>
              </w:rPr>
              <w:t>货物结构为图书</w:t>
            </w:r>
            <w:r w:rsidR="00E4195F" w:rsidRPr="00857342">
              <w:rPr>
                <w:rFonts w:ascii="仿宋" w:eastAsia="仿宋" w:hAnsi="仿宋" w:cs="宋体" w:hint="eastAsia"/>
                <w:kern w:val="0"/>
                <w:sz w:val="24"/>
                <w:szCs w:val="24"/>
              </w:rPr>
              <w:t>。</w:t>
            </w:r>
          </w:p>
          <w:p w14:paraId="4A2822F2" w14:textId="77777777" w:rsidR="00B91022"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5）</w:t>
            </w:r>
            <w:r w:rsidR="001864EF" w:rsidRPr="00857342">
              <w:rPr>
                <w:rFonts w:ascii="Calibri" w:eastAsia="仿宋" w:hAnsi="Calibri" w:cs="Calibri"/>
                <w:kern w:val="0"/>
                <w:sz w:val="24"/>
                <w:szCs w:val="24"/>
              </w:rPr>
              <w:t> </w:t>
            </w:r>
            <w:r w:rsidR="007407F6" w:rsidRPr="00857342">
              <w:rPr>
                <w:rFonts w:ascii="仿宋" w:eastAsia="仿宋" w:hAnsi="仿宋" w:cs="宋体" w:hint="eastAsia"/>
                <w:kern w:val="0"/>
                <w:sz w:val="24"/>
                <w:szCs w:val="24"/>
              </w:rPr>
              <w:t>承运商需要负责提、派、装、卸、清点货等操作，要安排专人进行货物跟踪</w:t>
            </w:r>
            <w:r w:rsidR="00B91022" w:rsidRPr="00857342">
              <w:rPr>
                <w:rFonts w:ascii="仿宋" w:eastAsia="仿宋" w:hAnsi="仿宋" w:cs="宋体" w:hint="eastAsia"/>
                <w:kern w:val="0"/>
                <w:sz w:val="24"/>
                <w:szCs w:val="24"/>
              </w:rPr>
              <w:t>。</w:t>
            </w:r>
          </w:p>
          <w:p w14:paraId="00D1689F" w14:textId="77777777" w:rsidR="00454FA0"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6）</w:t>
            </w:r>
            <w:r w:rsidR="00454FA0" w:rsidRPr="00857342">
              <w:rPr>
                <w:rFonts w:ascii="Calibri" w:eastAsia="仿宋" w:hAnsi="Calibri" w:cs="Calibri"/>
                <w:kern w:val="0"/>
                <w:sz w:val="24"/>
                <w:szCs w:val="24"/>
              </w:rPr>
              <w:t> </w:t>
            </w:r>
            <w:r w:rsidR="00454FA0" w:rsidRPr="00857342">
              <w:rPr>
                <w:rFonts w:ascii="仿宋" w:eastAsia="仿宋" w:hAnsi="仿宋" w:cs="宋体" w:hint="eastAsia"/>
                <w:kern w:val="0"/>
                <w:sz w:val="24"/>
                <w:szCs w:val="24"/>
              </w:rPr>
              <w:t>当当仓库地址：</w:t>
            </w:r>
          </w:p>
          <w:p w14:paraId="55AE7A52" w14:textId="36943893" w:rsidR="00433112" w:rsidRDefault="00520E86" w:rsidP="00857342">
            <w:pPr>
              <w:ind w:firstLineChars="300" w:firstLine="720"/>
              <w:rPr>
                <w:rFonts w:ascii="仿宋" w:eastAsia="仿宋" w:hAnsi="仿宋" w:cs="宋体"/>
                <w:kern w:val="0"/>
                <w:sz w:val="24"/>
                <w:szCs w:val="24"/>
              </w:rPr>
            </w:pPr>
            <w:r w:rsidRPr="00857342">
              <w:rPr>
                <w:rFonts w:ascii="仿宋" w:eastAsia="仿宋" w:hAnsi="仿宋" w:cs="宋体" w:hint="eastAsia"/>
                <w:kern w:val="0"/>
                <w:sz w:val="24"/>
                <w:szCs w:val="24"/>
              </w:rPr>
              <w:lastRenderedPageBreak/>
              <w:t>当当</w:t>
            </w:r>
            <w:r w:rsidR="00857342">
              <w:rPr>
                <w:rFonts w:ascii="仿宋" w:eastAsia="仿宋" w:hAnsi="仿宋" w:cs="宋体" w:hint="eastAsia"/>
                <w:kern w:val="0"/>
                <w:sz w:val="24"/>
                <w:szCs w:val="24"/>
              </w:rPr>
              <w:t>天津仓地址：</w:t>
            </w:r>
            <w:r w:rsidR="00857342" w:rsidRPr="00857342">
              <w:rPr>
                <w:rFonts w:ascii="仿宋" w:eastAsia="仿宋" w:hAnsi="仿宋" w:cs="宋体"/>
                <w:kern w:val="0"/>
                <w:sz w:val="24"/>
                <w:szCs w:val="24"/>
              </w:rPr>
              <w:t>天津市武清区大王古庄镇京滨工业园民旺道7号当当网库房</w:t>
            </w:r>
            <w:r w:rsidR="00DB6D55">
              <w:rPr>
                <w:rFonts w:ascii="仿宋" w:eastAsia="仿宋" w:hAnsi="仿宋" w:cs="宋体" w:hint="eastAsia"/>
                <w:kern w:val="0"/>
                <w:sz w:val="24"/>
                <w:szCs w:val="24"/>
              </w:rPr>
              <w:t>;</w:t>
            </w:r>
          </w:p>
          <w:p w14:paraId="43010882" w14:textId="53340CD8" w:rsidR="00857342" w:rsidRPr="00857342" w:rsidRDefault="00857342" w:rsidP="00857342">
            <w:pPr>
              <w:ind w:leftChars="50" w:left="105"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当当广州仓地址：广东广州市南沙区金沙北路沙螺湾村金叶物流当当图书。</w:t>
            </w:r>
          </w:p>
          <w:p w14:paraId="2197831E" w14:textId="77777777" w:rsidR="00B16996" w:rsidRPr="00857342" w:rsidRDefault="00B16996" w:rsidP="00B16996">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7）承运过程中不得私自停运（当当要求除外），如遇特殊情况，承运商须至少提前2个月告知当当；10月1日至第二年3月1日期间（旺季）期间，不得终止或涨价。受托方提前终止合同的，当当网有权扣除全部保证金作为违约金，并要求受托方赔偿因此给当当网造成的全部损失，包括但不限于因寻找新承运商产生的差价等。8）当当商品运输车辆务必采用箱车等封闭式货车。</w:t>
            </w:r>
          </w:p>
          <w:p w14:paraId="4C8DDBE2" w14:textId="77777777" w:rsidR="007E1820" w:rsidRPr="00857342" w:rsidRDefault="007E1820" w:rsidP="00B91700">
            <w:pPr>
              <w:ind w:firstLineChars="250" w:firstLine="602"/>
              <w:rPr>
                <w:rFonts w:ascii="仿宋" w:eastAsia="仿宋" w:hAnsi="仿宋" w:cs="宋体"/>
                <w:b/>
                <w:color w:val="FF0000"/>
                <w:kern w:val="0"/>
                <w:sz w:val="24"/>
                <w:szCs w:val="24"/>
              </w:rPr>
            </w:pPr>
            <w:r w:rsidRPr="00857342">
              <w:rPr>
                <w:rFonts w:ascii="仿宋" w:eastAsia="仿宋" w:hAnsi="仿宋" w:cs="宋体" w:hint="eastAsia"/>
                <w:b/>
                <w:color w:val="FF0000"/>
                <w:kern w:val="0"/>
                <w:sz w:val="24"/>
                <w:szCs w:val="24"/>
              </w:rPr>
              <w:t>9</w:t>
            </w:r>
            <w:r w:rsidRPr="00857342">
              <w:rPr>
                <w:rFonts w:ascii="仿宋" w:eastAsia="仿宋" w:hAnsi="仿宋" w:cs="宋体"/>
                <w:b/>
                <w:color w:val="FF0000"/>
                <w:kern w:val="0"/>
                <w:sz w:val="24"/>
                <w:szCs w:val="24"/>
              </w:rPr>
              <w:t>）</w:t>
            </w:r>
            <w:r w:rsidRPr="00857342">
              <w:rPr>
                <w:rFonts w:ascii="仿宋" w:eastAsia="仿宋" w:hAnsi="仿宋" w:cs="宋体" w:hint="eastAsia"/>
                <w:b/>
                <w:color w:val="FF0000"/>
                <w:kern w:val="0"/>
                <w:sz w:val="24"/>
                <w:szCs w:val="24"/>
              </w:rPr>
              <w:t>如乙方不能及时安排车辆及人员提货，甲方有权安排其它承运商提货，同时乙方须按照合同的三倍运费支付给甲方。</w:t>
            </w:r>
          </w:p>
          <w:p w14:paraId="7939399A" w14:textId="77777777" w:rsidR="007E1820" w:rsidRPr="00857342" w:rsidRDefault="007E1820" w:rsidP="00B91700">
            <w:pPr>
              <w:ind w:firstLineChars="250" w:firstLine="602"/>
              <w:rPr>
                <w:rFonts w:ascii="仿宋" w:eastAsia="仿宋" w:hAnsi="仿宋" w:cs="宋体"/>
                <w:b/>
                <w:color w:val="FF0000"/>
                <w:kern w:val="0"/>
                <w:sz w:val="24"/>
                <w:szCs w:val="24"/>
              </w:rPr>
            </w:pPr>
            <w:r w:rsidRPr="00857342">
              <w:rPr>
                <w:rFonts w:ascii="仿宋" w:eastAsia="仿宋" w:hAnsi="仿宋" w:cs="宋体" w:hint="eastAsia"/>
                <w:b/>
                <w:color w:val="FF0000"/>
                <w:kern w:val="0"/>
                <w:sz w:val="24"/>
                <w:szCs w:val="24"/>
              </w:rPr>
              <w:t>10）结算周期两个月。</w:t>
            </w:r>
          </w:p>
          <w:p w14:paraId="2363B43F" w14:textId="77777777" w:rsidR="00A751CF" w:rsidRPr="00857342" w:rsidRDefault="00B16996" w:rsidP="00BF34AD">
            <w:pPr>
              <w:ind w:firstLineChars="200" w:firstLine="482"/>
              <w:rPr>
                <w:rFonts w:ascii="仿宋" w:eastAsia="仿宋" w:hAnsi="仿宋"/>
                <w:b/>
                <w:sz w:val="24"/>
                <w:szCs w:val="24"/>
              </w:rPr>
            </w:pPr>
            <w:r w:rsidRPr="00857342">
              <w:rPr>
                <w:rFonts w:ascii="仿宋" w:eastAsia="仿宋" w:hAnsi="仿宋" w:hint="eastAsia"/>
                <w:b/>
                <w:sz w:val="24"/>
                <w:szCs w:val="24"/>
              </w:rPr>
              <w:t>8</w:t>
            </w:r>
            <w:r w:rsidR="007407F6" w:rsidRPr="00857342">
              <w:rPr>
                <w:rFonts w:ascii="仿宋" w:eastAsia="仿宋" w:hAnsi="仿宋" w:hint="eastAsia"/>
                <w:b/>
                <w:sz w:val="24"/>
                <w:szCs w:val="24"/>
              </w:rPr>
              <w:t>、重</w:t>
            </w:r>
            <w:r w:rsidR="007407F6" w:rsidRPr="00857342">
              <w:rPr>
                <w:rFonts w:ascii="仿宋" w:eastAsia="仿宋" w:hAnsi="仿宋"/>
                <w:b/>
                <w:sz w:val="24"/>
                <w:szCs w:val="24"/>
              </w:rPr>
              <w:t>点关注</w:t>
            </w:r>
            <w:r w:rsidR="007407F6" w:rsidRPr="00857342">
              <w:rPr>
                <w:rFonts w:ascii="仿宋" w:eastAsia="仿宋" w:hAnsi="仿宋" w:hint="eastAsia"/>
                <w:b/>
                <w:sz w:val="24"/>
                <w:szCs w:val="24"/>
              </w:rPr>
              <w:t>标准</w:t>
            </w:r>
          </w:p>
          <w:p w14:paraId="43068C8F" w14:textId="77777777" w:rsidR="0056747E" w:rsidRPr="00857342" w:rsidRDefault="00AA0183" w:rsidP="00BF34AD">
            <w:pPr>
              <w:ind w:firstLineChars="200" w:firstLine="480"/>
              <w:jc w:val="left"/>
              <w:rPr>
                <w:rFonts w:ascii="仿宋" w:eastAsia="仿宋" w:hAnsi="仿宋"/>
                <w:sz w:val="24"/>
                <w:szCs w:val="24"/>
              </w:rPr>
            </w:pPr>
            <w:r w:rsidRPr="00857342">
              <w:rPr>
                <w:rFonts w:ascii="仿宋" w:eastAsia="仿宋" w:hAnsi="仿宋" w:hint="eastAsia"/>
                <w:sz w:val="24"/>
                <w:szCs w:val="24"/>
              </w:rPr>
              <w:t>1</w:t>
            </w:r>
            <w:r w:rsidR="0056747E" w:rsidRPr="00857342">
              <w:rPr>
                <w:rFonts w:ascii="仿宋" w:eastAsia="仿宋" w:hAnsi="仿宋" w:hint="eastAsia"/>
                <w:sz w:val="24"/>
                <w:szCs w:val="24"/>
              </w:rPr>
              <w:t>）</w:t>
            </w:r>
            <w:r w:rsidRPr="00857342">
              <w:rPr>
                <w:rFonts w:ascii="仿宋" w:eastAsia="仿宋" w:hAnsi="仿宋" w:hint="eastAsia"/>
                <w:sz w:val="24"/>
                <w:szCs w:val="24"/>
              </w:rPr>
              <w:t>时限；</w:t>
            </w:r>
          </w:p>
          <w:p w14:paraId="6D4B2236" w14:textId="77777777" w:rsidR="007407F6" w:rsidRPr="00857342" w:rsidRDefault="00AA0183" w:rsidP="00BF34AD">
            <w:pPr>
              <w:ind w:firstLineChars="200" w:firstLine="480"/>
              <w:jc w:val="left"/>
              <w:rPr>
                <w:rFonts w:ascii="仿宋" w:eastAsia="仿宋" w:hAnsi="仿宋"/>
                <w:sz w:val="24"/>
                <w:szCs w:val="24"/>
              </w:rPr>
            </w:pPr>
            <w:r w:rsidRPr="00857342">
              <w:rPr>
                <w:rFonts w:ascii="仿宋" w:eastAsia="仿宋" w:hAnsi="仿宋" w:hint="eastAsia"/>
                <w:sz w:val="24"/>
                <w:szCs w:val="24"/>
              </w:rPr>
              <w:t>2</w:t>
            </w:r>
            <w:r w:rsidR="0056747E" w:rsidRPr="00857342">
              <w:rPr>
                <w:rFonts w:ascii="仿宋" w:eastAsia="仿宋" w:hAnsi="仿宋" w:hint="eastAsia"/>
                <w:sz w:val="24"/>
                <w:szCs w:val="24"/>
              </w:rPr>
              <w:t>）</w:t>
            </w:r>
            <w:r w:rsidRPr="00857342">
              <w:rPr>
                <w:rFonts w:ascii="仿宋" w:eastAsia="仿宋" w:hAnsi="仿宋" w:hint="eastAsia"/>
                <w:sz w:val="24"/>
                <w:szCs w:val="24"/>
              </w:rPr>
              <w:t>价格最优。</w:t>
            </w:r>
          </w:p>
          <w:p w14:paraId="766C70C4" w14:textId="77777777" w:rsidR="007407F6" w:rsidRPr="00857342" w:rsidRDefault="00B16996" w:rsidP="00BF34AD">
            <w:pPr>
              <w:ind w:firstLineChars="200" w:firstLine="482"/>
              <w:rPr>
                <w:rFonts w:ascii="仿宋" w:eastAsia="仿宋" w:hAnsi="仿宋"/>
                <w:b/>
                <w:sz w:val="24"/>
                <w:szCs w:val="24"/>
              </w:rPr>
            </w:pPr>
            <w:r w:rsidRPr="00857342">
              <w:rPr>
                <w:rFonts w:ascii="仿宋" w:eastAsia="仿宋" w:hAnsi="仿宋" w:hint="eastAsia"/>
                <w:b/>
                <w:sz w:val="24"/>
                <w:szCs w:val="24"/>
              </w:rPr>
              <w:t>9</w:t>
            </w:r>
            <w:r w:rsidR="007407F6" w:rsidRPr="00857342">
              <w:rPr>
                <w:rFonts w:ascii="仿宋" w:eastAsia="仿宋" w:hAnsi="仿宋" w:hint="eastAsia"/>
                <w:b/>
                <w:sz w:val="24"/>
                <w:szCs w:val="24"/>
              </w:rPr>
              <w:t>、考核</w:t>
            </w:r>
            <w:r w:rsidR="007407F6" w:rsidRPr="00857342">
              <w:rPr>
                <w:rFonts w:ascii="仿宋" w:eastAsia="仿宋" w:hAnsi="仿宋"/>
                <w:b/>
                <w:sz w:val="24"/>
                <w:szCs w:val="24"/>
              </w:rPr>
              <w:t>期限</w:t>
            </w:r>
            <w:r w:rsidR="007407F6" w:rsidRPr="00857342">
              <w:rPr>
                <w:rFonts w:ascii="仿宋" w:eastAsia="仿宋" w:hAnsi="仿宋" w:hint="eastAsia"/>
                <w:b/>
                <w:sz w:val="24"/>
                <w:szCs w:val="24"/>
              </w:rPr>
              <w:t>及</w:t>
            </w:r>
            <w:r w:rsidR="007407F6" w:rsidRPr="00857342">
              <w:rPr>
                <w:rFonts w:ascii="仿宋" w:eastAsia="仿宋" w:hAnsi="仿宋"/>
                <w:b/>
                <w:sz w:val="24"/>
                <w:szCs w:val="24"/>
              </w:rPr>
              <w:t>保证金</w:t>
            </w:r>
          </w:p>
          <w:p w14:paraId="392F18D9" w14:textId="77777777" w:rsidR="005E693A" w:rsidRPr="00857342" w:rsidRDefault="005E693A" w:rsidP="005E693A">
            <w:pPr>
              <w:ind w:firstLineChars="200" w:firstLine="480"/>
              <w:rPr>
                <w:rFonts w:ascii="仿宋" w:eastAsia="仿宋" w:hAnsi="仿宋"/>
                <w:sz w:val="24"/>
                <w:szCs w:val="24"/>
              </w:rPr>
            </w:pPr>
            <w:r w:rsidRPr="00857342">
              <w:rPr>
                <w:rFonts w:ascii="仿宋" w:eastAsia="仿宋" w:hAnsi="仿宋" w:hint="eastAsia"/>
                <w:sz w:val="24"/>
                <w:szCs w:val="24"/>
              </w:rPr>
              <w:t>1）中标单位一周运作磨合期，每个业务类型记为运输一次，磨合期间绝对准点率不得低于50％，如绝对准点率低于50％甲方有权解除运输协议及扣除运作保证金，运作一周后，开始考核，履行合同考核条令。</w:t>
            </w:r>
          </w:p>
          <w:p w14:paraId="5ED90A3B" w14:textId="7259A753" w:rsidR="007407F6" w:rsidRPr="00857342" w:rsidRDefault="007407F6" w:rsidP="00BF34AD">
            <w:pPr>
              <w:ind w:firstLineChars="200" w:firstLine="480"/>
              <w:rPr>
                <w:rFonts w:ascii="仿宋" w:eastAsia="仿宋" w:hAnsi="仿宋"/>
                <w:sz w:val="24"/>
                <w:szCs w:val="24"/>
              </w:rPr>
            </w:pPr>
            <w:r w:rsidRPr="00857342">
              <w:rPr>
                <w:rFonts w:ascii="仿宋" w:eastAsia="仿宋" w:hAnsi="仿宋" w:hint="eastAsia"/>
                <w:sz w:val="24"/>
                <w:szCs w:val="24"/>
              </w:rPr>
              <w:t>2</w:t>
            </w:r>
            <w:r w:rsidR="00A658D4" w:rsidRPr="00857342">
              <w:rPr>
                <w:rFonts w:ascii="仿宋" w:eastAsia="仿宋" w:hAnsi="仿宋" w:hint="eastAsia"/>
                <w:sz w:val="24"/>
                <w:szCs w:val="24"/>
              </w:rPr>
              <w:t>）</w:t>
            </w:r>
            <w:r w:rsidRPr="00857342">
              <w:rPr>
                <w:rFonts w:ascii="仿宋" w:eastAsia="仿宋" w:hAnsi="仿宋" w:hint="eastAsia"/>
                <w:sz w:val="24"/>
                <w:szCs w:val="24"/>
              </w:rPr>
              <w:t>运作保证金</w:t>
            </w:r>
            <w:r w:rsidR="000F1AC3" w:rsidRPr="00857342">
              <w:rPr>
                <w:rFonts w:ascii="仿宋" w:eastAsia="仿宋" w:hAnsi="仿宋"/>
                <w:sz w:val="24"/>
                <w:szCs w:val="24"/>
              </w:rPr>
              <w:t>5</w:t>
            </w:r>
            <w:r w:rsidRPr="00857342">
              <w:rPr>
                <w:rFonts w:ascii="仿宋" w:eastAsia="仿宋" w:hAnsi="仿宋" w:hint="eastAsia"/>
                <w:sz w:val="24"/>
                <w:szCs w:val="24"/>
              </w:rPr>
              <w:t>0</w:t>
            </w:r>
            <w:r w:rsidR="00857342" w:rsidRPr="00857342">
              <w:rPr>
                <w:rFonts w:ascii="仿宋" w:eastAsia="仿宋" w:hAnsi="仿宋"/>
                <w:sz w:val="24"/>
                <w:szCs w:val="24"/>
              </w:rPr>
              <w:t>,</w:t>
            </w:r>
            <w:r w:rsidRPr="00857342">
              <w:rPr>
                <w:rFonts w:ascii="仿宋" w:eastAsia="仿宋" w:hAnsi="仿宋" w:hint="eastAsia"/>
                <w:sz w:val="24"/>
                <w:szCs w:val="24"/>
              </w:rPr>
              <w:t>000元。</w:t>
            </w:r>
          </w:p>
          <w:p w14:paraId="58AFAC12" w14:textId="1FB112E3" w:rsidR="002D6FDC" w:rsidRPr="00510C58" w:rsidRDefault="002D6FDC" w:rsidP="00AF190E">
            <w:pPr>
              <w:ind w:firstLineChars="200" w:firstLine="480"/>
              <w:rPr>
                <w:rFonts w:eastAsia="仿宋"/>
                <w:sz w:val="24"/>
                <w:szCs w:val="24"/>
              </w:rPr>
            </w:pPr>
            <w:bookmarkStart w:id="0" w:name="_GoBack"/>
            <w:bookmarkEnd w:id="0"/>
          </w:p>
        </w:tc>
      </w:tr>
    </w:tbl>
    <w:p w14:paraId="66E35DDD" w14:textId="77777777" w:rsidR="00E76F84" w:rsidRPr="00EE3064" w:rsidRDefault="00E76F84" w:rsidP="00065890">
      <w:pPr>
        <w:spacing w:line="240" w:lineRule="auto"/>
        <w:rPr>
          <w:rFonts w:eastAsia="仿宋"/>
          <w:sz w:val="18"/>
          <w:szCs w:val="18"/>
        </w:rPr>
      </w:pPr>
    </w:p>
    <w:sectPr w:rsidR="00E76F84" w:rsidRPr="00EE3064" w:rsidSect="003057CC">
      <w:headerReference w:type="default" r:id="rId8"/>
      <w:footerReference w:type="default" r:id="rId9"/>
      <w:pgSz w:w="11907" w:h="16840" w:code="9"/>
      <w:pgMar w:top="720" w:right="720" w:bottom="720" w:left="720"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2A591" w14:textId="77777777" w:rsidR="008D6ABD" w:rsidRDefault="008D6ABD">
      <w:r>
        <w:separator/>
      </w:r>
    </w:p>
  </w:endnote>
  <w:endnote w:type="continuationSeparator" w:id="0">
    <w:p w14:paraId="1A94F90E" w14:textId="77777777" w:rsidR="008D6ABD" w:rsidRDefault="008D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47BD" w14:textId="77777777" w:rsidR="003E7A52" w:rsidRPr="00800F7A" w:rsidRDefault="003E7A52" w:rsidP="000A168E">
    <w:pPr>
      <w:jc w:val="center"/>
    </w:pPr>
  </w:p>
  <w:p w14:paraId="547BF912" w14:textId="77777777" w:rsidR="003E7A52" w:rsidRDefault="003E7A52" w:rsidP="00931CB6">
    <w:pPr>
      <w:pStyle w:val="a4"/>
      <w:wordWrap w:val="0"/>
      <w:jc w:val="right"/>
    </w:pPr>
    <w:r w:rsidRPr="00157891">
      <w:rPr>
        <w:rFonts w:hint="eastAsia"/>
        <w:kern w:val="0"/>
        <w:szCs w:val="21"/>
      </w:rPr>
      <w:t>第</w:t>
    </w:r>
    <w:r w:rsidRPr="00157891">
      <w:rPr>
        <w:rFonts w:hint="eastAsia"/>
        <w:kern w:val="0"/>
        <w:szCs w:val="21"/>
      </w:rPr>
      <w:t xml:space="preserve"> </w:t>
    </w:r>
    <w:r w:rsidRPr="00157891">
      <w:rPr>
        <w:kern w:val="0"/>
        <w:szCs w:val="21"/>
      </w:rPr>
      <w:fldChar w:fldCharType="begin"/>
    </w:r>
    <w:r w:rsidRPr="00157891">
      <w:rPr>
        <w:kern w:val="0"/>
        <w:szCs w:val="21"/>
      </w:rPr>
      <w:instrText xml:space="preserve"> PAGE </w:instrText>
    </w:r>
    <w:r w:rsidRPr="00157891">
      <w:rPr>
        <w:kern w:val="0"/>
        <w:szCs w:val="21"/>
      </w:rPr>
      <w:fldChar w:fldCharType="separate"/>
    </w:r>
    <w:r w:rsidR="00AF190E">
      <w:rPr>
        <w:noProof/>
        <w:kern w:val="0"/>
        <w:szCs w:val="21"/>
      </w:rPr>
      <w:t>4</w:t>
    </w:r>
    <w:r w:rsidRPr="00157891">
      <w:rPr>
        <w:kern w:val="0"/>
        <w:szCs w:val="21"/>
      </w:rPr>
      <w:fldChar w:fldCharType="end"/>
    </w:r>
    <w:r w:rsidRPr="00157891">
      <w:rPr>
        <w:rFonts w:hint="eastAsia"/>
        <w:kern w:val="0"/>
        <w:szCs w:val="21"/>
      </w:rPr>
      <w:t xml:space="preserve"> </w:t>
    </w:r>
    <w:r w:rsidRPr="00157891">
      <w:rPr>
        <w:rFonts w:hint="eastAsia"/>
        <w:kern w:val="0"/>
        <w:szCs w:val="21"/>
      </w:rPr>
      <w:t>页</w:t>
    </w:r>
    <w:r w:rsidRPr="00157891">
      <w:rPr>
        <w:rFonts w:hint="eastAsia"/>
        <w:kern w:val="0"/>
        <w:szCs w:val="21"/>
      </w:rPr>
      <w:t xml:space="preserve"> </w:t>
    </w:r>
    <w:r w:rsidRPr="00157891">
      <w:rPr>
        <w:rFonts w:hint="eastAsia"/>
        <w:kern w:val="0"/>
        <w:szCs w:val="21"/>
      </w:rPr>
      <w:t>共</w:t>
    </w:r>
    <w:r w:rsidRPr="00157891">
      <w:rPr>
        <w:rFonts w:hint="eastAsia"/>
        <w:kern w:val="0"/>
        <w:szCs w:val="21"/>
      </w:rPr>
      <w:t xml:space="preserve"> </w:t>
    </w:r>
    <w:r w:rsidRPr="00157891">
      <w:rPr>
        <w:kern w:val="0"/>
        <w:szCs w:val="21"/>
      </w:rPr>
      <w:fldChar w:fldCharType="begin"/>
    </w:r>
    <w:r w:rsidRPr="00157891">
      <w:rPr>
        <w:kern w:val="0"/>
        <w:szCs w:val="21"/>
      </w:rPr>
      <w:instrText xml:space="preserve"> NUMPAGES </w:instrText>
    </w:r>
    <w:r w:rsidRPr="00157891">
      <w:rPr>
        <w:kern w:val="0"/>
        <w:szCs w:val="21"/>
      </w:rPr>
      <w:fldChar w:fldCharType="separate"/>
    </w:r>
    <w:r w:rsidR="00AF190E">
      <w:rPr>
        <w:noProof/>
        <w:kern w:val="0"/>
        <w:szCs w:val="21"/>
      </w:rPr>
      <w:t>4</w:t>
    </w:r>
    <w:r w:rsidRPr="00157891">
      <w:rPr>
        <w:kern w:val="0"/>
        <w:szCs w:val="21"/>
      </w:rPr>
      <w:fldChar w:fldCharType="end"/>
    </w:r>
    <w:r w:rsidRPr="00157891">
      <w:rPr>
        <w:rFonts w:hint="eastAsia"/>
        <w:kern w:val="0"/>
        <w:szCs w:val="21"/>
      </w:rPr>
      <w:t xml:space="preserve"> </w:t>
    </w:r>
    <w:r w:rsidRPr="00157891">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E9D04" w14:textId="77777777" w:rsidR="008D6ABD" w:rsidRDefault="008D6ABD">
      <w:r>
        <w:separator/>
      </w:r>
    </w:p>
  </w:footnote>
  <w:footnote w:type="continuationSeparator" w:id="0">
    <w:p w14:paraId="6D182C81" w14:textId="77777777" w:rsidR="008D6ABD" w:rsidRDefault="008D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4FBF" w14:textId="77777777" w:rsidR="003E7A52" w:rsidRPr="000A168E" w:rsidRDefault="003E7A52" w:rsidP="00BE619B">
    <w:pPr>
      <w:pStyle w:val="a3"/>
      <w:jc w:val="both"/>
    </w:pPr>
    <w:r>
      <w:rPr>
        <w:rFonts w:eastAsia="黑体" w:hint="eastAsia"/>
        <w:b/>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18E6"/>
    <w:multiLevelType w:val="multilevel"/>
    <w:tmpl w:val="E86E57DA"/>
    <w:lvl w:ilvl="0">
      <w:start w:val="1"/>
      <w:numFmt w:val="decimal"/>
      <w:lvlText w:val="%1）"/>
      <w:lvlJc w:val="left"/>
      <w:pPr>
        <w:ind w:left="1129" w:hanging="420"/>
      </w:pPr>
      <w:rPr>
        <w:rFonts w:ascii="微软雅黑" w:eastAsia="微软雅黑" w:hAnsi="微软雅黑" w:cs="宋体"/>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 w15:restartNumberingAfterBreak="0">
    <w:nsid w:val="13AE3FA2"/>
    <w:multiLevelType w:val="hybridMultilevel"/>
    <w:tmpl w:val="E948ED0C"/>
    <w:lvl w:ilvl="0" w:tplc="BB042132">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9C5434B"/>
    <w:multiLevelType w:val="hybridMultilevel"/>
    <w:tmpl w:val="9B0EE72C"/>
    <w:lvl w:ilvl="0" w:tplc="F2241400">
      <w:start w:val="4"/>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 w15:restartNumberingAfterBreak="0">
    <w:nsid w:val="63E50EB7"/>
    <w:multiLevelType w:val="multilevel"/>
    <w:tmpl w:val="826E4E4C"/>
    <w:lvl w:ilvl="0">
      <w:start w:val="1"/>
      <w:numFmt w:val="decimal"/>
      <w:lvlText w:val="%1)"/>
      <w:lvlJc w:val="left"/>
      <w:pPr>
        <w:tabs>
          <w:tab w:val="left" w:pos="1004"/>
        </w:tabs>
        <w:ind w:left="1004" w:hanging="720"/>
      </w:pPr>
      <w:rPr>
        <w:rFonts w:hint="default"/>
      </w:rPr>
    </w:lvl>
    <w:lvl w:ilvl="1">
      <w:start w:val="1"/>
      <w:numFmt w:val="decimal"/>
      <w:lvlText w:val="%2."/>
      <w:lvlJc w:val="left"/>
      <w:pPr>
        <w:tabs>
          <w:tab w:val="left" w:pos="-556"/>
        </w:tabs>
        <w:ind w:left="-556" w:hanging="420"/>
      </w:pPr>
      <w:rPr>
        <w:rFonts w:hint="eastAsia"/>
      </w:rPr>
    </w:lvl>
    <w:lvl w:ilvl="2">
      <w:start w:val="1"/>
      <w:numFmt w:val="lowerRoman"/>
      <w:lvlText w:val="%3."/>
      <w:lvlJc w:val="right"/>
      <w:pPr>
        <w:tabs>
          <w:tab w:val="left" w:pos="-136"/>
        </w:tabs>
        <w:ind w:left="-136" w:hanging="420"/>
      </w:pPr>
      <w:rPr>
        <w:rFonts w:hint="eastAsia"/>
      </w:rPr>
    </w:lvl>
    <w:lvl w:ilvl="3">
      <w:start w:val="1"/>
      <w:numFmt w:val="decimal"/>
      <w:lvlText w:val="%4."/>
      <w:lvlJc w:val="left"/>
      <w:pPr>
        <w:tabs>
          <w:tab w:val="left" w:pos="284"/>
        </w:tabs>
        <w:ind w:left="284" w:hanging="420"/>
      </w:pPr>
      <w:rPr>
        <w:rFonts w:hint="eastAsia"/>
      </w:rPr>
    </w:lvl>
    <w:lvl w:ilvl="4">
      <w:start w:val="1"/>
      <w:numFmt w:val="lowerLetter"/>
      <w:lvlText w:val="%5)"/>
      <w:lvlJc w:val="left"/>
      <w:pPr>
        <w:tabs>
          <w:tab w:val="left" w:pos="704"/>
        </w:tabs>
        <w:ind w:left="704" w:hanging="420"/>
      </w:pPr>
      <w:rPr>
        <w:rFonts w:hint="eastAsia"/>
      </w:rPr>
    </w:lvl>
    <w:lvl w:ilvl="5">
      <w:start w:val="1"/>
      <w:numFmt w:val="lowerRoman"/>
      <w:lvlText w:val="%6."/>
      <w:lvlJc w:val="right"/>
      <w:pPr>
        <w:tabs>
          <w:tab w:val="left" w:pos="1124"/>
        </w:tabs>
        <w:ind w:left="1124" w:hanging="420"/>
      </w:pPr>
      <w:rPr>
        <w:rFonts w:hint="eastAsia"/>
      </w:rPr>
    </w:lvl>
    <w:lvl w:ilvl="6">
      <w:start w:val="1"/>
      <w:numFmt w:val="decimal"/>
      <w:lvlText w:val="%7."/>
      <w:lvlJc w:val="left"/>
      <w:pPr>
        <w:tabs>
          <w:tab w:val="left" w:pos="1544"/>
        </w:tabs>
        <w:ind w:left="1544" w:hanging="420"/>
      </w:pPr>
      <w:rPr>
        <w:rFonts w:hint="eastAsia"/>
      </w:rPr>
    </w:lvl>
    <w:lvl w:ilvl="7">
      <w:start w:val="1"/>
      <w:numFmt w:val="lowerLetter"/>
      <w:lvlText w:val="%8)"/>
      <w:lvlJc w:val="left"/>
      <w:pPr>
        <w:tabs>
          <w:tab w:val="left" w:pos="1964"/>
        </w:tabs>
        <w:ind w:left="1964" w:hanging="420"/>
      </w:pPr>
      <w:rPr>
        <w:rFonts w:hint="eastAsia"/>
      </w:rPr>
    </w:lvl>
    <w:lvl w:ilvl="8">
      <w:start w:val="1"/>
      <w:numFmt w:val="lowerRoman"/>
      <w:lvlText w:val="%9."/>
      <w:lvlJc w:val="right"/>
      <w:pPr>
        <w:tabs>
          <w:tab w:val="left" w:pos="2384"/>
        </w:tabs>
        <w:ind w:left="2384" w:hanging="420"/>
      </w:pPr>
      <w:rPr>
        <w:rFonts w:hint="eastAsia"/>
      </w:rPr>
    </w:lvl>
  </w:abstractNum>
  <w:abstractNum w:abstractNumId="4" w15:restartNumberingAfterBreak="0">
    <w:nsid w:val="6F2230BA"/>
    <w:multiLevelType w:val="hybridMultilevel"/>
    <w:tmpl w:val="F8964B5A"/>
    <w:lvl w:ilvl="0" w:tplc="171499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72BC58BB"/>
    <w:multiLevelType w:val="hybridMultilevel"/>
    <w:tmpl w:val="FE5A8918"/>
    <w:lvl w:ilvl="0" w:tplc="930A765A">
      <w:start w:val="4"/>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9A7"/>
    <w:rsid w:val="0000117C"/>
    <w:rsid w:val="000013A2"/>
    <w:rsid w:val="000039C1"/>
    <w:rsid w:val="00003C35"/>
    <w:rsid w:val="000041C1"/>
    <w:rsid w:val="00005875"/>
    <w:rsid w:val="00006ADA"/>
    <w:rsid w:val="000078D2"/>
    <w:rsid w:val="00007E84"/>
    <w:rsid w:val="00007E9E"/>
    <w:rsid w:val="00007EFD"/>
    <w:rsid w:val="0001046A"/>
    <w:rsid w:val="00010599"/>
    <w:rsid w:val="00011E6F"/>
    <w:rsid w:val="00011F92"/>
    <w:rsid w:val="00014238"/>
    <w:rsid w:val="0001498F"/>
    <w:rsid w:val="00014B86"/>
    <w:rsid w:val="00015D2C"/>
    <w:rsid w:val="00016A10"/>
    <w:rsid w:val="00016B1F"/>
    <w:rsid w:val="0001707E"/>
    <w:rsid w:val="000177AE"/>
    <w:rsid w:val="000212DE"/>
    <w:rsid w:val="00021D88"/>
    <w:rsid w:val="0002265A"/>
    <w:rsid w:val="000239A7"/>
    <w:rsid w:val="00023ABA"/>
    <w:rsid w:val="00023B97"/>
    <w:rsid w:val="000244C9"/>
    <w:rsid w:val="00025F0F"/>
    <w:rsid w:val="00025F79"/>
    <w:rsid w:val="0002617E"/>
    <w:rsid w:val="00030392"/>
    <w:rsid w:val="0003050B"/>
    <w:rsid w:val="0003093D"/>
    <w:rsid w:val="0003139C"/>
    <w:rsid w:val="000325D5"/>
    <w:rsid w:val="00033210"/>
    <w:rsid w:val="000337C3"/>
    <w:rsid w:val="00033AA2"/>
    <w:rsid w:val="0003492C"/>
    <w:rsid w:val="00034F7B"/>
    <w:rsid w:val="000354A3"/>
    <w:rsid w:val="00036241"/>
    <w:rsid w:val="000372A4"/>
    <w:rsid w:val="00037FBE"/>
    <w:rsid w:val="0004084F"/>
    <w:rsid w:val="00041036"/>
    <w:rsid w:val="00041B33"/>
    <w:rsid w:val="000424F3"/>
    <w:rsid w:val="00042536"/>
    <w:rsid w:val="000438F7"/>
    <w:rsid w:val="00044074"/>
    <w:rsid w:val="0004483A"/>
    <w:rsid w:val="0004487E"/>
    <w:rsid w:val="000448A8"/>
    <w:rsid w:val="00044990"/>
    <w:rsid w:val="00045AF4"/>
    <w:rsid w:val="0004707B"/>
    <w:rsid w:val="000477FE"/>
    <w:rsid w:val="00047BFE"/>
    <w:rsid w:val="00050B8A"/>
    <w:rsid w:val="000511AA"/>
    <w:rsid w:val="000531C1"/>
    <w:rsid w:val="00053541"/>
    <w:rsid w:val="00054554"/>
    <w:rsid w:val="0005467F"/>
    <w:rsid w:val="00055CE0"/>
    <w:rsid w:val="00055F1E"/>
    <w:rsid w:val="000560D0"/>
    <w:rsid w:val="000570F4"/>
    <w:rsid w:val="00057D7A"/>
    <w:rsid w:val="0006030F"/>
    <w:rsid w:val="000616DE"/>
    <w:rsid w:val="0006183B"/>
    <w:rsid w:val="00061CAA"/>
    <w:rsid w:val="0006284F"/>
    <w:rsid w:val="00063132"/>
    <w:rsid w:val="0006344D"/>
    <w:rsid w:val="00064C70"/>
    <w:rsid w:val="000651C0"/>
    <w:rsid w:val="00065890"/>
    <w:rsid w:val="00065C21"/>
    <w:rsid w:val="00066E76"/>
    <w:rsid w:val="00066FA6"/>
    <w:rsid w:val="00067315"/>
    <w:rsid w:val="00067696"/>
    <w:rsid w:val="0007259F"/>
    <w:rsid w:val="00076689"/>
    <w:rsid w:val="000771EB"/>
    <w:rsid w:val="00082453"/>
    <w:rsid w:val="00082550"/>
    <w:rsid w:val="000827C9"/>
    <w:rsid w:val="00084C9A"/>
    <w:rsid w:val="00086800"/>
    <w:rsid w:val="00087E6A"/>
    <w:rsid w:val="00091AEC"/>
    <w:rsid w:val="00091DAD"/>
    <w:rsid w:val="00092EB2"/>
    <w:rsid w:val="00093203"/>
    <w:rsid w:val="00094A93"/>
    <w:rsid w:val="00095266"/>
    <w:rsid w:val="000964C4"/>
    <w:rsid w:val="00097219"/>
    <w:rsid w:val="000979A3"/>
    <w:rsid w:val="000A168E"/>
    <w:rsid w:val="000A1C42"/>
    <w:rsid w:val="000A1C92"/>
    <w:rsid w:val="000A20CC"/>
    <w:rsid w:val="000A211A"/>
    <w:rsid w:val="000A38EB"/>
    <w:rsid w:val="000B125C"/>
    <w:rsid w:val="000B1A2A"/>
    <w:rsid w:val="000B2BFA"/>
    <w:rsid w:val="000B3532"/>
    <w:rsid w:val="000B4770"/>
    <w:rsid w:val="000B767D"/>
    <w:rsid w:val="000B7704"/>
    <w:rsid w:val="000B7E03"/>
    <w:rsid w:val="000B7F02"/>
    <w:rsid w:val="000C0F1C"/>
    <w:rsid w:val="000C22EC"/>
    <w:rsid w:val="000C355E"/>
    <w:rsid w:val="000C4B35"/>
    <w:rsid w:val="000C4E47"/>
    <w:rsid w:val="000C71C6"/>
    <w:rsid w:val="000C7AE7"/>
    <w:rsid w:val="000C7B66"/>
    <w:rsid w:val="000C7EDF"/>
    <w:rsid w:val="000D0723"/>
    <w:rsid w:val="000D11AF"/>
    <w:rsid w:val="000D12D6"/>
    <w:rsid w:val="000D316E"/>
    <w:rsid w:val="000D3AC9"/>
    <w:rsid w:val="000D49FC"/>
    <w:rsid w:val="000D4BEE"/>
    <w:rsid w:val="000D55C9"/>
    <w:rsid w:val="000D5747"/>
    <w:rsid w:val="000D5D78"/>
    <w:rsid w:val="000D6D1C"/>
    <w:rsid w:val="000D7685"/>
    <w:rsid w:val="000E1A91"/>
    <w:rsid w:val="000E24DF"/>
    <w:rsid w:val="000E288C"/>
    <w:rsid w:val="000E3AED"/>
    <w:rsid w:val="000E446C"/>
    <w:rsid w:val="000E507C"/>
    <w:rsid w:val="000E547D"/>
    <w:rsid w:val="000E6828"/>
    <w:rsid w:val="000E6A65"/>
    <w:rsid w:val="000E6B84"/>
    <w:rsid w:val="000E7A98"/>
    <w:rsid w:val="000F0707"/>
    <w:rsid w:val="000F15B4"/>
    <w:rsid w:val="000F19FF"/>
    <w:rsid w:val="000F1AC3"/>
    <w:rsid w:val="000F2B0D"/>
    <w:rsid w:val="000F32F2"/>
    <w:rsid w:val="000F34EF"/>
    <w:rsid w:val="000F407C"/>
    <w:rsid w:val="000F49D1"/>
    <w:rsid w:val="000F7610"/>
    <w:rsid w:val="000F7931"/>
    <w:rsid w:val="00100B22"/>
    <w:rsid w:val="001018FA"/>
    <w:rsid w:val="00101CD4"/>
    <w:rsid w:val="00105932"/>
    <w:rsid w:val="00105C6B"/>
    <w:rsid w:val="001061E3"/>
    <w:rsid w:val="00106B5D"/>
    <w:rsid w:val="001074C5"/>
    <w:rsid w:val="0011054F"/>
    <w:rsid w:val="00110E30"/>
    <w:rsid w:val="0011121C"/>
    <w:rsid w:val="00111D61"/>
    <w:rsid w:val="00111F7C"/>
    <w:rsid w:val="00112BE3"/>
    <w:rsid w:val="00112FDC"/>
    <w:rsid w:val="001131B0"/>
    <w:rsid w:val="001138DC"/>
    <w:rsid w:val="00113EC4"/>
    <w:rsid w:val="001145FE"/>
    <w:rsid w:val="00114639"/>
    <w:rsid w:val="001146F5"/>
    <w:rsid w:val="00114B6B"/>
    <w:rsid w:val="0011598B"/>
    <w:rsid w:val="00115DAA"/>
    <w:rsid w:val="00116735"/>
    <w:rsid w:val="00116B60"/>
    <w:rsid w:val="00116BA3"/>
    <w:rsid w:val="00116BC9"/>
    <w:rsid w:val="0011721C"/>
    <w:rsid w:val="00121229"/>
    <w:rsid w:val="001217B9"/>
    <w:rsid w:val="001217E1"/>
    <w:rsid w:val="00123709"/>
    <w:rsid w:val="001241CD"/>
    <w:rsid w:val="00124204"/>
    <w:rsid w:val="0012481F"/>
    <w:rsid w:val="00124BEC"/>
    <w:rsid w:val="00124D11"/>
    <w:rsid w:val="001256DD"/>
    <w:rsid w:val="00130420"/>
    <w:rsid w:val="0013079F"/>
    <w:rsid w:val="0013195A"/>
    <w:rsid w:val="001325AF"/>
    <w:rsid w:val="00132F38"/>
    <w:rsid w:val="00133061"/>
    <w:rsid w:val="001330FD"/>
    <w:rsid w:val="00133372"/>
    <w:rsid w:val="00134856"/>
    <w:rsid w:val="00134C9A"/>
    <w:rsid w:val="00136C32"/>
    <w:rsid w:val="00137BDE"/>
    <w:rsid w:val="00137FCD"/>
    <w:rsid w:val="00140131"/>
    <w:rsid w:val="001427AB"/>
    <w:rsid w:val="00142BA6"/>
    <w:rsid w:val="00143F90"/>
    <w:rsid w:val="0014497E"/>
    <w:rsid w:val="00144E69"/>
    <w:rsid w:val="00145211"/>
    <w:rsid w:val="00145330"/>
    <w:rsid w:val="00145864"/>
    <w:rsid w:val="00145ADA"/>
    <w:rsid w:val="00145D9B"/>
    <w:rsid w:val="001469F3"/>
    <w:rsid w:val="00147448"/>
    <w:rsid w:val="00147B7A"/>
    <w:rsid w:val="00150172"/>
    <w:rsid w:val="00150CA8"/>
    <w:rsid w:val="00151E7B"/>
    <w:rsid w:val="00152D35"/>
    <w:rsid w:val="00152E71"/>
    <w:rsid w:val="0015326D"/>
    <w:rsid w:val="00153B41"/>
    <w:rsid w:val="00154376"/>
    <w:rsid w:val="00156B58"/>
    <w:rsid w:val="00156D2D"/>
    <w:rsid w:val="00157891"/>
    <w:rsid w:val="00157CD2"/>
    <w:rsid w:val="001603FE"/>
    <w:rsid w:val="00161E22"/>
    <w:rsid w:val="0016387E"/>
    <w:rsid w:val="00164AA2"/>
    <w:rsid w:val="00164B3E"/>
    <w:rsid w:val="00165735"/>
    <w:rsid w:val="00165F6A"/>
    <w:rsid w:val="00166166"/>
    <w:rsid w:val="00166632"/>
    <w:rsid w:val="001666A9"/>
    <w:rsid w:val="00166DA1"/>
    <w:rsid w:val="00167C83"/>
    <w:rsid w:val="00170585"/>
    <w:rsid w:val="00172183"/>
    <w:rsid w:val="001729E2"/>
    <w:rsid w:val="001745AE"/>
    <w:rsid w:val="00174A12"/>
    <w:rsid w:val="001755E0"/>
    <w:rsid w:val="00176A2A"/>
    <w:rsid w:val="00176E07"/>
    <w:rsid w:val="00177044"/>
    <w:rsid w:val="001777D9"/>
    <w:rsid w:val="00177811"/>
    <w:rsid w:val="00177CB6"/>
    <w:rsid w:val="00180ADF"/>
    <w:rsid w:val="0018101D"/>
    <w:rsid w:val="00182877"/>
    <w:rsid w:val="00182E92"/>
    <w:rsid w:val="00184240"/>
    <w:rsid w:val="00184D39"/>
    <w:rsid w:val="001857E7"/>
    <w:rsid w:val="00186038"/>
    <w:rsid w:val="001864EF"/>
    <w:rsid w:val="001878E3"/>
    <w:rsid w:val="00187C3B"/>
    <w:rsid w:val="00191F67"/>
    <w:rsid w:val="00192D28"/>
    <w:rsid w:val="001930E4"/>
    <w:rsid w:val="0019334C"/>
    <w:rsid w:val="00195F58"/>
    <w:rsid w:val="00197A82"/>
    <w:rsid w:val="00197F37"/>
    <w:rsid w:val="001A08E0"/>
    <w:rsid w:val="001A0A69"/>
    <w:rsid w:val="001A1462"/>
    <w:rsid w:val="001A4132"/>
    <w:rsid w:val="001A41D1"/>
    <w:rsid w:val="001A51D0"/>
    <w:rsid w:val="001A528B"/>
    <w:rsid w:val="001A7C91"/>
    <w:rsid w:val="001A7FD1"/>
    <w:rsid w:val="001B0C6A"/>
    <w:rsid w:val="001B1419"/>
    <w:rsid w:val="001B21AA"/>
    <w:rsid w:val="001B2385"/>
    <w:rsid w:val="001B260C"/>
    <w:rsid w:val="001B2C9B"/>
    <w:rsid w:val="001B3CFF"/>
    <w:rsid w:val="001B3D75"/>
    <w:rsid w:val="001B4012"/>
    <w:rsid w:val="001B4440"/>
    <w:rsid w:val="001B59D1"/>
    <w:rsid w:val="001B5C28"/>
    <w:rsid w:val="001B5FF2"/>
    <w:rsid w:val="001B6525"/>
    <w:rsid w:val="001B6F18"/>
    <w:rsid w:val="001B7652"/>
    <w:rsid w:val="001B7B62"/>
    <w:rsid w:val="001C0020"/>
    <w:rsid w:val="001C00F2"/>
    <w:rsid w:val="001C0884"/>
    <w:rsid w:val="001C333F"/>
    <w:rsid w:val="001C4D5E"/>
    <w:rsid w:val="001C529E"/>
    <w:rsid w:val="001C552C"/>
    <w:rsid w:val="001C6B88"/>
    <w:rsid w:val="001C6E26"/>
    <w:rsid w:val="001C7518"/>
    <w:rsid w:val="001C78EE"/>
    <w:rsid w:val="001D01DE"/>
    <w:rsid w:val="001D1021"/>
    <w:rsid w:val="001D1204"/>
    <w:rsid w:val="001D256C"/>
    <w:rsid w:val="001D26E7"/>
    <w:rsid w:val="001D305F"/>
    <w:rsid w:val="001D3094"/>
    <w:rsid w:val="001D31E9"/>
    <w:rsid w:val="001D355A"/>
    <w:rsid w:val="001D3D34"/>
    <w:rsid w:val="001D4B9E"/>
    <w:rsid w:val="001D6ACB"/>
    <w:rsid w:val="001D7583"/>
    <w:rsid w:val="001E161F"/>
    <w:rsid w:val="001E224C"/>
    <w:rsid w:val="001E302F"/>
    <w:rsid w:val="001E36FC"/>
    <w:rsid w:val="001E37E1"/>
    <w:rsid w:val="001E40EC"/>
    <w:rsid w:val="001E491A"/>
    <w:rsid w:val="001E4B13"/>
    <w:rsid w:val="001E7E15"/>
    <w:rsid w:val="001F21C8"/>
    <w:rsid w:val="001F24E6"/>
    <w:rsid w:val="001F291B"/>
    <w:rsid w:val="001F2AD9"/>
    <w:rsid w:val="001F31CB"/>
    <w:rsid w:val="001F3757"/>
    <w:rsid w:val="001F468E"/>
    <w:rsid w:val="001F61C0"/>
    <w:rsid w:val="00201242"/>
    <w:rsid w:val="00203409"/>
    <w:rsid w:val="002034C7"/>
    <w:rsid w:val="00203771"/>
    <w:rsid w:val="00203F84"/>
    <w:rsid w:val="0020589E"/>
    <w:rsid w:val="00205A52"/>
    <w:rsid w:val="0020661A"/>
    <w:rsid w:val="00210354"/>
    <w:rsid w:val="002108B2"/>
    <w:rsid w:val="0021257C"/>
    <w:rsid w:val="00212966"/>
    <w:rsid w:val="002153D9"/>
    <w:rsid w:val="0021542D"/>
    <w:rsid w:val="0021574D"/>
    <w:rsid w:val="002157CC"/>
    <w:rsid w:val="00215939"/>
    <w:rsid w:val="00215B35"/>
    <w:rsid w:val="00216AD6"/>
    <w:rsid w:val="00216B45"/>
    <w:rsid w:val="00216C76"/>
    <w:rsid w:val="00216DF7"/>
    <w:rsid w:val="00217991"/>
    <w:rsid w:val="00217AC1"/>
    <w:rsid w:val="00217E1B"/>
    <w:rsid w:val="00220640"/>
    <w:rsid w:val="0022133D"/>
    <w:rsid w:val="0022179C"/>
    <w:rsid w:val="0022286A"/>
    <w:rsid w:val="00224100"/>
    <w:rsid w:val="0022513E"/>
    <w:rsid w:val="0022530D"/>
    <w:rsid w:val="0022604A"/>
    <w:rsid w:val="00227221"/>
    <w:rsid w:val="00230308"/>
    <w:rsid w:val="00230DAC"/>
    <w:rsid w:val="002314B7"/>
    <w:rsid w:val="00231CB4"/>
    <w:rsid w:val="00232BE2"/>
    <w:rsid w:val="00232CA3"/>
    <w:rsid w:val="00235D0B"/>
    <w:rsid w:val="002364BD"/>
    <w:rsid w:val="002379BD"/>
    <w:rsid w:val="00237C6B"/>
    <w:rsid w:val="00237E61"/>
    <w:rsid w:val="00237EBF"/>
    <w:rsid w:val="00240E3A"/>
    <w:rsid w:val="00240FB2"/>
    <w:rsid w:val="0024108B"/>
    <w:rsid w:val="002411A8"/>
    <w:rsid w:val="00241DFC"/>
    <w:rsid w:val="00241F75"/>
    <w:rsid w:val="0024234F"/>
    <w:rsid w:val="00243CEE"/>
    <w:rsid w:val="00244A65"/>
    <w:rsid w:val="00245634"/>
    <w:rsid w:val="00245BE6"/>
    <w:rsid w:val="0025028D"/>
    <w:rsid w:val="00250740"/>
    <w:rsid w:val="00250DC1"/>
    <w:rsid w:val="00250E1C"/>
    <w:rsid w:val="00252598"/>
    <w:rsid w:val="002539D2"/>
    <w:rsid w:val="00254ACE"/>
    <w:rsid w:val="002552A2"/>
    <w:rsid w:val="00255E83"/>
    <w:rsid w:val="00256C7B"/>
    <w:rsid w:val="0025798D"/>
    <w:rsid w:val="002611C9"/>
    <w:rsid w:val="002612E6"/>
    <w:rsid w:val="002614DE"/>
    <w:rsid w:val="002619A7"/>
    <w:rsid w:val="00261AFE"/>
    <w:rsid w:val="00261B04"/>
    <w:rsid w:val="00261DDB"/>
    <w:rsid w:val="00262A7D"/>
    <w:rsid w:val="00263C7D"/>
    <w:rsid w:val="00265B10"/>
    <w:rsid w:val="00265B47"/>
    <w:rsid w:val="00265B62"/>
    <w:rsid w:val="00270D4C"/>
    <w:rsid w:val="00271135"/>
    <w:rsid w:val="00271EB6"/>
    <w:rsid w:val="00272290"/>
    <w:rsid w:val="00272518"/>
    <w:rsid w:val="00272A33"/>
    <w:rsid w:val="00272CEE"/>
    <w:rsid w:val="002752DC"/>
    <w:rsid w:val="00275857"/>
    <w:rsid w:val="0027620C"/>
    <w:rsid w:val="00276BF1"/>
    <w:rsid w:val="00276ECE"/>
    <w:rsid w:val="002776FE"/>
    <w:rsid w:val="00277767"/>
    <w:rsid w:val="00277835"/>
    <w:rsid w:val="00277BE8"/>
    <w:rsid w:val="0028084B"/>
    <w:rsid w:val="0028241F"/>
    <w:rsid w:val="00282718"/>
    <w:rsid w:val="00283228"/>
    <w:rsid w:val="0028372E"/>
    <w:rsid w:val="002852C0"/>
    <w:rsid w:val="00285572"/>
    <w:rsid w:val="00285625"/>
    <w:rsid w:val="00290070"/>
    <w:rsid w:val="00290108"/>
    <w:rsid w:val="002906EC"/>
    <w:rsid w:val="002908A1"/>
    <w:rsid w:val="00290ED4"/>
    <w:rsid w:val="00292861"/>
    <w:rsid w:val="002928C4"/>
    <w:rsid w:val="00293AF9"/>
    <w:rsid w:val="00293C8E"/>
    <w:rsid w:val="002944A2"/>
    <w:rsid w:val="002945CB"/>
    <w:rsid w:val="00296D57"/>
    <w:rsid w:val="0029722C"/>
    <w:rsid w:val="00297306"/>
    <w:rsid w:val="002973CF"/>
    <w:rsid w:val="0029747E"/>
    <w:rsid w:val="002A0CFF"/>
    <w:rsid w:val="002A34A0"/>
    <w:rsid w:val="002A4532"/>
    <w:rsid w:val="002A6DF0"/>
    <w:rsid w:val="002A74D2"/>
    <w:rsid w:val="002B0459"/>
    <w:rsid w:val="002B16A3"/>
    <w:rsid w:val="002B246D"/>
    <w:rsid w:val="002B4608"/>
    <w:rsid w:val="002B54B8"/>
    <w:rsid w:val="002B5B49"/>
    <w:rsid w:val="002B6193"/>
    <w:rsid w:val="002B7093"/>
    <w:rsid w:val="002B72FF"/>
    <w:rsid w:val="002C0BC2"/>
    <w:rsid w:val="002C17FD"/>
    <w:rsid w:val="002C24D8"/>
    <w:rsid w:val="002C4359"/>
    <w:rsid w:val="002C4FD9"/>
    <w:rsid w:val="002C5253"/>
    <w:rsid w:val="002C57E4"/>
    <w:rsid w:val="002C6189"/>
    <w:rsid w:val="002C77D8"/>
    <w:rsid w:val="002D0098"/>
    <w:rsid w:val="002D00EC"/>
    <w:rsid w:val="002D018D"/>
    <w:rsid w:val="002D0193"/>
    <w:rsid w:val="002D1207"/>
    <w:rsid w:val="002D1693"/>
    <w:rsid w:val="002D2840"/>
    <w:rsid w:val="002D3D05"/>
    <w:rsid w:val="002D4556"/>
    <w:rsid w:val="002D5A30"/>
    <w:rsid w:val="002D6033"/>
    <w:rsid w:val="002D62EC"/>
    <w:rsid w:val="002D6FDC"/>
    <w:rsid w:val="002E146F"/>
    <w:rsid w:val="002E24A8"/>
    <w:rsid w:val="002E29A4"/>
    <w:rsid w:val="002E2C2B"/>
    <w:rsid w:val="002E2F93"/>
    <w:rsid w:val="002E3B26"/>
    <w:rsid w:val="002E3D26"/>
    <w:rsid w:val="002E4157"/>
    <w:rsid w:val="002E4500"/>
    <w:rsid w:val="002E47A2"/>
    <w:rsid w:val="002E5037"/>
    <w:rsid w:val="002E5E9B"/>
    <w:rsid w:val="002E6BE6"/>
    <w:rsid w:val="002E7511"/>
    <w:rsid w:val="002F1FCC"/>
    <w:rsid w:val="002F306E"/>
    <w:rsid w:val="002F4172"/>
    <w:rsid w:val="002F457A"/>
    <w:rsid w:val="002F4FF3"/>
    <w:rsid w:val="002F5BD5"/>
    <w:rsid w:val="002F6ABA"/>
    <w:rsid w:val="002F6D0C"/>
    <w:rsid w:val="002F6F3D"/>
    <w:rsid w:val="002F721E"/>
    <w:rsid w:val="00300540"/>
    <w:rsid w:val="00301735"/>
    <w:rsid w:val="003026E1"/>
    <w:rsid w:val="0030318B"/>
    <w:rsid w:val="00303324"/>
    <w:rsid w:val="003034B5"/>
    <w:rsid w:val="00303B2E"/>
    <w:rsid w:val="00303B40"/>
    <w:rsid w:val="00303F7A"/>
    <w:rsid w:val="0030416C"/>
    <w:rsid w:val="00304481"/>
    <w:rsid w:val="00304569"/>
    <w:rsid w:val="0030476C"/>
    <w:rsid w:val="00304B2B"/>
    <w:rsid w:val="003055F4"/>
    <w:rsid w:val="003057CC"/>
    <w:rsid w:val="00307277"/>
    <w:rsid w:val="00307C8D"/>
    <w:rsid w:val="003108B7"/>
    <w:rsid w:val="00310BAE"/>
    <w:rsid w:val="003115AA"/>
    <w:rsid w:val="003116E2"/>
    <w:rsid w:val="00311AF3"/>
    <w:rsid w:val="00311F08"/>
    <w:rsid w:val="0031326E"/>
    <w:rsid w:val="00313C3E"/>
    <w:rsid w:val="00314056"/>
    <w:rsid w:val="00315659"/>
    <w:rsid w:val="003158B3"/>
    <w:rsid w:val="00315F60"/>
    <w:rsid w:val="003168A5"/>
    <w:rsid w:val="00317788"/>
    <w:rsid w:val="0032091C"/>
    <w:rsid w:val="00320C25"/>
    <w:rsid w:val="00321729"/>
    <w:rsid w:val="00321C96"/>
    <w:rsid w:val="00322439"/>
    <w:rsid w:val="00325F6C"/>
    <w:rsid w:val="00326AAB"/>
    <w:rsid w:val="00326F1F"/>
    <w:rsid w:val="00330BB7"/>
    <w:rsid w:val="003310FE"/>
    <w:rsid w:val="003322D9"/>
    <w:rsid w:val="00332B2D"/>
    <w:rsid w:val="00334188"/>
    <w:rsid w:val="003343D1"/>
    <w:rsid w:val="0033446C"/>
    <w:rsid w:val="003354EC"/>
    <w:rsid w:val="00340056"/>
    <w:rsid w:val="00340113"/>
    <w:rsid w:val="00340A20"/>
    <w:rsid w:val="003414B0"/>
    <w:rsid w:val="00343225"/>
    <w:rsid w:val="00343FA0"/>
    <w:rsid w:val="003454FA"/>
    <w:rsid w:val="0035058F"/>
    <w:rsid w:val="0035065C"/>
    <w:rsid w:val="003511A0"/>
    <w:rsid w:val="003513F0"/>
    <w:rsid w:val="00353AE3"/>
    <w:rsid w:val="003553B8"/>
    <w:rsid w:val="003556FF"/>
    <w:rsid w:val="003561A0"/>
    <w:rsid w:val="00356DBE"/>
    <w:rsid w:val="00356F1B"/>
    <w:rsid w:val="00356FA7"/>
    <w:rsid w:val="00357057"/>
    <w:rsid w:val="003574F0"/>
    <w:rsid w:val="003603E3"/>
    <w:rsid w:val="00360F98"/>
    <w:rsid w:val="003615DF"/>
    <w:rsid w:val="003620AA"/>
    <w:rsid w:val="0036243F"/>
    <w:rsid w:val="0036466E"/>
    <w:rsid w:val="003648D6"/>
    <w:rsid w:val="00364A22"/>
    <w:rsid w:val="00365989"/>
    <w:rsid w:val="00365EA7"/>
    <w:rsid w:val="00366500"/>
    <w:rsid w:val="00366D7E"/>
    <w:rsid w:val="00367132"/>
    <w:rsid w:val="0036726A"/>
    <w:rsid w:val="00367336"/>
    <w:rsid w:val="00367CCD"/>
    <w:rsid w:val="00367E47"/>
    <w:rsid w:val="00370F15"/>
    <w:rsid w:val="00370F4F"/>
    <w:rsid w:val="0037124F"/>
    <w:rsid w:val="00372C40"/>
    <w:rsid w:val="00373254"/>
    <w:rsid w:val="003759B2"/>
    <w:rsid w:val="00375B20"/>
    <w:rsid w:val="00376511"/>
    <w:rsid w:val="0037672D"/>
    <w:rsid w:val="00376A6E"/>
    <w:rsid w:val="003774FA"/>
    <w:rsid w:val="0038080D"/>
    <w:rsid w:val="00380F41"/>
    <w:rsid w:val="003810C6"/>
    <w:rsid w:val="00382A55"/>
    <w:rsid w:val="00383158"/>
    <w:rsid w:val="003831D9"/>
    <w:rsid w:val="00383C4E"/>
    <w:rsid w:val="00384BB9"/>
    <w:rsid w:val="0038574D"/>
    <w:rsid w:val="00385DB1"/>
    <w:rsid w:val="003864C1"/>
    <w:rsid w:val="003866C1"/>
    <w:rsid w:val="00386D11"/>
    <w:rsid w:val="00386D87"/>
    <w:rsid w:val="00386EFE"/>
    <w:rsid w:val="003875E8"/>
    <w:rsid w:val="00387C6F"/>
    <w:rsid w:val="00390E02"/>
    <w:rsid w:val="003929F7"/>
    <w:rsid w:val="00393FDA"/>
    <w:rsid w:val="00394BFA"/>
    <w:rsid w:val="00394FE4"/>
    <w:rsid w:val="003959A5"/>
    <w:rsid w:val="00396C77"/>
    <w:rsid w:val="00397245"/>
    <w:rsid w:val="0039776E"/>
    <w:rsid w:val="00397928"/>
    <w:rsid w:val="003A121E"/>
    <w:rsid w:val="003A159F"/>
    <w:rsid w:val="003A2240"/>
    <w:rsid w:val="003A22B3"/>
    <w:rsid w:val="003A2AA0"/>
    <w:rsid w:val="003A2B19"/>
    <w:rsid w:val="003A2FA7"/>
    <w:rsid w:val="003A5D8F"/>
    <w:rsid w:val="003A697D"/>
    <w:rsid w:val="003A6E9A"/>
    <w:rsid w:val="003A76A2"/>
    <w:rsid w:val="003B06EC"/>
    <w:rsid w:val="003B1E59"/>
    <w:rsid w:val="003B2E55"/>
    <w:rsid w:val="003B45A8"/>
    <w:rsid w:val="003B4AFA"/>
    <w:rsid w:val="003B4C96"/>
    <w:rsid w:val="003B5092"/>
    <w:rsid w:val="003B559C"/>
    <w:rsid w:val="003B71BC"/>
    <w:rsid w:val="003B7DBE"/>
    <w:rsid w:val="003C03CC"/>
    <w:rsid w:val="003C0EFE"/>
    <w:rsid w:val="003C11A5"/>
    <w:rsid w:val="003C1B02"/>
    <w:rsid w:val="003C1D82"/>
    <w:rsid w:val="003C3131"/>
    <w:rsid w:val="003C5CB7"/>
    <w:rsid w:val="003C6A00"/>
    <w:rsid w:val="003C76D7"/>
    <w:rsid w:val="003D1201"/>
    <w:rsid w:val="003D2A52"/>
    <w:rsid w:val="003D30E7"/>
    <w:rsid w:val="003D42FE"/>
    <w:rsid w:val="003D4486"/>
    <w:rsid w:val="003D4B0B"/>
    <w:rsid w:val="003D57CC"/>
    <w:rsid w:val="003D59A2"/>
    <w:rsid w:val="003D5DF6"/>
    <w:rsid w:val="003D7958"/>
    <w:rsid w:val="003E43D3"/>
    <w:rsid w:val="003E4420"/>
    <w:rsid w:val="003E4C5D"/>
    <w:rsid w:val="003E592A"/>
    <w:rsid w:val="003E5B63"/>
    <w:rsid w:val="003E5DD3"/>
    <w:rsid w:val="003E5F03"/>
    <w:rsid w:val="003E749A"/>
    <w:rsid w:val="003E7A52"/>
    <w:rsid w:val="003F1885"/>
    <w:rsid w:val="003F2DE2"/>
    <w:rsid w:val="003F632D"/>
    <w:rsid w:val="003F6C7E"/>
    <w:rsid w:val="00400070"/>
    <w:rsid w:val="00400178"/>
    <w:rsid w:val="00401435"/>
    <w:rsid w:val="004030FA"/>
    <w:rsid w:val="00404338"/>
    <w:rsid w:val="00405172"/>
    <w:rsid w:val="00405D9D"/>
    <w:rsid w:val="0040648C"/>
    <w:rsid w:val="00406DDE"/>
    <w:rsid w:val="00406E90"/>
    <w:rsid w:val="004100DC"/>
    <w:rsid w:val="00412683"/>
    <w:rsid w:val="00412B66"/>
    <w:rsid w:val="00412B8A"/>
    <w:rsid w:val="00412EDD"/>
    <w:rsid w:val="00413DD8"/>
    <w:rsid w:val="00414EAB"/>
    <w:rsid w:val="00415218"/>
    <w:rsid w:val="0041578A"/>
    <w:rsid w:val="00415EE0"/>
    <w:rsid w:val="00415F0D"/>
    <w:rsid w:val="00416822"/>
    <w:rsid w:val="0041692A"/>
    <w:rsid w:val="00416EE9"/>
    <w:rsid w:val="00416FA3"/>
    <w:rsid w:val="0041720B"/>
    <w:rsid w:val="00417E4D"/>
    <w:rsid w:val="00420499"/>
    <w:rsid w:val="00420A3D"/>
    <w:rsid w:val="00421728"/>
    <w:rsid w:val="00421B9F"/>
    <w:rsid w:val="00424237"/>
    <w:rsid w:val="00425D95"/>
    <w:rsid w:val="00426D5E"/>
    <w:rsid w:val="00426FAB"/>
    <w:rsid w:val="00430703"/>
    <w:rsid w:val="00430DCE"/>
    <w:rsid w:val="00431FED"/>
    <w:rsid w:val="00432259"/>
    <w:rsid w:val="00432D12"/>
    <w:rsid w:val="00433112"/>
    <w:rsid w:val="00433BAA"/>
    <w:rsid w:val="00434142"/>
    <w:rsid w:val="004342C7"/>
    <w:rsid w:val="00434A86"/>
    <w:rsid w:val="004351DE"/>
    <w:rsid w:val="00435AFD"/>
    <w:rsid w:val="00435F97"/>
    <w:rsid w:val="004368AD"/>
    <w:rsid w:val="00437737"/>
    <w:rsid w:val="00437BFD"/>
    <w:rsid w:val="00440FEA"/>
    <w:rsid w:val="00441DD8"/>
    <w:rsid w:val="0044213F"/>
    <w:rsid w:val="0044355D"/>
    <w:rsid w:val="00443691"/>
    <w:rsid w:val="0044460E"/>
    <w:rsid w:val="00444DD7"/>
    <w:rsid w:val="00446E90"/>
    <w:rsid w:val="0044708C"/>
    <w:rsid w:val="00447E0C"/>
    <w:rsid w:val="004501D1"/>
    <w:rsid w:val="00451343"/>
    <w:rsid w:val="00451C0E"/>
    <w:rsid w:val="0045227E"/>
    <w:rsid w:val="004525DC"/>
    <w:rsid w:val="00452C94"/>
    <w:rsid w:val="004542CF"/>
    <w:rsid w:val="00454FA0"/>
    <w:rsid w:val="0045578B"/>
    <w:rsid w:val="00456383"/>
    <w:rsid w:val="00457127"/>
    <w:rsid w:val="0045720E"/>
    <w:rsid w:val="00457750"/>
    <w:rsid w:val="00457EDB"/>
    <w:rsid w:val="00460C00"/>
    <w:rsid w:val="00460EF9"/>
    <w:rsid w:val="00460EFA"/>
    <w:rsid w:val="00462216"/>
    <w:rsid w:val="00462252"/>
    <w:rsid w:val="004622F3"/>
    <w:rsid w:val="00462503"/>
    <w:rsid w:val="0046286C"/>
    <w:rsid w:val="00463E90"/>
    <w:rsid w:val="00465837"/>
    <w:rsid w:val="0046595D"/>
    <w:rsid w:val="00465E92"/>
    <w:rsid w:val="00467597"/>
    <w:rsid w:val="00467E2D"/>
    <w:rsid w:val="00470740"/>
    <w:rsid w:val="00470762"/>
    <w:rsid w:val="00470C6A"/>
    <w:rsid w:val="004732E9"/>
    <w:rsid w:val="004744F7"/>
    <w:rsid w:val="0047453A"/>
    <w:rsid w:val="004756E9"/>
    <w:rsid w:val="00476334"/>
    <w:rsid w:val="00480A99"/>
    <w:rsid w:val="00480DBA"/>
    <w:rsid w:val="004818EE"/>
    <w:rsid w:val="00481901"/>
    <w:rsid w:val="004829B8"/>
    <w:rsid w:val="00482B7A"/>
    <w:rsid w:val="00482DE6"/>
    <w:rsid w:val="0048352F"/>
    <w:rsid w:val="004839CD"/>
    <w:rsid w:val="00483CDC"/>
    <w:rsid w:val="0048551D"/>
    <w:rsid w:val="00485605"/>
    <w:rsid w:val="004862DA"/>
    <w:rsid w:val="0048748B"/>
    <w:rsid w:val="0048769C"/>
    <w:rsid w:val="004877A4"/>
    <w:rsid w:val="00490EA9"/>
    <w:rsid w:val="00491686"/>
    <w:rsid w:val="00491973"/>
    <w:rsid w:val="00491A5A"/>
    <w:rsid w:val="00491B17"/>
    <w:rsid w:val="00492939"/>
    <w:rsid w:val="00493827"/>
    <w:rsid w:val="004945E5"/>
    <w:rsid w:val="0049608D"/>
    <w:rsid w:val="0049665E"/>
    <w:rsid w:val="00496C98"/>
    <w:rsid w:val="00496D27"/>
    <w:rsid w:val="004A0340"/>
    <w:rsid w:val="004A063D"/>
    <w:rsid w:val="004A0C29"/>
    <w:rsid w:val="004A17C2"/>
    <w:rsid w:val="004A1B9B"/>
    <w:rsid w:val="004A205A"/>
    <w:rsid w:val="004A2304"/>
    <w:rsid w:val="004A2AA6"/>
    <w:rsid w:val="004A2F9C"/>
    <w:rsid w:val="004A3827"/>
    <w:rsid w:val="004A3E2B"/>
    <w:rsid w:val="004A3E9A"/>
    <w:rsid w:val="004A6750"/>
    <w:rsid w:val="004A6C10"/>
    <w:rsid w:val="004A7BD0"/>
    <w:rsid w:val="004A7C50"/>
    <w:rsid w:val="004A7E15"/>
    <w:rsid w:val="004A7EA0"/>
    <w:rsid w:val="004B00D8"/>
    <w:rsid w:val="004B0DBF"/>
    <w:rsid w:val="004B18BA"/>
    <w:rsid w:val="004B46BC"/>
    <w:rsid w:val="004B63A3"/>
    <w:rsid w:val="004B79C4"/>
    <w:rsid w:val="004C0ABD"/>
    <w:rsid w:val="004C0D7F"/>
    <w:rsid w:val="004C0FA1"/>
    <w:rsid w:val="004C2657"/>
    <w:rsid w:val="004C325C"/>
    <w:rsid w:val="004C334E"/>
    <w:rsid w:val="004C3A08"/>
    <w:rsid w:val="004C4C5C"/>
    <w:rsid w:val="004C4F9F"/>
    <w:rsid w:val="004C56B7"/>
    <w:rsid w:val="004C5993"/>
    <w:rsid w:val="004C7D30"/>
    <w:rsid w:val="004C7DBC"/>
    <w:rsid w:val="004D0649"/>
    <w:rsid w:val="004D0C04"/>
    <w:rsid w:val="004D3F1F"/>
    <w:rsid w:val="004D703F"/>
    <w:rsid w:val="004E005F"/>
    <w:rsid w:val="004E016B"/>
    <w:rsid w:val="004E0A43"/>
    <w:rsid w:val="004E0E65"/>
    <w:rsid w:val="004E0ED5"/>
    <w:rsid w:val="004E1407"/>
    <w:rsid w:val="004E21E7"/>
    <w:rsid w:val="004E25DE"/>
    <w:rsid w:val="004E3745"/>
    <w:rsid w:val="004E3AF3"/>
    <w:rsid w:val="004E4529"/>
    <w:rsid w:val="004E46F2"/>
    <w:rsid w:val="004E47D5"/>
    <w:rsid w:val="004E56FD"/>
    <w:rsid w:val="004E6485"/>
    <w:rsid w:val="004E682E"/>
    <w:rsid w:val="004E71A6"/>
    <w:rsid w:val="004F05DC"/>
    <w:rsid w:val="004F0895"/>
    <w:rsid w:val="004F0B3A"/>
    <w:rsid w:val="004F0D74"/>
    <w:rsid w:val="004F17C0"/>
    <w:rsid w:val="004F1D2B"/>
    <w:rsid w:val="004F2C83"/>
    <w:rsid w:val="004F2DAC"/>
    <w:rsid w:val="004F2E6A"/>
    <w:rsid w:val="004F2E81"/>
    <w:rsid w:val="004F33BA"/>
    <w:rsid w:val="004F49B4"/>
    <w:rsid w:val="004F5095"/>
    <w:rsid w:val="004F5CEC"/>
    <w:rsid w:val="004F67A4"/>
    <w:rsid w:val="004F6D5A"/>
    <w:rsid w:val="004F7BE1"/>
    <w:rsid w:val="004F7DD7"/>
    <w:rsid w:val="005002BB"/>
    <w:rsid w:val="005018B1"/>
    <w:rsid w:val="00502746"/>
    <w:rsid w:val="00503ABE"/>
    <w:rsid w:val="00503DBB"/>
    <w:rsid w:val="0050424D"/>
    <w:rsid w:val="00505238"/>
    <w:rsid w:val="00505644"/>
    <w:rsid w:val="005056E8"/>
    <w:rsid w:val="00505EE6"/>
    <w:rsid w:val="0050601D"/>
    <w:rsid w:val="0050646C"/>
    <w:rsid w:val="005065D4"/>
    <w:rsid w:val="0051068F"/>
    <w:rsid w:val="0051087F"/>
    <w:rsid w:val="00510C58"/>
    <w:rsid w:val="00511883"/>
    <w:rsid w:val="00512568"/>
    <w:rsid w:val="00513788"/>
    <w:rsid w:val="00513BB0"/>
    <w:rsid w:val="005143D0"/>
    <w:rsid w:val="00515F9C"/>
    <w:rsid w:val="00516975"/>
    <w:rsid w:val="00516A5A"/>
    <w:rsid w:val="0051790A"/>
    <w:rsid w:val="00517D1E"/>
    <w:rsid w:val="00517D95"/>
    <w:rsid w:val="00520E86"/>
    <w:rsid w:val="00521332"/>
    <w:rsid w:val="0052195E"/>
    <w:rsid w:val="005219F2"/>
    <w:rsid w:val="00521E7B"/>
    <w:rsid w:val="0052256C"/>
    <w:rsid w:val="00522861"/>
    <w:rsid w:val="00522B68"/>
    <w:rsid w:val="00522E01"/>
    <w:rsid w:val="0052342D"/>
    <w:rsid w:val="005242C3"/>
    <w:rsid w:val="00524D3F"/>
    <w:rsid w:val="0052592D"/>
    <w:rsid w:val="005265EF"/>
    <w:rsid w:val="00526DF3"/>
    <w:rsid w:val="005278F7"/>
    <w:rsid w:val="00530C72"/>
    <w:rsid w:val="005318EB"/>
    <w:rsid w:val="00531D74"/>
    <w:rsid w:val="00532592"/>
    <w:rsid w:val="005330F4"/>
    <w:rsid w:val="005332D0"/>
    <w:rsid w:val="00533DAF"/>
    <w:rsid w:val="00533EBC"/>
    <w:rsid w:val="00534165"/>
    <w:rsid w:val="00534484"/>
    <w:rsid w:val="00534BD2"/>
    <w:rsid w:val="00535862"/>
    <w:rsid w:val="00537BFF"/>
    <w:rsid w:val="00537CD4"/>
    <w:rsid w:val="00540710"/>
    <w:rsid w:val="005417EA"/>
    <w:rsid w:val="00541CCC"/>
    <w:rsid w:val="00542200"/>
    <w:rsid w:val="00543E63"/>
    <w:rsid w:val="0054443C"/>
    <w:rsid w:val="005445FB"/>
    <w:rsid w:val="005478D6"/>
    <w:rsid w:val="0055033F"/>
    <w:rsid w:val="00550597"/>
    <w:rsid w:val="005507EB"/>
    <w:rsid w:val="00551527"/>
    <w:rsid w:val="005527E2"/>
    <w:rsid w:val="00552A03"/>
    <w:rsid w:val="00553210"/>
    <w:rsid w:val="005540F6"/>
    <w:rsid w:val="005545BD"/>
    <w:rsid w:val="00555F8A"/>
    <w:rsid w:val="00556374"/>
    <w:rsid w:val="00556C51"/>
    <w:rsid w:val="00556E9D"/>
    <w:rsid w:val="00562156"/>
    <w:rsid w:val="00562298"/>
    <w:rsid w:val="00562E3B"/>
    <w:rsid w:val="00563805"/>
    <w:rsid w:val="0056448E"/>
    <w:rsid w:val="00566789"/>
    <w:rsid w:val="00566E8D"/>
    <w:rsid w:val="0056747E"/>
    <w:rsid w:val="00572A46"/>
    <w:rsid w:val="00575779"/>
    <w:rsid w:val="00575AB1"/>
    <w:rsid w:val="00580593"/>
    <w:rsid w:val="0058075F"/>
    <w:rsid w:val="00580B34"/>
    <w:rsid w:val="00580C6E"/>
    <w:rsid w:val="00581B99"/>
    <w:rsid w:val="00581D8B"/>
    <w:rsid w:val="00584001"/>
    <w:rsid w:val="005844DC"/>
    <w:rsid w:val="00584C41"/>
    <w:rsid w:val="0058575D"/>
    <w:rsid w:val="00585ED2"/>
    <w:rsid w:val="00586699"/>
    <w:rsid w:val="00586C06"/>
    <w:rsid w:val="005875F7"/>
    <w:rsid w:val="00590F55"/>
    <w:rsid w:val="00591B23"/>
    <w:rsid w:val="005922E1"/>
    <w:rsid w:val="00593A2A"/>
    <w:rsid w:val="00593B8F"/>
    <w:rsid w:val="00594B47"/>
    <w:rsid w:val="00596A83"/>
    <w:rsid w:val="00596FEB"/>
    <w:rsid w:val="0059797C"/>
    <w:rsid w:val="005A20D8"/>
    <w:rsid w:val="005A2A52"/>
    <w:rsid w:val="005A2FC9"/>
    <w:rsid w:val="005A4B63"/>
    <w:rsid w:val="005A738E"/>
    <w:rsid w:val="005A74BA"/>
    <w:rsid w:val="005B067F"/>
    <w:rsid w:val="005B0DAD"/>
    <w:rsid w:val="005B1291"/>
    <w:rsid w:val="005B136F"/>
    <w:rsid w:val="005B19E8"/>
    <w:rsid w:val="005B1C0A"/>
    <w:rsid w:val="005B2E2C"/>
    <w:rsid w:val="005B4200"/>
    <w:rsid w:val="005B5015"/>
    <w:rsid w:val="005B558D"/>
    <w:rsid w:val="005B5601"/>
    <w:rsid w:val="005B5759"/>
    <w:rsid w:val="005B633F"/>
    <w:rsid w:val="005B725E"/>
    <w:rsid w:val="005B7D2C"/>
    <w:rsid w:val="005C0411"/>
    <w:rsid w:val="005C058F"/>
    <w:rsid w:val="005C1800"/>
    <w:rsid w:val="005C1913"/>
    <w:rsid w:val="005C2F98"/>
    <w:rsid w:val="005C33EE"/>
    <w:rsid w:val="005C371D"/>
    <w:rsid w:val="005C4021"/>
    <w:rsid w:val="005C44AA"/>
    <w:rsid w:val="005C554D"/>
    <w:rsid w:val="005C6043"/>
    <w:rsid w:val="005C79AC"/>
    <w:rsid w:val="005D04CB"/>
    <w:rsid w:val="005D0C2D"/>
    <w:rsid w:val="005D1DAA"/>
    <w:rsid w:val="005D38A5"/>
    <w:rsid w:val="005D3B11"/>
    <w:rsid w:val="005D53ED"/>
    <w:rsid w:val="005D5C64"/>
    <w:rsid w:val="005D6B3E"/>
    <w:rsid w:val="005D6D87"/>
    <w:rsid w:val="005D7BAF"/>
    <w:rsid w:val="005E05BA"/>
    <w:rsid w:val="005E118C"/>
    <w:rsid w:val="005E3250"/>
    <w:rsid w:val="005E3E3D"/>
    <w:rsid w:val="005E42BE"/>
    <w:rsid w:val="005E4A80"/>
    <w:rsid w:val="005E4A82"/>
    <w:rsid w:val="005E4B22"/>
    <w:rsid w:val="005E5D7B"/>
    <w:rsid w:val="005E693A"/>
    <w:rsid w:val="005E6AF2"/>
    <w:rsid w:val="005E7507"/>
    <w:rsid w:val="005E7967"/>
    <w:rsid w:val="005F0112"/>
    <w:rsid w:val="005F089F"/>
    <w:rsid w:val="005F1BA1"/>
    <w:rsid w:val="005F1C3E"/>
    <w:rsid w:val="005F206C"/>
    <w:rsid w:val="005F2684"/>
    <w:rsid w:val="005F2934"/>
    <w:rsid w:val="005F3457"/>
    <w:rsid w:val="005F3F22"/>
    <w:rsid w:val="005F4131"/>
    <w:rsid w:val="005F43EA"/>
    <w:rsid w:val="005F4638"/>
    <w:rsid w:val="005F48CA"/>
    <w:rsid w:val="005F544C"/>
    <w:rsid w:val="005F5AF9"/>
    <w:rsid w:val="005F6291"/>
    <w:rsid w:val="00600466"/>
    <w:rsid w:val="00600C02"/>
    <w:rsid w:val="006012E7"/>
    <w:rsid w:val="006015F9"/>
    <w:rsid w:val="0060303F"/>
    <w:rsid w:val="006030F7"/>
    <w:rsid w:val="00603263"/>
    <w:rsid w:val="0060384A"/>
    <w:rsid w:val="006039AB"/>
    <w:rsid w:val="00604BC4"/>
    <w:rsid w:val="00606A88"/>
    <w:rsid w:val="0060710A"/>
    <w:rsid w:val="00607630"/>
    <w:rsid w:val="006102AB"/>
    <w:rsid w:val="00611EF5"/>
    <w:rsid w:val="00612A92"/>
    <w:rsid w:val="00612F3E"/>
    <w:rsid w:val="006156D9"/>
    <w:rsid w:val="00617BBA"/>
    <w:rsid w:val="00620183"/>
    <w:rsid w:val="006215A9"/>
    <w:rsid w:val="00621F0D"/>
    <w:rsid w:val="006230EB"/>
    <w:rsid w:val="0062381F"/>
    <w:rsid w:val="00624100"/>
    <w:rsid w:val="00625B46"/>
    <w:rsid w:val="00626CBD"/>
    <w:rsid w:val="00626F2F"/>
    <w:rsid w:val="00631EDB"/>
    <w:rsid w:val="006324E0"/>
    <w:rsid w:val="006333A5"/>
    <w:rsid w:val="00635B15"/>
    <w:rsid w:val="00635CBF"/>
    <w:rsid w:val="00635CD5"/>
    <w:rsid w:val="00635F1F"/>
    <w:rsid w:val="006367A4"/>
    <w:rsid w:val="00636959"/>
    <w:rsid w:val="00637905"/>
    <w:rsid w:val="00637E0B"/>
    <w:rsid w:val="00640496"/>
    <w:rsid w:val="00640B04"/>
    <w:rsid w:val="0064139C"/>
    <w:rsid w:val="00642E7C"/>
    <w:rsid w:val="00643C80"/>
    <w:rsid w:val="006444BB"/>
    <w:rsid w:val="0064530F"/>
    <w:rsid w:val="006466AB"/>
    <w:rsid w:val="006475C8"/>
    <w:rsid w:val="00647611"/>
    <w:rsid w:val="00650BC3"/>
    <w:rsid w:val="00650E69"/>
    <w:rsid w:val="006514F3"/>
    <w:rsid w:val="0065257C"/>
    <w:rsid w:val="00654865"/>
    <w:rsid w:val="00655F12"/>
    <w:rsid w:val="00656375"/>
    <w:rsid w:val="00656481"/>
    <w:rsid w:val="00657142"/>
    <w:rsid w:val="00657FD7"/>
    <w:rsid w:val="0066042A"/>
    <w:rsid w:val="00660D51"/>
    <w:rsid w:val="006614FD"/>
    <w:rsid w:val="0066289E"/>
    <w:rsid w:val="00662A22"/>
    <w:rsid w:val="00662DA3"/>
    <w:rsid w:val="0066414C"/>
    <w:rsid w:val="0066509D"/>
    <w:rsid w:val="0066556B"/>
    <w:rsid w:val="00665E86"/>
    <w:rsid w:val="00666410"/>
    <w:rsid w:val="006665CD"/>
    <w:rsid w:val="006671DD"/>
    <w:rsid w:val="00670232"/>
    <w:rsid w:val="006708C6"/>
    <w:rsid w:val="00671FAD"/>
    <w:rsid w:val="00672358"/>
    <w:rsid w:val="006727C2"/>
    <w:rsid w:val="00672F51"/>
    <w:rsid w:val="00672FB4"/>
    <w:rsid w:val="006731C1"/>
    <w:rsid w:val="00673433"/>
    <w:rsid w:val="0067353A"/>
    <w:rsid w:val="00674BD7"/>
    <w:rsid w:val="00675936"/>
    <w:rsid w:val="00676B32"/>
    <w:rsid w:val="00676C1F"/>
    <w:rsid w:val="00676FA1"/>
    <w:rsid w:val="0068149D"/>
    <w:rsid w:val="006818E2"/>
    <w:rsid w:val="00681C6C"/>
    <w:rsid w:val="006824EA"/>
    <w:rsid w:val="00683309"/>
    <w:rsid w:val="00683B17"/>
    <w:rsid w:val="006848A8"/>
    <w:rsid w:val="00684D0D"/>
    <w:rsid w:val="00685067"/>
    <w:rsid w:val="00686766"/>
    <w:rsid w:val="0068792A"/>
    <w:rsid w:val="00691817"/>
    <w:rsid w:val="006918AE"/>
    <w:rsid w:val="006935AD"/>
    <w:rsid w:val="0069728F"/>
    <w:rsid w:val="00697BD4"/>
    <w:rsid w:val="006A0A68"/>
    <w:rsid w:val="006A1764"/>
    <w:rsid w:val="006A17E6"/>
    <w:rsid w:val="006A17F1"/>
    <w:rsid w:val="006A1F3D"/>
    <w:rsid w:val="006A299F"/>
    <w:rsid w:val="006A4225"/>
    <w:rsid w:val="006A4AE5"/>
    <w:rsid w:val="006A561C"/>
    <w:rsid w:val="006A63B6"/>
    <w:rsid w:val="006A68F7"/>
    <w:rsid w:val="006B0C8B"/>
    <w:rsid w:val="006B0F4B"/>
    <w:rsid w:val="006B18D4"/>
    <w:rsid w:val="006B1C6C"/>
    <w:rsid w:val="006B23F6"/>
    <w:rsid w:val="006B2F15"/>
    <w:rsid w:val="006B3707"/>
    <w:rsid w:val="006B38E1"/>
    <w:rsid w:val="006B3EEA"/>
    <w:rsid w:val="006B5047"/>
    <w:rsid w:val="006B54EF"/>
    <w:rsid w:val="006B5653"/>
    <w:rsid w:val="006B59D5"/>
    <w:rsid w:val="006B62BE"/>
    <w:rsid w:val="006C131A"/>
    <w:rsid w:val="006C1A27"/>
    <w:rsid w:val="006C3571"/>
    <w:rsid w:val="006C568E"/>
    <w:rsid w:val="006C5A59"/>
    <w:rsid w:val="006C7A97"/>
    <w:rsid w:val="006C7D46"/>
    <w:rsid w:val="006D024A"/>
    <w:rsid w:val="006D175C"/>
    <w:rsid w:val="006D36E5"/>
    <w:rsid w:val="006D3A4A"/>
    <w:rsid w:val="006D4660"/>
    <w:rsid w:val="006D4764"/>
    <w:rsid w:val="006D4FC8"/>
    <w:rsid w:val="006E01EF"/>
    <w:rsid w:val="006E0C52"/>
    <w:rsid w:val="006E0E88"/>
    <w:rsid w:val="006E190F"/>
    <w:rsid w:val="006E2679"/>
    <w:rsid w:val="006E27F2"/>
    <w:rsid w:val="006E2AA0"/>
    <w:rsid w:val="006E2DD3"/>
    <w:rsid w:val="006E3BA9"/>
    <w:rsid w:val="006E427D"/>
    <w:rsid w:val="006E5509"/>
    <w:rsid w:val="006E5B4B"/>
    <w:rsid w:val="006E5EEF"/>
    <w:rsid w:val="006E6DC3"/>
    <w:rsid w:val="006E74C6"/>
    <w:rsid w:val="006E7C26"/>
    <w:rsid w:val="006F0AC8"/>
    <w:rsid w:val="006F155A"/>
    <w:rsid w:val="006F1C1E"/>
    <w:rsid w:val="006F2435"/>
    <w:rsid w:val="006F3661"/>
    <w:rsid w:val="006F3724"/>
    <w:rsid w:val="006F43A1"/>
    <w:rsid w:val="006F49E8"/>
    <w:rsid w:val="006F564B"/>
    <w:rsid w:val="006F6590"/>
    <w:rsid w:val="00700988"/>
    <w:rsid w:val="00700C78"/>
    <w:rsid w:val="00701081"/>
    <w:rsid w:val="00702120"/>
    <w:rsid w:val="0070237D"/>
    <w:rsid w:val="007047CC"/>
    <w:rsid w:val="007049E3"/>
    <w:rsid w:val="00705A96"/>
    <w:rsid w:val="00705D9C"/>
    <w:rsid w:val="00706602"/>
    <w:rsid w:val="007068C8"/>
    <w:rsid w:val="00706EFE"/>
    <w:rsid w:val="007073B1"/>
    <w:rsid w:val="00710893"/>
    <w:rsid w:val="007111DA"/>
    <w:rsid w:val="00711377"/>
    <w:rsid w:val="007122CA"/>
    <w:rsid w:val="00712E01"/>
    <w:rsid w:val="007146E6"/>
    <w:rsid w:val="00715E27"/>
    <w:rsid w:val="0071642B"/>
    <w:rsid w:val="007164FD"/>
    <w:rsid w:val="00716A0D"/>
    <w:rsid w:val="00716EC3"/>
    <w:rsid w:val="007179FF"/>
    <w:rsid w:val="007207DE"/>
    <w:rsid w:val="00720878"/>
    <w:rsid w:val="00721019"/>
    <w:rsid w:val="0072119D"/>
    <w:rsid w:val="00721554"/>
    <w:rsid w:val="0072171A"/>
    <w:rsid w:val="007218B3"/>
    <w:rsid w:val="00721B36"/>
    <w:rsid w:val="00723A68"/>
    <w:rsid w:val="00723D7F"/>
    <w:rsid w:val="007261C4"/>
    <w:rsid w:val="0072624D"/>
    <w:rsid w:val="00726745"/>
    <w:rsid w:val="00731DA0"/>
    <w:rsid w:val="0073236A"/>
    <w:rsid w:val="00732AA5"/>
    <w:rsid w:val="00734605"/>
    <w:rsid w:val="00735908"/>
    <w:rsid w:val="007359ED"/>
    <w:rsid w:val="0073658A"/>
    <w:rsid w:val="0073728F"/>
    <w:rsid w:val="00737359"/>
    <w:rsid w:val="007377BD"/>
    <w:rsid w:val="007407F6"/>
    <w:rsid w:val="00740A71"/>
    <w:rsid w:val="00740E28"/>
    <w:rsid w:val="007411E9"/>
    <w:rsid w:val="00741DA3"/>
    <w:rsid w:val="00742612"/>
    <w:rsid w:val="007430D7"/>
    <w:rsid w:val="00743E78"/>
    <w:rsid w:val="007441D1"/>
    <w:rsid w:val="007450EB"/>
    <w:rsid w:val="00745891"/>
    <w:rsid w:val="00746D0C"/>
    <w:rsid w:val="00746F15"/>
    <w:rsid w:val="007477A1"/>
    <w:rsid w:val="00750751"/>
    <w:rsid w:val="00750978"/>
    <w:rsid w:val="0075155B"/>
    <w:rsid w:val="007539C2"/>
    <w:rsid w:val="00753C10"/>
    <w:rsid w:val="00754187"/>
    <w:rsid w:val="007545BD"/>
    <w:rsid w:val="0075477B"/>
    <w:rsid w:val="00754909"/>
    <w:rsid w:val="0075541E"/>
    <w:rsid w:val="0075640E"/>
    <w:rsid w:val="00756667"/>
    <w:rsid w:val="00757245"/>
    <w:rsid w:val="00757E4C"/>
    <w:rsid w:val="00760892"/>
    <w:rsid w:val="00760C3C"/>
    <w:rsid w:val="007626BA"/>
    <w:rsid w:val="00762CF9"/>
    <w:rsid w:val="007654F2"/>
    <w:rsid w:val="007658E9"/>
    <w:rsid w:val="0076653B"/>
    <w:rsid w:val="00766867"/>
    <w:rsid w:val="007676E8"/>
    <w:rsid w:val="00770487"/>
    <w:rsid w:val="0077145A"/>
    <w:rsid w:val="007746A7"/>
    <w:rsid w:val="00774C9F"/>
    <w:rsid w:val="00774D04"/>
    <w:rsid w:val="00775289"/>
    <w:rsid w:val="0077584D"/>
    <w:rsid w:val="00775EFF"/>
    <w:rsid w:val="00777DC6"/>
    <w:rsid w:val="007801FD"/>
    <w:rsid w:val="007802BE"/>
    <w:rsid w:val="00780F40"/>
    <w:rsid w:val="0078254D"/>
    <w:rsid w:val="0078258A"/>
    <w:rsid w:val="0078274C"/>
    <w:rsid w:val="00782F4C"/>
    <w:rsid w:val="00783135"/>
    <w:rsid w:val="00783C14"/>
    <w:rsid w:val="00784654"/>
    <w:rsid w:val="00785C44"/>
    <w:rsid w:val="00786D20"/>
    <w:rsid w:val="00787253"/>
    <w:rsid w:val="00787EDE"/>
    <w:rsid w:val="007911F9"/>
    <w:rsid w:val="00792B31"/>
    <w:rsid w:val="00792E6D"/>
    <w:rsid w:val="00793AB9"/>
    <w:rsid w:val="0079410B"/>
    <w:rsid w:val="00794662"/>
    <w:rsid w:val="00795813"/>
    <w:rsid w:val="00795C3D"/>
    <w:rsid w:val="00796301"/>
    <w:rsid w:val="007966BD"/>
    <w:rsid w:val="00796D13"/>
    <w:rsid w:val="00796DAC"/>
    <w:rsid w:val="0079789C"/>
    <w:rsid w:val="00797C5B"/>
    <w:rsid w:val="007A0B8C"/>
    <w:rsid w:val="007A134F"/>
    <w:rsid w:val="007A168F"/>
    <w:rsid w:val="007A1B37"/>
    <w:rsid w:val="007A273E"/>
    <w:rsid w:val="007A4E83"/>
    <w:rsid w:val="007A5C77"/>
    <w:rsid w:val="007A63BA"/>
    <w:rsid w:val="007A71BE"/>
    <w:rsid w:val="007B012D"/>
    <w:rsid w:val="007B07AE"/>
    <w:rsid w:val="007B43D0"/>
    <w:rsid w:val="007B4BC2"/>
    <w:rsid w:val="007B5113"/>
    <w:rsid w:val="007B638F"/>
    <w:rsid w:val="007B78BC"/>
    <w:rsid w:val="007B79C6"/>
    <w:rsid w:val="007C240F"/>
    <w:rsid w:val="007C3095"/>
    <w:rsid w:val="007C3DA5"/>
    <w:rsid w:val="007C4901"/>
    <w:rsid w:val="007C5915"/>
    <w:rsid w:val="007C6172"/>
    <w:rsid w:val="007C62A0"/>
    <w:rsid w:val="007C7358"/>
    <w:rsid w:val="007C7BC1"/>
    <w:rsid w:val="007C7E8C"/>
    <w:rsid w:val="007D034A"/>
    <w:rsid w:val="007D070F"/>
    <w:rsid w:val="007D0765"/>
    <w:rsid w:val="007D16B4"/>
    <w:rsid w:val="007D1B53"/>
    <w:rsid w:val="007D215F"/>
    <w:rsid w:val="007D2FD2"/>
    <w:rsid w:val="007D32D9"/>
    <w:rsid w:val="007D42AE"/>
    <w:rsid w:val="007D55E5"/>
    <w:rsid w:val="007D78FE"/>
    <w:rsid w:val="007E02E8"/>
    <w:rsid w:val="007E04E3"/>
    <w:rsid w:val="007E113F"/>
    <w:rsid w:val="007E17BE"/>
    <w:rsid w:val="007E1820"/>
    <w:rsid w:val="007E2045"/>
    <w:rsid w:val="007E2359"/>
    <w:rsid w:val="007E393D"/>
    <w:rsid w:val="007E4251"/>
    <w:rsid w:val="007E4EB3"/>
    <w:rsid w:val="007E6B14"/>
    <w:rsid w:val="007E708D"/>
    <w:rsid w:val="007F09FD"/>
    <w:rsid w:val="007F0BE7"/>
    <w:rsid w:val="007F11AD"/>
    <w:rsid w:val="007F1FD9"/>
    <w:rsid w:val="007F24CE"/>
    <w:rsid w:val="007F578D"/>
    <w:rsid w:val="007F6976"/>
    <w:rsid w:val="007F6AB3"/>
    <w:rsid w:val="007F6BC8"/>
    <w:rsid w:val="007F702B"/>
    <w:rsid w:val="007F7217"/>
    <w:rsid w:val="00800C09"/>
    <w:rsid w:val="00801002"/>
    <w:rsid w:val="0080159A"/>
    <w:rsid w:val="00801673"/>
    <w:rsid w:val="0080222C"/>
    <w:rsid w:val="008029D7"/>
    <w:rsid w:val="0080342D"/>
    <w:rsid w:val="00803701"/>
    <w:rsid w:val="00803A24"/>
    <w:rsid w:val="00803C0C"/>
    <w:rsid w:val="00803F41"/>
    <w:rsid w:val="00804CAB"/>
    <w:rsid w:val="00805880"/>
    <w:rsid w:val="00806ED8"/>
    <w:rsid w:val="00811578"/>
    <w:rsid w:val="00811DB0"/>
    <w:rsid w:val="00815611"/>
    <w:rsid w:val="00815B8A"/>
    <w:rsid w:val="00815FC5"/>
    <w:rsid w:val="008160CC"/>
    <w:rsid w:val="008176AB"/>
    <w:rsid w:val="00817FA7"/>
    <w:rsid w:val="008200CF"/>
    <w:rsid w:val="0082023A"/>
    <w:rsid w:val="00820519"/>
    <w:rsid w:val="00820FA6"/>
    <w:rsid w:val="00821758"/>
    <w:rsid w:val="00821EDC"/>
    <w:rsid w:val="00822017"/>
    <w:rsid w:val="0082356F"/>
    <w:rsid w:val="008244F2"/>
    <w:rsid w:val="00824EC6"/>
    <w:rsid w:val="0082643F"/>
    <w:rsid w:val="00826464"/>
    <w:rsid w:val="0082767C"/>
    <w:rsid w:val="00827ADC"/>
    <w:rsid w:val="00827D72"/>
    <w:rsid w:val="00830817"/>
    <w:rsid w:val="008318D0"/>
    <w:rsid w:val="00831B51"/>
    <w:rsid w:val="00832786"/>
    <w:rsid w:val="00833CC7"/>
    <w:rsid w:val="008341E8"/>
    <w:rsid w:val="00834CE3"/>
    <w:rsid w:val="0083510F"/>
    <w:rsid w:val="00835778"/>
    <w:rsid w:val="00835A04"/>
    <w:rsid w:val="0083670A"/>
    <w:rsid w:val="00837205"/>
    <w:rsid w:val="008377A9"/>
    <w:rsid w:val="00837EC2"/>
    <w:rsid w:val="008408A8"/>
    <w:rsid w:val="00840FF1"/>
    <w:rsid w:val="00841759"/>
    <w:rsid w:val="0084243A"/>
    <w:rsid w:val="00842F86"/>
    <w:rsid w:val="008437DC"/>
    <w:rsid w:val="0084425A"/>
    <w:rsid w:val="00845CD1"/>
    <w:rsid w:val="008464B9"/>
    <w:rsid w:val="00847602"/>
    <w:rsid w:val="00850724"/>
    <w:rsid w:val="00851370"/>
    <w:rsid w:val="008514DE"/>
    <w:rsid w:val="008523CA"/>
    <w:rsid w:val="00853047"/>
    <w:rsid w:val="00854448"/>
    <w:rsid w:val="0085480D"/>
    <w:rsid w:val="008556A9"/>
    <w:rsid w:val="008561FA"/>
    <w:rsid w:val="00856C5D"/>
    <w:rsid w:val="00857342"/>
    <w:rsid w:val="00860113"/>
    <w:rsid w:val="008605D2"/>
    <w:rsid w:val="00861007"/>
    <w:rsid w:val="008623F9"/>
    <w:rsid w:val="008627B5"/>
    <w:rsid w:val="0086295E"/>
    <w:rsid w:val="00862BA6"/>
    <w:rsid w:val="008649F8"/>
    <w:rsid w:val="008651AE"/>
    <w:rsid w:val="0086565C"/>
    <w:rsid w:val="00865759"/>
    <w:rsid w:val="008664FB"/>
    <w:rsid w:val="008666EB"/>
    <w:rsid w:val="00866FB1"/>
    <w:rsid w:val="0087036C"/>
    <w:rsid w:val="00870755"/>
    <w:rsid w:val="00871599"/>
    <w:rsid w:val="00871EFB"/>
    <w:rsid w:val="00872231"/>
    <w:rsid w:val="00872272"/>
    <w:rsid w:val="00872958"/>
    <w:rsid w:val="00872EE7"/>
    <w:rsid w:val="00873E02"/>
    <w:rsid w:val="0087434B"/>
    <w:rsid w:val="008749AC"/>
    <w:rsid w:val="00874D1E"/>
    <w:rsid w:val="00876F86"/>
    <w:rsid w:val="008771C3"/>
    <w:rsid w:val="00877474"/>
    <w:rsid w:val="00880E7E"/>
    <w:rsid w:val="008811B9"/>
    <w:rsid w:val="00881A54"/>
    <w:rsid w:val="008829FF"/>
    <w:rsid w:val="00882A01"/>
    <w:rsid w:val="0088374B"/>
    <w:rsid w:val="008837AA"/>
    <w:rsid w:val="008842DD"/>
    <w:rsid w:val="00885350"/>
    <w:rsid w:val="00886F4B"/>
    <w:rsid w:val="0088724E"/>
    <w:rsid w:val="008904E9"/>
    <w:rsid w:val="00890AF2"/>
    <w:rsid w:val="00890C64"/>
    <w:rsid w:val="00890EFA"/>
    <w:rsid w:val="008914A4"/>
    <w:rsid w:val="008914B0"/>
    <w:rsid w:val="008917BE"/>
    <w:rsid w:val="00893B35"/>
    <w:rsid w:val="0089480D"/>
    <w:rsid w:val="00895254"/>
    <w:rsid w:val="00895D27"/>
    <w:rsid w:val="00895EC6"/>
    <w:rsid w:val="00895F7D"/>
    <w:rsid w:val="008A1339"/>
    <w:rsid w:val="008A2966"/>
    <w:rsid w:val="008A2D22"/>
    <w:rsid w:val="008A33D8"/>
    <w:rsid w:val="008A389B"/>
    <w:rsid w:val="008A4430"/>
    <w:rsid w:val="008A4519"/>
    <w:rsid w:val="008A4953"/>
    <w:rsid w:val="008A5077"/>
    <w:rsid w:val="008A5734"/>
    <w:rsid w:val="008A634A"/>
    <w:rsid w:val="008A660F"/>
    <w:rsid w:val="008A7A88"/>
    <w:rsid w:val="008B0334"/>
    <w:rsid w:val="008B08D6"/>
    <w:rsid w:val="008B1667"/>
    <w:rsid w:val="008B170B"/>
    <w:rsid w:val="008B2808"/>
    <w:rsid w:val="008B3F1B"/>
    <w:rsid w:val="008B49D4"/>
    <w:rsid w:val="008B5B50"/>
    <w:rsid w:val="008B6B6E"/>
    <w:rsid w:val="008B6ECC"/>
    <w:rsid w:val="008B7382"/>
    <w:rsid w:val="008C0753"/>
    <w:rsid w:val="008C135C"/>
    <w:rsid w:val="008C2801"/>
    <w:rsid w:val="008C32C3"/>
    <w:rsid w:val="008C3F1D"/>
    <w:rsid w:val="008C40FB"/>
    <w:rsid w:val="008C4617"/>
    <w:rsid w:val="008C577D"/>
    <w:rsid w:val="008C6A71"/>
    <w:rsid w:val="008C6B6F"/>
    <w:rsid w:val="008C6C78"/>
    <w:rsid w:val="008D220D"/>
    <w:rsid w:val="008D252F"/>
    <w:rsid w:val="008D342A"/>
    <w:rsid w:val="008D5C21"/>
    <w:rsid w:val="008D6ABD"/>
    <w:rsid w:val="008E05AD"/>
    <w:rsid w:val="008E211F"/>
    <w:rsid w:val="008E23DD"/>
    <w:rsid w:val="008E2746"/>
    <w:rsid w:val="008E2843"/>
    <w:rsid w:val="008E2BB7"/>
    <w:rsid w:val="008E4B4E"/>
    <w:rsid w:val="008E5B0E"/>
    <w:rsid w:val="008E5B6B"/>
    <w:rsid w:val="008F0997"/>
    <w:rsid w:val="008F0B29"/>
    <w:rsid w:val="008F22A7"/>
    <w:rsid w:val="008F2A7A"/>
    <w:rsid w:val="008F34EB"/>
    <w:rsid w:val="008F3A5C"/>
    <w:rsid w:val="008F4BC4"/>
    <w:rsid w:val="008F524E"/>
    <w:rsid w:val="008F6595"/>
    <w:rsid w:val="008F6CC7"/>
    <w:rsid w:val="008F75FD"/>
    <w:rsid w:val="009003A6"/>
    <w:rsid w:val="00901177"/>
    <w:rsid w:val="009011BE"/>
    <w:rsid w:val="0090193E"/>
    <w:rsid w:val="0090290F"/>
    <w:rsid w:val="00902B31"/>
    <w:rsid w:val="00903215"/>
    <w:rsid w:val="0090349A"/>
    <w:rsid w:val="0090353C"/>
    <w:rsid w:val="00903F3F"/>
    <w:rsid w:val="00904147"/>
    <w:rsid w:val="009047B4"/>
    <w:rsid w:val="00904A40"/>
    <w:rsid w:val="0090558A"/>
    <w:rsid w:val="0090640F"/>
    <w:rsid w:val="00906445"/>
    <w:rsid w:val="00906457"/>
    <w:rsid w:val="00906891"/>
    <w:rsid w:val="00906A19"/>
    <w:rsid w:val="00910249"/>
    <w:rsid w:val="0091078E"/>
    <w:rsid w:val="00910EA4"/>
    <w:rsid w:val="00911146"/>
    <w:rsid w:val="00912754"/>
    <w:rsid w:val="00912D9A"/>
    <w:rsid w:val="0091380A"/>
    <w:rsid w:val="009162EC"/>
    <w:rsid w:val="00916630"/>
    <w:rsid w:val="00917074"/>
    <w:rsid w:val="00917BDB"/>
    <w:rsid w:val="00920055"/>
    <w:rsid w:val="00920FD2"/>
    <w:rsid w:val="00921486"/>
    <w:rsid w:val="00921C6E"/>
    <w:rsid w:val="00921EA9"/>
    <w:rsid w:val="009222F7"/>
    <w:rsid w:val="00923B5C"/>
    <w:rsid w:val="0092418A"/>
    <w:rsid w:val="009251E6"/>
    <w:rsid w:val="00925736"/>
    <w:rsid w:val="009260A0"/>
    <w:rsid w:val="0092678E"/>
    <w:rsid w:val="00927179"/>
    <w:rsid w:val="009301CC"/>
    <w:rsid w:val="009302E7"/>
    <w:rsid w:val="00930FAB"/>
    <w:rsid w:val="00931B51"/>
    <w:rsid w:val="00931CB6"/>
    <w:rsid w:val="00932883"/>
    <w:rsid w:val="009330BD"/>
    <w:rsid w:val="009335C2"/>
    <w:rsid w:val="00933FCA"/>
    <w:rsid w:val="00934ED3"/>
    <w:rsid w:val="00935081"/>
    <w:rsid w:val="00935A4D"/>
    <w:rsid w:val="0093667C"/>
    <w:rsid w:val="00940791"/>
    <w:rsid w:val="00943291"/>
    <w:rsid w:val="009435B2"/>
    <w:rsid w:val="00943A64"/>
    <w:rsid w:val="00945ED5"/>
    <w:rsid w:val="009465FC"/>
    <w:rsid w:val="0094750E"/>
    <w:rsid w:val="00950167"/>
    <w:rsid w:val="00950879"/>
    <w:rsid w:val="009509B6"/>
    <w:rsid w:val="00951DEC"/>
    <w:rsid w:val="00952653"/>
    <w:rsid w:val="00952EA8"/>
    <w:rsid w:val="0095540B"/>
    <w:rsid w:val="009560B1"/>
    <w:rsid w:val="00960B3C"/>
    <w:rsid w:val="00960B90"/>
    <w:rsid w:val="009610D6"/>
    <w:rsid w:val="00961FE8"/>
    <w:rsid w:val="00962850"/>
    <w:rsid w:val="009631F3"/>
    <w:rsid w:val="00963237"/>
    <w:rsid w:val="009639D0"/>
    <w:rsid w:val="00963E7E"/>
    <w:rsid w:val="00964339"/>
    <w:rsid w:val="0096471F"/>
    <w:rsid w:val="0096525F"/>
    <w:rsid w:val="00966EEF"/>
    <w:rsid w:val="00966FE5"/>
    <w:rsid w:val="009702AC"/>
    <w:rsid w:val="009705FD"/>
    <w:rsid w:val="00971125"/>
    <w:rsid w:val="00971171"/>
    <w:rsid w:val="00971178"/>
    <w:rsid w:val="009724A4"/>
    <w:rsid w:val="00974D70"/>
    <w:rsid w:val="009754C0"/>
    <w:rsid w:val="0097551B"/>
    <w:rsid w:val="009758BB"/>
    <w:rsid w:val="00976AB1"/>
    <w:rsid w:val="009777AB"/>
    <w:rsid w:val="00977A62"/>
    <w:rsid w:val="00977CA9"/>
    <w:rsid w:val="00980131"/>
    <w:rsid w:val="00980AE3"/>
    <w:rsid w:val="00980E47"/>
    <w:rsid w:val="009812BC"/>
    <w:rsid w:val="00981ABE"/>
    <w:rsid w:val="00981F69"/>
    <w:rsid w:val="00982182"/>
    <w:rsid w:val="00982E5F"/>
    <w:rsid w:val="00983861"/>
    <w:rsid w:val="009910D4"/>
    <w:rsid w:val="00992F30"/>
    <w:rsid w:val="0099309E"/>
    <w:rsid w:val="0099434F"/>
    <w:rsid w:val="0099495E"/>
    <w:rsid w:val="00994A76"/>
    <w:rsid w:val="00994DE2"/>
    <w:rsid w:val="009964D7"/>
    <w:rsid w:val="00996865"/>
    <w:rsid w:val="00997CA7"/>
    <w:rsid w:val="009A036A"/>
    <w:rsid w:val="009A19A5"/>
    <w:rsid w:val="009A1C85"/>
    <w:rsid w:val="009A2CD7"/>
    <w:rsid w:val="009A3FB9"/>
    <w:rsid w:val="009A4706"/>
    <w:rsid w:val="009A4896"/>
    <w:rsid w:val="009A5346"/>
    <w:rsid w:val="009A5371"/>
    <w:rsid w:val="009A589B"/>
    <w:rsid w:val="009A6E50"/>
    <w:rsid w:val="009B2246"/>
    <w:rsid w:val="009B247E"/>
    <w:rsid w:val="009B26A2"/>
    <w:rsid w:val="009B2A43"/>
    <w:rsid w:val="009B2F14"/>
    <w:rsid w:val="009B3D6B"/>
    <w:rsid w:val="009B47B5"/>
    <w:rsid w:val="009B4B1A"/>
    <w:rsid w:val="009B580C"/>
    <w:rsid w:val="009B6332"/>
    <w:rsid w:val="009B6AA4"/>
    <w:rsid w:val="009C08E5"/>
    <w:rsid w:val="009C0B8C"/>
    <w:rsid w:val="009C1D9F"/>
    <w:rsid w:val="009C26DD"/>
    <w:rsid w:val="009C2946"/>
    <w:rsid w:val="009C3062"/>
    <w:rsid w:val="009C503D"/>
    <w:rsid w:val="009C5177"/>
    <w:rsid w:val="009C53BD"/>
    <w:rsid w:val="009C6E3A"/>
    <w:rsid w:val="009C798F"/>
    <w:rsid w:val="009D0615"/>
    <w:rsid w:val="009D19CD"/>
    <w:rsid w:val="009D1FCC"/>
    <w:rsid w:val="009D31AE"/>
    <w:rsid w:val="009D56D1"/>
    <w:rsid w:val="009D5F51"/>
    <w:rsid w:val="009D6873"/>
    <w:rsid w:val="009D77CA"/>
    <w:rsid w:val="009D78AC"/>
    <w:rsid w:val="009E011C"/>
    <w:rsid w:val="009E0417"/>
    <w:rsid w:val="009E0711"/>
    <w:rsid w:val="009E0EFB"/>
    <w:rsid w:val="009E220E"/>
    <w:rsid w:val="009E2268"/>
    <w:rsid w:val="009E2394"/>
    <w:rsid w:val="009E3579"/>
    <w:rsid w:val="009E4566"/>
    <w:rsid w:val="009E482B"/>
    <w:rsid w:val="009E48ED"/>
    <w:rsid w:val="009E5975"/>
    <w:rsid w:val="009E7C65"/>
    <w:rsid w:val="009E7CC5"/>
    <w:rsid w:val="009F0FD8"/>
    <w:rsid w:val="009F103A"/>
    <w:rsid w:val="009F3190"/>
    <w:rsid w:val="009F33A9"/>
    <w:rsid w:val="009F461E"/>
    <w:rsid w:val="009F49B7"/>
    <w:rsid w:val="009F5741"/>
    <w:rsid w:val="009F5EA1"/>
    <w:rsid w:val="009F65BC"/>
    <w:rsid w:val="009F6D9E"/>
    <w:rsid w:val="009F718D"/>
    <w:rsid w:val="009F793E"/>
    <w:rsid w:val="009F798A"/>
    <w:rsid w:val="00A00B48"/>
    <w:rsid w:val="00A01204"/>
    <w:rsid w:val="00A013FC"/>
    <w:rsid w:val="00A01438"/>
    <w:rsid w:val="00A0150C"/>
    <w:rsid w:val="00A02B53"/>
    <w:rsid w:val="00A02DAE"/>
    <w:rsid w:val="00A03524"/>
    <w:rsid w:val="00A03F74"/>
    <w:rsid w:val="00A0403B"/>
    <w:rsid w:val="00A0471D"/>
    <w:rsid w:val="00A04837"/>
    <w:rsid w:val="00A05995"/>
    <w:rsid w:val="00A06347"/>
    <w:rsid w:val="00A07D06"/>
    <w:rsid w:val="00A10020"/>
    <w:rsid w:val="00A100CB"/>
    <w:rsid w:val="00A108F8"/>
    <w:rsid w:val="00A1521C"/>
    <w:rsid w:val="00A15B48"/>
    <w:rsid w:val="00A16210"/>
    <w:rsid w:val="00A1740C"/>
    <w:rsid w:val="00A17DAA"/>
    <w:rsid w:val="00A22767"/>
    <w:rsid w:val="00A24754"/>
    <w:rsid w:val="00A255A1"/>
    <w:rsid w:val="00A2562A"/>
    <w:rsid w:val="00A271F3"/>
    <w:rsid w:val="00A27E64"/>
    <w:rsid w:val="00A309C6"/>
    <w:rsid w:val="00A30D8B"/>
    <w:rsid w:val="00A32223"/>
    <w:rsid w:val="00A3237B"/>
    <w:rsid w:val="00A32425"/>
    <w:rsid w:val="00A3404C"/>
    <w:rsid w:val="00A35477"/>
    <w:rsid w:val="00A355CE"/>
    <w:rsid w:val="00A367B4"/>
    <w:rsid w:val="00A36D23"/>
    <w:rsid w:val="00A36F46"/>
    <w:rsid w:val="00A37A34"/>
    <w:rsid w:val="00A40302"/>
    <w:rsid w:val="00A40874"/>
    <w:rsid w:val="00A40A5D"/>
    <w:rsid w:val="00A413C6"/>
    <w:rsid w:val="00A41E2C"/>
    <w:rsid w:val="00A423AE"/>
    <w:rsid w:val="00A424F0"/>
    <w:rsid w:val="00A42A97"/>
    <w:rsid w:val="00A440CA"/>
    <w:rsid w:val="00A4577B"/>
    <w:rsid w:val="00A46205"/>
    <w:rsid w:val="00A462A6"/>
    <w:rsid w:val="00A468B9"/>
    <w:rsid w:val="00A47F93"/>
    <w:rsid w:val="00A50D44"/>
    <w:rsid w:val="00A512EE"/>
    <w:rsid w:val="00A5191F"/>
    <w:rsid w:val="00A51E50"/>
    <w:rsid w:val="00A520D5"/>
    <w:rsid w:val="00A52C47"/>
    <w:rsid w:val="00A54915"/>
    <w:rsid w:val="00A566A1"/>
    <w:rsid w:val="00A61183"/>
    <w:rsid w:val="00A61269"/>
    <w:rsid w:val="00A624B3"/>
    <w:rsid w:val="00A62A1F"/>
    <w:rsid w:val="00A62D31"/>
    <w:rsid w:val="00A64552"/>
    <w:rsid w:val="00A658D4"/>
    <w:rsid w:val="00A658D5"/>
    <w:rsid w:val="00A6623E"/>
    <w:rsid w:val="00A66EB1"/>
    <w:rsid w:val="00A73A69"/>
    <w:rsid w:val="00A73CB0"/>
    <w:rsid w:val="00A74D38"/>
    <w:rsid w:val="00A74EA0"/>
    <w:rsid w:val="00A751CF"/>
    <w:rsid w:val="00A7597F"/>
    <w:rsid w:val="00A77590"/>
    <w:rsid w:val="00A77891"/>
    <w:rsid w:val="00A77C73"/>
    <w:rsid w:val="00A80347"/>
    <w:rsid w:val="00A80B65"/>
    <w:rsid w:val="00A80DAA"/>
    <w:rsid w:val="00A81AFF"/>
    <w:rsid w:val="00A81BBC"/>
    <w:rsid w:val="00A83A25"/>
    <w:rsid w:val="00A83B14"/>
    <w:rsid w:val="00A83B16"/>
    <w:rsid w:val="00A847ED"/>
    <w:rsid w:val="00A84EAB"/>
    <w:rsid w:val="00A85593"/>
    <w:rsid w:val="00A86EEB"/>
    <w:rsid w:val="00A87A1E"/>
    <w:rsid w:val="00A9054B"/>
    <w:rsid w:val="00A919CC"/>
    <w:rsid w:val="00A93068"/>
    <w:rsid w:val="00A93B16"/>
    <w:rsid w:val="00A946B8"/>
    <w:rsid w:val="00A95B0D"/>
    <w:rsid w:val="00A9760A"/>
    <w:rsid w:val="00A97736"/>
    <w:rsid w:val="00A97D32"/>
    <w:rsid w:val="00AA0183"/>
    <w:rsid w:val="00AA02DB"/>
    <w:rsid w:val="00AA1F73"/>
    <w:rsid w:val="00AA210D"/>
    <w:rsid w:val="00AA2F74"/>
    <w:rsid w:val="00AA3F0E"/>
    <w:rsid w:val="00AA5C86"/>
    <w:rsid w:val="00AA703F"/>
    <w:rsid w:val="00AA7749"/>
    <w:rsid w:val="00AA7A34"/>
    <w:rsid w:val="00AA7B09"/>
    <w:rsid w:val="00AB3919"/>
    <w:rsid w:val="00AB3A06"/>
    <w:rsid w:val="00AB3A16"/>
    <w:rsid w:val="00AB4B49"/>
    <w:rsid w:val="00AB65EC"/>
    <w:rsid w:val="00AB6674"/>
    <w:rsid w:val="00AB753D"/>
    <w:rsid w:val="00AC0749"/>
    <w:rsid w:val="00AC20AD"/>
    <w:rsid w:val="00AC2158"/>
    <w:rsid w:val="00AC4256"/>
    <w:rsid w:val="00AC4300"/>
    <w:rsid w:val="00AC4441"/>
    <w:rsid w:val="00AC4AD6"/>
    <w:rsid w:val="00AC5114"/>
    <w:rsid w:val="00AC6769"/>
    <w:rsid w:val="00AC723B"/>
    <w:rsid w:val="00AD3B24"/>
    <w:rsid w:val="00AD3B48"/>
    <w:rsid w:val="00AD4069"/>
    <w:rsid w:val="00AD41AC"/>
    <w:rsid w:val="00AD435B"/>
    <w:rsid w:val="00AD54C2"/>
    <w:rsid w:val="00AD58AD"/>
    <w:rsid w:val="00AD63DF"/>
    <w:rsid w:val="00AD788B"/>
    <w:rsid w:val="00AE0519"/>
    <w:rsid w:val="00AE23D0"/>
    <w:rsid w:val="00AE252F"/>
    <w:rsid w:val="00AE263E"/>
    <w:rsid w:val="00AE286F"/>
    <w:rsid w:val="00AE5402"/>
    <w:rsid w:val="00AE5F88"/>
    <w:rsid w:val="00AE6013"/>
    <w:rsid w:val="00AE7389"/>
    <w:rsid w:val="00AF0480"/>
    <w:rsid w:val="00AF1185"/>
    <w:rsid w:val="00AF169D"/>
    <w:rsid w:val="00AF190E"/>
    <w:rsid w:val="00AF3179"/>
    <w:rsid w:val="00AF44AA"/>
    <w:rsid w:val="00AF4F3D"/>
    <w:rsid w:val="00AF4FE3"/>
    <w:rsid w:val="00AF5EB1"/>
    <w:rsid w:val="00AF6023"/>
    <w:rsid w:val="00AF604D"/>
    <w:rsid w:val="00B0065C"/>
    <w:rsid w:val="00B00F48"/>
    <w:rsid w:val="00B01635"/>
    <w:rsid w:val="00B02364"/>
    <w:rsid w:val="00B0354E"/>
    <w:rsid w:val="00B03E3C"/>
    <w:rsid w:val="00B05ABA"/>
    <w:rsid w:val="00B06118"/>
    <w:rsid w:val="00B077C8"/>
    <w:rsid w:val="00B07EAA"/>
    <w:rsid w:val="00B10F71"/>
    <w:rsid w:val="00B114A6"/>
    <w:rsid w:val="00B11961"/>
    <w:rsid w:val="00B1347C"/>
    <w:rsid w:val="00B15006"/>
    <w:rsid w:val="00B16996"/>
    <w:rsid w:val="00B1766B"/>
    <w:rsid w:val="00B2000E"/>
    <w:rsid w:val="00B2053A"/>
    <w:rsid w:val="00B2087F"/>
    <w:rsid w:val="00B21DFC"/>
    <w:rsid w:val="00B232BC"/>
    <w:rsid w:val="00B23C36"/>
    <w:rsid w:val="00B25AA8"/>
    <w:rsid w:val="00B25E47"/>
    <w:rsid w:val="00B2652B"/>
    <w:rsid w:val="00B27A4E"/>
    <w:rsid w:val="00B30083"/>
    <w:rsid w:val="00B30460"/>
    <w:rsid w:val="00B304C2"/>
    <w:rsid w:val="00B30B09"/>
    <w:rsid w:val="00B31BC7"/>
    <w:rsid w:val="00B32296"/>
    <w:rsid w:val="00B3285C"/>
    <w:rsid w:val="00B32FE6"/>
    <w:rsid w:val="00B331B2"/>
    <w:rsid w:val="00B33F41"/>
    <w:rsid w:val="00B34DC7"/>
    <w:rsid w:val="00B3610C"/>
    <w:rsid w:val="00B36FD4"/>
    <w:rsid w:val="00B40F1F"/>
    <w:rsid w:val="00B41076"/>
    <w:rsid w:val="00B41157"/>
    <w:rsid w:val="00B41490"/>
    <w:rsid w:val="00B42598"/>
    <w:rsid w:val="00B4309F"/>
    <w:rsid w:val="00B43905"/>
    <w:rsid w:val="00B43938"/>
    <w:rsid w:val="00B43C5C"/>
    <w:rsid w:val="00B43F1D"/>
    <w:rsid w:val="00B4438F"/>
    <w:rsid w:val="00B45BBC"/>
    <w:rsid w:val="00B45BEB"/>
    <w:rsid w:val="00B50518"/>
    <w:rsid w:val="00B529DB"/>
    <w:rsid w:val="00B53929"/>
    <w:rsid w:val="00B5400C"/>
    <w:rsid w:val="00B54DFE"/>
    <w:rsid w:val="00B5532F"/>
    <w:rsid w:val="00B55AFC"/>
    <w:rsid w:val="00B55CAF"/>
    <w:rsid w:val="00B56273"/>
    <w:rsid w:val="00B60464"/>
    <w:rsid w:val="00B614C1"/>
    <w:rsid w:val="00B62696"/>
    <w:rsid w:val="00B6280E"/>
    <w:rsid w:val="00B63C84"/>
    <w:rsid w:val="00B65622"/>
    <w:rsid w:val="00B65BA3"/>
    <w:rsid w:val="00B65D70"/>
    <w:rsid w:val="00B66181"/>
    <w:rsid w:val="00B7206C"/>
    <w:rsid w:val="00B734EA"/>
    <w:rsid w:val="00B75A6B"/>
    <w:rsid w:val="00B75C38"/>
    <w:rsid w:val="00B8128E"/>
    <w:rsid w:val="00B81957"/>
    <w:rsid w:val="00B839F6"/>
    <w:rsid w:val="00B83D31"/>
    <w:rsid w:val="00B853D5"/>
    <w:rsid w:val="00B85699"/>
    <w:rsid w:val="00B86AC9"/>
    <w:rsid w:val="00B86E48"/>
    <w:rsid w:val="00B86E92"/>
    <w:rsid w:val="00B91022"/>
    <w:rsid w:val="00B91462"/>
    <w:rsid w:val="00B91700"/>
    <w:rsid w:val="00B91DF4"/>
    <w:rsid w:val="00B91FD7"/>
    <w:rsid w:val="00B92C43"/>
    <w:rsid w:val="00B93616"/>
    <w:rsid w:val="00B94F87"/>
    <w:rsid w:val="00B9663C"/>
    <w:rsid w:val="00B970D9"/>
    <w:rsid w:val="00B97F33"/>
    <w:rsid w:val="00BA10C9"/>
    <w:rsid w:val="00BA203F"/>
    <w:rsid w:val="00BA2C94"/>
    <w:rsid w:val="00BA3CDD"/>
    <w:rsid w:val="00BA474B"/>
    <w:rsid w:val="00BA51F0"/>
    <w:rsid w:val="00BA5CF2"/>
    <w:rsid w:val="00BA7DC4"/>
    <w:rsid w:val="00BB0757"/>
    <w:rsid w:val="00BB2D0F"/>
    <w:rsid w:val="00BB3323"/>
    <w:rsid w:val="00BB42AA"/>
    <w:rsid w:val="00BB4BC8"/>
    <w:rsid w:val="00BB502D"/>
    <w:rsid w:val="00BB5242"/>
    <w:rsid w:val="00BB537D"/>
    <w:rsid w:val="00BB5CF7"/>
    <w:rsid w:val="00BB6B8F"/>
    <w:rsid w:val="00BB6FE6"/>
    <w:rsid w:val="00BB72A5"/>
    <w:rsid w:val="00BB7E68"/>
    <w:rsid w:val="00BC00E6"/>
    <w:rsid w:val="00BC0177"/>
    <w:rsid w:val="00BC0F19"/>
    <w:rsid w:val="00BC1793"/>
    <w:rsid w:val="00BC1F48"/>
    <w:rsid w:val="00BC27CD"/>
    <w:rsid w:val="00BC2CD9"/>
    <w:rsid w:val="00BC340B"/>
    <w:rsid w:val="00BC36F9"/>
    <w:rsid w:val="00BC37A9"/>
    <w:rsid w:val="00BC5BEB"/>
    <w:rsid w:val="00BC671F"/>
    <w:rsid w:val="00BC6F51"/>
    <w:rsid w:val="00BC79A2"/>
    <w:rsid w:val="00BC7D5F"/>
    <w:rsid w:val="00BD0A4C"/>
    <w:rsid w:val="00BD23FE"/>
    <w:rsid w:val="00BD492F"/>
    <w:rsid w:val="00BD4A86"/>
    <w:rsid w:val="00BD4E0D"/>
    <w:rsid w:val="00BD4E4C"/>
    <w:rsid w:val="00BD4EE2"/>
    <w:rsid w:val="00BD59CD"/>
    <w:rsid w:val="00BD7239"/>
    <w:rsid w:val="00BD7DD7"/>
    <w:rsid w:val="00BD7E8B"/>
    <w:rsid w:val="00BE0C8D"/>
    <w:rsid w:val="00BE4C58"/>
    <w:rsid w:val="00BE5ED6"/>
    <w:rsid w:val="00BE619B"/>
    <w:rsid w:val="00BE6F7D"/>
    <w:rsid w:val="00BF02E9"/>
    <w:rsid w:val="00BF0591"/>
    <w:rsid w:val="00BF099B"/>
    <w:rsid w:val="00BF146D"/>
    <w:rsid w:val="00BF1A0A"/>
    <w:rsid w:val="00BF34AD"/>
    <w:rsid w:val="00BF36CE"/>
    <w:rsid w:val="00BF3F17"/>
    <w:rsid w:val="00BF517E"/>
    <w:rsid w:val="00BF56FA"/>
    <w:rsid w:val="00BF5B63"/>
    <w:rsid w:val="00BF5C9E"/>
    <w:rsid w:val="00BF6864"/>
    <w:rsid w:val="00BF796D"/>
    <w:rsid w:val="00C0083A"/>
    <w:rsid w:val="00C00DF1"/>
    <w:rsid w:val="00C01914"/>
    <w:rsid w:val="00C01946"/>
    <w:rsid w:val="00C01F9B"/>
    <w:rsid w:val="00C020AA"/>
    <w:rsid w:val="00C021A4"/>
    <w:rsid w:val="00C0264E"/>
    <w:rsid w:val="00C0278F"/>
    <w:rsid w:val="00C04C79"/>
    <w:rsid w:val="00C0550C"/>
    <w:rsid w:val="00C05566"/>
    <w:rsid w:val="00C057FF"/>
    <w:rsid w:val="00C05AFD"/>
    <w:rsid w:val="00C05C3F"/>
    <w:rsid w:val="00C068BC"/>
    <w:rsid w:val="00C06DC7"/>
    <w:rsid w:val="00C07694"/>
    <w:rsid w:val="00C11433"/>
    <w:rsid w:val="00C11C16"/>
    <w:rsid w:val="00C124F1"/>
    <w:rsid w:val="00C127DC"/>
    <w:rsid w:val="00C12FB8"/>
    <w:rsid w:val="00C14F8E"/>
    <w:rsid w:val="00C154C4"/>
    <w:rsid w:val="00C15B1F"/>
    <w:rsid w:val="00C15C11"/>
    <w:rsid w:val="00C163EF"/>
    <w:rsid w:val="00C20157"/>
    <w:rsid w:val="00C20CD1"/>
    <w:rsid w:val="00C21443"/>
    <w:rsid w:val="00C21DCB"/>
    <w:rsid w:val="00C22E33"/>
    <w:rsid w:val="00C24712"/>
    <w:rsid w:val="00C252B0"/>
    <w:rsid w:val="00C252C9"/>
    <w:rsid w:val="00C25C0B"/>
    <w:rsid w:val="00C25E97"/>
    <w:rsid w:val="00C268FB"/>
    <w:rsid w:val="00C275B9"/>
    <w:rsid w:val="00C278D9"/>
    <w:rsid w:val="00C30CF9"/>
    <w:rsid w:val="00C30E7D"/>
    <w:rsid w:val="00C324E6"/>
    <w:rsid w:val="00C33C17"/>
    <w:rsid w:val="00C33E31"/>
    <w:rsid w:val="00C34766"/>
    <w:rsid w:val="00C34D2E"/>
    <w:rsid w:val="00C40241"/>
    <w:rsid w:val="00C402D2"/>
    <w:rsid w:val="00C40B99"/>
    <w:rsid w:val="00C40E15"/>
    <w:rsid w:val="00C40FFB"/>
    <w:rsid w:val="00C41B1A"/>
    <w:rsid w:val="00C42367"/>
    <w:rsid w:val="00C42D15"/>
    <w:rsid w:val="00C42D24"/>
    <w:rsid w:val="00C43000"/>
    <w:rsid w:val="00C4395E"/>
    <w:rsid w:val="00C4399B"/>
    <w:rsid w:val="00C44042"/>
    <w:rsid w:val="00C44C81"/>
    <w:rsid w:val="00C45432"/>
    <w:rsid w:val="00C459FE"/>
    <w:rsid w:val="00C468E6"/>
    <w:rsid w:val="00C4787F"/>
    <w:rsid w:val="00C500C7"/>
    <w:rsid w:val="00C5025E"/>
    <w:rsid w:val="00C50288"/>
    <w:rsid w:val="00C5092D"/>
    <w:rsid w:val="00C5184C"/>
    <w:rsid w:val="00C5196C"/>
    <w:rsid w:val="00C5279E"/>
    <w:rsid w:val="00C529A1"/>
    <w:rsid w:val="00C52B24"/>
    <w:rsid w:val="00C53888"/>
    <w:rsid w:val="00C53C2F"/>
    <w:rsid w:val="00C54669"/>
    <w:rsid w:val="00C55813"/>
    <w:rsid w:val="00C5613A"/>
    <w:rsid w:val="00C56A24"/>
    <w:rsid w:val="00C56B3D"/>
    <w:rsid w:val="00C56BE3"/>
    <w:rsid w:val="00C579D4"/>
    <w:rsid w:val="00C600CF"/>
    <w:rsid w:val="00C6058B"/>
    <w:rsid w:val="00C6099A"/>
    <w:rsid w:val="00C61D4D"/>
    <w:rsid w:val="00C62B23"/>
    <w:rsid w:val="00C63146"/>
    <w:rsid w:val="00C63D2A"/>
    <w:rsid w:val="00C643EF"/>
    <w:rsid w:val="00C64C9C"/>
    <w:rsid w:val="00C64E30"/>
    <w:rsid w:val="00C65244"/>
    <w:rsid w:val="00C654A7"/>
    <w:rsid w:val="00C65561"/>
    <w:rsid w:val="00C657E2"/>
    <w:rsid w:val="00C65C2C"/>
    <w:rsid w:val="00C667CD"/>
    <w:rsid w:val="00C66DDD"/>
    <w:rsid w:val="00C671E6"/>
    <w:rsid w:val="00C67BC3"/>
    <w:rsid w:val="00C70491"/>
    <w:rsid w:val="00C70861"/>
    <w:rsid w:val="00C711D4"/>
    <w:rsid w:val="00C736FE"/>
    <w:rsid w:val="00C73F50"/>
    <w:rsid w:val="00C76134"/>
    <w:rsid w:val="00C7730E"/>
    <w:rsid w:val="00C801B0"/>
    <w:rsid w:val="00C80976"/>
    <w:rsid w:val="00C80BA8"/>
    <w:rsid w:val="00C82D06"/>
    <w:rsid w:val="00C83596"/>
    <w:rsid w:val="00C83C82"/>
    <w:rsid w:val="00C83E8C"/>
    <w:rsid w:val="00C85B4A"/>
    <w:rsid w:val="00C8707C"/>
    <w:rsid w:val="00C870B4"/>
    <w:rsid w:val="00C9034A"/>
    <w:rsid w:val="00C9050C"/>
    <w:rsid w:val="00C907BC"/>
    <w:rsid w:val="00C909E0"/>
    <w:rsid w:val="00C91187"/>
    <w:rsid w:val="00C9133F"/>
    <w:rsid w:val="00C92969"/>
    <w:rsid w:val="00C93420"/>
    <w:rsid w:val="00C93B68"/>
    <w:rsid w:val="00C94666"/>
    <w:rsid w:val="00C948C2"/>
    <w:rsid w:val="00C94B05"/>
    <w:rsid w:val="00C94EC1"/>
    <w:rsid w:val="00C95372"/>
    <w:rsid w:val="00C964E5"/>
    <w:rsid w:val="00C96FC2"/>
    <w:rsid w:val="00C9755A"/>
    <w:rsid w:val="00C97666"/>
    <w:rsid w:val="00CA0CA6"/>
    <w:rsid w:val="00CA115C"/>
    <w:rsid w:val="00CA2B3B"/>
    <w:rsid w:val="00CA2D2E"/>
    <w:rsid w:val="00CA324E"/>
    <w:rsid w:val="00CA354C"/>
    <w:rsid w:val="00CA3E04"/>
    <w:rsid w:val="00CA42E5"/>
    <w:rsid w:val="00CA5378"/>
    <w:rsid w:val="00CA5E6A"/>
    <w:rsid w:val="00CA6284"/>
    <w:rsid w:val="00CA772E"/>
    <w:rsid w:val="00CB188F"/>
    <w:rsid w:val="00CB2B9D"/>
    <w:rsid w:val="00CB2CC3"/>
    <w:rsid w:val="00CB3236"/>
    <w:rsid w:val="00CB440C"/>
    <w:rsid w:val="00CB5074"/>
    <w:rsid w:val="00CB53AF"/>
    <w:rsid w:val="00CB551D"/>
    <w:rsid w:val="00CB5798"/>
    <w:rsid w:val="00CB616A"/>
    <w:rsid w:val="00CC0186"/>
    <w:rsid w:val="00CC024D"/>
    <w:rsid w:val="00CC0E30"/>
    <w:rsid w:val="00CC14E6"/>
    <w:rsid w:val="00CC1700"/>
    <w:rsid w:val="00CC189F"/>
    <w:rsid w:val="00CC1D8D"/>
    <w:rsid w:val="00CC1E95"/>
    <w:rsid w:val="00CC5563"/>
    <w:rsid w:val="00CC6187"/>
    <w:rsid w:val="00CC6374"/>
    <w:rsid w:val="00CC6E74"/>
    <w:rsid w:val="00CC6FBA"/>
    <w:rsid w:val="00CC728B"/>
    <w:rsid w:val="00CC7BC6"/>
    <w:rsid w:val="00CD0123"/>
    <w:rsid w:val="00CD0868"/>
    <w:rsid w:val="00CD14E0"/>
    <w:rsid w:val="00CD2A65"/>
    <w:rsid w:val="00CD52E7"/>
    <w:rsid w:val="00CD67B4"/>
    <w:rsid w:val="00CD7807"/>
    <w:rsid w:val="00CE0F50"/>
    <w:rsid w:val="00CE16B8"/>
    <w:rsid w:val="00CE1DDA"/>
    <w:rsid w:val="00CE31B9"/>
    <w:rsid w:val="00CE4112"/>
    <w:rsid w:val="00CE4D7E"/>
    <w:rsid w:val="00CE5DE2"/>
    <w:rsid w:val="00CE6395"/>
    <w:rsid w:val="00CE74D9"/>
    <w:rsid w:val="00CE7D43"/>
    <w:rsid w:val="00CF01CB"/>
    <w:rsid w:val="00CF1247"/>
    <w:rsid w:val="00CF2B62"/>
    <w:rsid w:val="00CF3AA4"/>
    <w:rsid w:val="00CF4558"/>
    <w:rsid w:val="00CF4C77"/>
    <w:rsid w:val="00CF4C8C"/>
    <w:rsid w:val="00CF4DD3"/>
    <w:rsid w:val="00CF53D2"/>
    <w:rsid w:val="00CF5A49"/>
    <w:rsid w:val="00CF6657"/>
    <w:rsid w:val="00CF6722"/>
    <w:rsid w:val="00CF6A16"/>
    <w:rsid w:val="00CF7F61"/>
    <w:rsid w:val="00D00648"/>
    <w:rsid w:val="00D00C09"/>
    <w:rsid w:val="00D00C5E"/>
    <w:rsid w:val="00D028D1"/>
    <w:rsid w:val="00D02A01"/>
    <w:rsid w:val="00D02C03"/>
    <w:rsid w:val="00D02EE6"/>
    <w:rsid w:val="00D0459A"/>
    <w:rsid w:val="00D046F0"/>
    <w:rsid w:val="00D04A6C"/>
    <w:rsid w:val="00D05222"/>
    <w:rsid w:val="00D05DC6"/>
    <w:rsid w:val="00D06D2E"/>
    <w:rsid w:val="00D07A75"/>
    <w:rsid w:val="00D12CE8"/>
    <w:rsid w:val="00D130E7"/>
    <w:rsid w:val="00D131E1"/>
    <w:rsid w:val="00D13923"/>
    <w:rsid w:val="00D13BE7"/>
    <w:rsid w:val="00D14F80"/>
    <w:rsid w:val="00D15381"/>
    <w:rsid w:val="00D16DAB"/>
    <w:rsid w:val="00D16F25"/>
    <w:rsid w:val="00D1731D"/>
    <w:rsid w:val="00D20282"/>
    <w:rsid w:val="00D20D43"/>
    <w:rsid w:val="00D221FE"/>
    <w:rsid w:val="00D23094"/>
    <w:rsid w:val="00D24B68"/>
    <w:rsid w:val="00D24D7C"/>
    <w:rsid w:val="00D25FB5"/>
    <w:rsid w:val="00D27BB5"/>
    <w:rsid w:val="00D27F8B"/>
    <w:rsid w:val="00D30D10"/>
    <w:rsid w:val="00D31DB7"/>
    <w:rsid w:val="00D3278D"/>
    <w:rsid w:val="00D32870"/>
    <w:rsid w:val="00D34213"/>
    <w:rsid w:val="00D3505B"/>
    <w:rsid w:val="00D35060"/>
    <w:rsid w:val="00D35EE9"/>
    <w:rsid w:val="00D35F22"/>
    <w:rsid w:val="00D36B3B"/>
    <w:rsid w:val="00D36DDA"/>
    <w:rsid w:val="00D40801"/>
    <w:rsid w:val="00D423B6"/>
    <w:rsid w:val="00D430EC"/>
    <w:rsid w:val="00D43255"/>
    <w:rsid w:val="00D439B2"/>
    <w:rsid w:val="00D443E1"/>
    <w:rsid w:val="00D449FA"/>
    <w:rsid w:val="00D45B88"/>
    <w:rsid w:val="00D45F8B"/>
    <w:rsid w:val="00D47533"/>
    <w:rsid w:val="00D476F5"/>
    <w:rsid w:val="00D52A92"/>
    <w:rsid w:val="00D53767"/>
    <w:rsid w:val="00D54090"/>
    <w:rsid w:val="00D54770"/>
    <w:rsid w:val="00D55998"/>
    <w:rsid w:val="00D55BF1"/>
    <w:rsid w:val="00D55F13"/>
    <w:rsid w:val="00D5634C"/>
    <w:rsid w:val="00D56407"/>
    <w:rsid w:val="00D573CB"/>
    <w:rsid w:val="00D576F5"/>
    <w:rsid w:val="00D602B0"/>
    <w:rsid w:val="00D60BE5"/>
    <w:rsid w:val="00D612D5"/>
    <w:rsid w:val="00D61DE6"/>
    <w:rsid w:val="00D62E0B"/>
    <w:rsid w:val="00D6304A"/>
    <w:rsid w:val="00D6309C"/>
    <w:rsid w:val="00D63F38"/>
    <w:rsid w:val="00D640EC"/>
    <w:rsid w:val="00D6657B"/>
    <w:rsid w:val="00D671AF"/>
    <w:rsid w:val="00D67FC9"/>
    <w:rsid w:val="00D70E10"/>
    <w:rsid w:val="00D70F65"/>
    <w:rsid w:val="00D73074"/>
    <w:rsid w:val="00D73556"/>
    <w:rsid w:val="00D736E9"/>
    <w:rsid w:val="00D737F2"/>
    <w:rsid w:val="00D73A15"/>
    <w:rsid w:val="00D75A3C"/>
    <w:rsid w:val="00D75D41"/>
    <w:rsid w:val="00D807FE"/>
    <w:rsid w:val="00D808B4"/>
    <w:rsid w:val="00D812FE"/>
    <w:rsid w:val="00D81B3A"/>
    <w:rsid w:val="00D833BB"/>
    <w:rsid w:val="00D86391"/>
    <w:rsid w:val="00D86AE7"/>
    <w:rsid w:val="00D86FFC"/>
    <w:rsid w:val="00D87A95"/>
    <w:rsid w:val="00D9096B"/>
    <w:rsid w:val="00D9271D"/>
    <w:rsid w:val="00D939D5"/>
    <w:rsid w:val="00D93F0E"/>
    <w:rsid w:val="00D93F9C"/>
    <w:rsid w:val="00D941AC"/>
    <w:rsid w:val="00D952B2"/>
    <w:rsid w:val="00D962AB"/>
    <w:rsid w:val="00D97644"/>
    <w:rsid w:val="00DA024C"/>
    <w:rsid w:val="00DA1329"/>
    <w:rsid w:val="00DA48C0"/>
    <w:rsid w:val="00DA4E42"/>
    <w:rsid w:val="00DA58E7"/>
    <w:rsid w:val="00DA593F"/>
    <w:rsid w:val="00DA607C"/>
    <w:rsid w:val="00DA615F"/>
    <w:rsid w:val="00DA729C"/>
    <w:rsid w:val="00DA7EB2"/>
    <w:rsid w:val="00DB09A4"/>
    <w:rsid w:val="00DB1FC7"/>
    <w:rsid w:val="00DB259F"/>
    <w:rsid w:val="00DB2619"/>
    <w:rsid w:val="00DB332A"/>
    <w:rsid w:val="00DB385F"/>
    <w:rsid w:val="00DB3BCD"/>
    <w:rsid w:val="00DB3BDF"/>
    <w:rsid w:val="00DB44D7"/>
    <w:rsid w:val="00DB452B"/>
    <w:rsid w:val="00DB45C7"/>
    <w:rsid w:val="00DB45E6"/>
    <w:rsid w:val="00DB4816"/>
    <w:rsid w:val="00DB4AE4"/>
    <w:rsid w:val="00DB4B2D"/>
    <w:rsid w:val="00DB6428"/>
    <w:rsid w:val="00DB6D55"/>
    <w:rsid w:val="00DB7B55"/>
    <w:rsid w:val="00DB7C0A"/>
    <w:rsid w:val="00DB7DD4"/>
    <w:rsid w:val="00DC08C9"/>
    <w:rsid w:val="00DC0B86"/>
    <w:rsid w:val="00DC0C33"/>
    <w:rsid w:val="00DC15E6"/>
    <w:rsid w:val="00DC19B9"/>
    <w:rsid w:val="00DC23D4"/>
    <w:rsid w:val="00DC2BB6"/>
    <w:rsid w:val="00DC3DF6"/>
    <w:rsid w:val="00DC54F8"/>
    <w:rsid w:val="00DC6436"/>
    <w:rsid w:val="00DD08C9"/>
    <w:rsid w:val="00DD4510"/>
    <w:rsid w:val="00DD5A39"/>
    <w:rsid w:val="00DD5F5E"/>
    <w:rsid w:val="00DD61A9"/>
    <w:rsid w:val="00DD6B72"/>
    <w:rsid w:val="00DD6C47"/>
    <w:rsid w:val="00DE01D1"/>
    <w:rsid w:val="00DE11BD"/>
    <w:rsid w:val="00DE1595"/>
    <w:rsid w:val="00DE16CF"/>
    <w:rsid w:val="00DE1AFF"/>
    <w:rsid w:val="00DE20D7"/>
    <w:rsid w:val="00DE2845"/>
    <w:rsid w:val="00DE395F"/>
    <w:rsid w:val="00DE3D8D"/>
    <w:rsid w:val="00DE40F8"/>
    <w:rsid w:val="00DE46DE"/>
    <w:rsid w:val="00DE4F0D"/>
    <w:rsid w:val="00DE56DB"/>
    <w:rsid w:val="00DE5949"/>
    <w:rsid w:val="00DE5DC1"/>
    <w:rsid w:val="00DF018B"/>
    <w:rsid w:val="00DF0223"/>
    <w:rsid w:val="00DF0826"/>
    <w:rsid w:val="00DF0C7E"/>
    <w:rsid w:val="00DF10ED"/>
    <w:rsid w:val="00DF1729"/>
    <w:rsid w:val="00DF1DE1"/>
    <w:rsid w:val="00DF2631"/>
    <w:rsid w:val="00DF2C1F"/>
    <w:rsid w:val="00DF3895"/>
    <w:rsid w:val="00DF3D4D"/>
    <w:rsid w:val="00DF3EA3"/>
    <w:rsid w:val="00DF4D4A"/>
    <w:rsid w:val="00DF4D4C"/>
    <w:rsid w:val="00DF55CD"/>
    <w:rsid w:val="00DF56D4"/>
    <w:rsid w:val="00DF69A3"/>
    <w:rsid w:val="00DF722F"/>
    <w:rsid w:val="00DF749B"/>
    <w:rsid w:val="00E01161"/>
    <w:rsid w:val="00E0213C"/>
    <w:rsid w:val="00E02CE5"/>
    <w:rsid w:val="00E02EC5"/>
    <w:rsid w:val="00E0316F"/>
    <w:rsid w:val="00E04ED4"/>
    <w:rsid w:val="00E05049"/>
    <w:rsid w:val="00E0541B"/>
    <w:rsid w:val="00E05F83"/>
    <w:rsid w:val="00E05F84"/>
    <w:rsid w:val="00E06107"/>
    <w:rsid w:val="00E0621D"/>
    <w:rsid w:val="00E07CBB"/>
    <w:rsid w:val="00E10872"/>
    <w:rsid w:val="00E10DEB"/>
    <w:rsid w:val="00E11B5B"/>
    <w:rsid w:val="00E12A5E"/>
    <w:rsid w:val="00E13020"/>
    <w:rsid w:val="00E1353C"/>
    <w:rsid w:val="00E13A6C"/>
    <w:rsid w:val="00E156D2"/>
    <w:rsid w:val="00E164F9"/>
    <w:rsid w:val="00E16D72"/>
    <w:rsid w:val="00E17FF5"/>
    <w:rsid w:val="00E21A12"/>
    <w:rsid w:val="00E21A47"/>
    <w:rsid w:val="00E21B7E"/>
    <w:rsid w:val="00E2240B"/>
    <w:rsid w:val="00E22B97"/>
    <w:rsid w:val="00E22D00"/>
    <w:rsid w:val="00E2480D"/>
    <w:rsid w:val="00E25C34"/>
    <w:rsid w:val="00E274D7"/>
    <w:rsid w:val="00E27608"/>
    <w:rsid w:val="00E30F57"/>
    <w:rsid w:val="00E3177A"/>
    <w:rsid w:val="00E31D60"/>
    <w:rsid w:val="00E33396"/>
    <w:rsid w:val="00E34AED"/>
    <w:rsid w:val="00E35864"/>
    <w:rsid w:val="00E3678B"/>
    <w:rsid w:val="00E408E5"/>
    <w:rsid w:val="00E412A4"/>
    <w:rsid w:val="00E412FF"/>
    <w:rsid w:val="00E414BF"/>
    <w:rsid w:val="00E4176A"/>
    <w:rsid w:val="00E4195F"/>
    <w:rsid w:val="00E426FC"/>
    <w:rsid w:val="00E442A4"/>
    <w:rsid w:val="00E44519"/>
    <w:rsid w:val="00E44B11"/>
    <w:rsid w:val="00E4573E"/>
    <w:rsid w:val="00E4656A"/>
    <w:rsid w:val="00E47767"/>
    <w:rsid w:val="00E47B5E"/>
    <w:rsid w:val="00E47EE0"/>
    <w:rsid w:val="00E51118"/>
    <w:rsid w:val="00E52FF8"/>
    <w:rsid w:val="00E53468"/>
    <w:rsid w:val="00E536D3"/>
    <w:rsid w:val="00E5481D"/>
    <w:rsid w:val="00E553D1"/>
    <w:rsid w:val="00E5720E"/>
    <w:rsid w:val="00E5747C"/>
    <w:rsid w:val="00E57624"/>
    <w:rsid w:val="00E6114F"/>
    <w:rsid w:val="00E612A5"/>
    <w:rsid w:val="00E61D7A"/>
    <w:rsid w:val="00E62A81"/>
    <w:rsid w:val="00E63075"/>
    <w:rsid w:val="00E6345E"/>
    <w:rsid w:val="00E643DE"/>
    <w:rsid w:val="00E645BA"/>
    <w:rsid w:val="00E65680"/>
    <w:rsid w:val="00E659A8"/>
    <w:rsid w:val="00E66285"/>
    <w:rsid w:val="00E66DE2"/>
    <w:rsid w:val="00E706C7"/>
    <w:rsid w:val="00E70DFC"/>
    <w:rsid w:val="00E71352"/>
    <w:rsid w:val="00E71568"/>
    <w:rsid w:val="00E729AD"/>
    <w:rsid w:val="00E75B70"/>
    <w:rsid w:val="00E76233"/>
    <w:rsid w:val="00E76F84"/>
    <w:rsid w:val="00E779E4"/>
    <w:rsid w:val="00E77B35"/>
    <w:rsid w:val="00E77C69"/>
    <w:rsid w:val="00E80158"/>
    <w:rsid w:val="00E8077D"/>
    <w:rsid w:val="00E84370"/>
    <w:rsid w:val="00E85337"/>
    <w:rsid w:val="00E85AE7"/>
    <w:rsid w:val="00E86221"/>
    <w:rsid w:val="00E86C44"/>
    <w:rsid w:val="00E87D12"/>
    <w:rsid w:val="00E909BC"/>
    <w:rsid w:val="00E91612"/>
    <w:rsid w:val="00E919AC"/>
    <w:rsid w:val="00E9370F"/>
    <w:rsid w:val="00E97412"/>
    <w:rsid w:val="00E9754E"/>
    <w:rsid w:val="00E97E19"/>
    <w:rsid w:val="00E97E1C"/>
    <w:rsid w:val="00EA0D1B"/>
    <w:rsid w:val="00EA0DCE"/>
    <w:rsid w:val="00EA178B"/>
    <w:rsid w:val="00EA1EE2"/>
    <w:rsid w:val="00EA2185"/>
    <w:rsid w:val="00EA3BA6"/>
    <w:rsid w:val="00EA47B1"/>
    <w:rsid w:val="00EA518C"/>
    <w:rsid w:val="00EA51A7"/>
    <w:rsid w:val="00EA626D"/>
    <w:rsid w:val="00EA74AF"/>
    <w:rsid w:val="00EA7ADD"/>
    <w:rsid w:val="00EA7F16"/>
    <w:rsid w:val="00EB00E5"/>
    <w:rsid w:val="00EB01B2"/>
    <w:rsid w:val="00EB2B87"/>
    <w:rsid w:val="00EB32B4"/>
    <w:rsid w:val="00EB35BF"/>
    <w:rsid w:val="00EB4417"/>
    <w:rsid w:val="00EB48AE"/>
    <w:rsid w:val="00EB4CD8"/>
    <w:rsid w:val="00EB4E83"/>
    <w:rsid w:val="00EB5949"/>
    <w:rsid w:val="00EB66A5"/>
    <w:rsid w:val="00EB6CBD"/>
    <w:rsid w:val="00EB7906"/>
    <w:rsid w:val="00EC0730"/>
    <w:rsid w:val="00EC24BD"/>
    <w:rsid w:val="00EC3C75"/>
    <w:rsid w:val="00EC580A"/>
    <w:rsid w:val="00EC5AD6"/>
    <w:rsid w:val="00EC6B40"/>
    <w:rsid w:val="00EC7262"/>
    <w:rsid w:val="00EC73DA"/>
    <w:rsid w:val="00EC7D19"/>
    <w:rsid w:val="00ED035C"/>
    <w:rsid w:val="00ED0B0E"/>
    <w:rsid w:val="00ED0CB7"/>
    <w:rsid w:val="00ED170C"/>
    <w:rsid w:val="00ED21B8"/>
    <w:rsid w:val="00ED2651"/>
    <w:rsid w:val="00ED275B"/>
    <w:rsid w:val="00ED2E75"/>
    <w:rsid w:val="00ED4449"/>
    <w:rsid w:val="00ED4713"/>
    <w:rsid w:val="00ED4FCA"/>
    <w:rsid w:val="00ED5154"/>
    <w:rsid w:val="00ED5556"/>
    <w:rsid w:val="00ED621A"/>
    <w:rsid w:val="00ED6B78"/>
    <w:rsid w:val="00ED6E40"/>
    <w:rsid w:val="00ED7535"/>
    <w:rsid w:val="00ED7AA2"/>
    <w:rsid w:val="00EE0500"/>
    <w:rsid w:val="00EE1B3C"/>
    <w:rsid w:val="00EE3064"/>
    <w:rsid w:val="00EE36AC"/>
    <w:rsid w:val="00EE3BDD"/>
    <w:rsid w:val="00EE4089"/>
    <w:rsid w:val="00EE418B"/>
    <w:rsid w:val="00EE48E5"/>
    <w:rsid w:val="00EE4C39"/>
    <w:rsid w:val="00EE5391"/>
    <w:rsid w:val="00EE5AEA"/>
    <w:rsid w:val="00EE6AFF"/>
    <w:rsid w:val="00EE75C4"/>
    <w:rsid w:val="00EE7EE4"/>
    <w:rsid w:val="00EF14AC"/>
    <w:rsid w:val="00EF24ED"/>
    <w:rsid w:val="00EF584E"/>
    <w:rsid w:val="00EF5C85"/>
    <w:rsid w:val="00EF5F39"/>
    <w:rsid w:val="00EF7F7F"/>
    <w:rsid w:val="00F00013"/>
    <w:rsid w:val="00F00A81"/>
    <w:rsid w:val="00F00DAA"/>
    <w:rsid w:val="00F019A7"/>
    <w:rsid w:val="00F01DBC"/>
    <w:rsid w:val="00F03163"/>
    <w:rsid w:val="00F03DD3"/>
    <w:rsid w:val="00F04FFA"/>
    <w:rsid w:val="00F054E5"/>
    <w:rsid w:val="00F0676A"/>
    <w:rsid w:val="00F078D1"/>
    <w:rsid w:val="00F07BF5"/>
    <w:rsid w:val="00F106B4"/>
    <w:rsid w:val="00F10C70"/>
    <w:rsid w:val="00F10CB1"/>
    <w:rsid w:val="00F115C4"/>
    <w:rsid w:val="00F1174B"/>
    <w:rsid w:val="00F11A19"/>
    <w:rsid w:val="00F12D7E"/>
    <w:rsid w:val="00F12E1F"/>
    <w:rsid w:val="00F13426"/>
    <w:rsid w:val="00F137D6"/>
    <w:rsid w:val="00F1384F"/>
    <w:rsid w:val="00F13B9D"/>
    <w:rsid w:val="00F13D28"/>
    <w:rsid w:val="00F141B6"/>
    <w:rsid w:val="00F1458E"/>
    <w:rsid w:val="00F14E3A"/>
    <w:rsid w:val="00F14F56"/>
    <w:rsid w:val="00F157F5"/>
    <w:rsid w:val="00F1588F"/>
    <w:rsid w:val="00F15AE7"/>
    <w:rsid w:val="00F16A5F"/>
    <w:rsid w:val="00F20BCC"/>
    <w:rsid w:val="00F21215"/>
    <w:rsid w:val="00F21E32"/>
    <w:rsid w:val="00F22388"/>
    <w:rsid w:val="00F22417"/>
    <w:rsid w:val="00F22994"/>
    <w:rsid w:val="00F24EB1"/>
    <w:rsid w:val="00F26209"/>
    <w:rsid w:val="00F2760F"/>
    <w:rsid w:val="00F31391"/>
    <w:rsid w:val="00F318F5"/>
    <w:rsid w:val="00F31B84"/>
    <w:rsid w:val="00F31D60"/>
    <w:rsid w:val="00F3302E"/>
    <w:rsid w:val="00F3309D"/>
    <w:rsid w:val="00F33332"/>
    <w:rsid w:val="00F34C26"/>
    <w:rsid w:val="00F34D7F"/>
    <w:rsid w:val="00F358B2"/>
    <w:rsid w:val="00F366B9"/>
    <w:rsid w:val="00F36BAD"/>
    <w:rsid w:val="00F36C67"/>
    <w:rsid w:val="00F36E73"/>
    <w:rsid w:val="00F37AF2"/>
    <w:rsid w:val="00F423B1"/>
    <w:rsid w:val="00F4499C"/>
    <w:rsid w:val="00F466AF"/>
    <w:rsid w:val="00F4711C"/>
    <w:rsid w:val="00F47586"/>
    <w:rsid w:val="00F50B72"/>
    <w:rsid w:val="00F51142"/>
    <w:rsid w:val="00F5116B"/>
    <w:rsid w:val="00F516AD"/>
    <w:rsid w:val="00F520BD"/>
    <w:rsid w:val="00F52E48"/>
    <w:rsid w:val="00F53D5B"/>
    <w:rsid w:val="00F5404E"/>
    <w:rsid w:val="00F547B1"/>
    <w:rsid w:val="00F54DD7"/>
    <w:rsid w:val="00F55E26"/>
    <w:rsid w:val="00F56822"/>
    <w:rsid w:val="00F5775B"/>
    <w:rsid w:val="00F6053A"/>
    <w:rsid w:val="00F609C6"/>
    <w:rsid w:val="00F6193B"/>
    <w:rsid w:val="00F62664"/>
    <w:rsid w:val="00F62979"/>
    <w:rsid w:val="00F62B9B"/>
    <w:rsid w:val="00F62C0A"/>
    <w:rsid w:val="00F62F8C"/>
    <w:rsid w:val="00F63C14"/>
    <w:rsid w:val="00F64AF3"/>
    <w:rsid w:val="00F64C83"/>
    <w:rsid w:val="00F66883"/>
    <w:rsid w:val="00F67320"/>
    <w:rsid w:val="00F70025"/>
    <w:rsid w:val="00F7005B"/>
    <w:rsid w:val="00F7023D"/>
    <w:rsid w:val="00F711CD"/>
    <w:rsid w:val="00F719E6"/>
    <w:rsid w:val="00F7202D"/>
    <w:rsid w:val="00F73D37"/>
    <w:rsid w:val="00F7471A"/>
    <w:rsid w:val="00F74AE3"/>
    <w:rsid w:val="00F74CFA"/>
    <w:rsid w:val="00F74DEA"/>
    <w:rsid w:val="00F767AF"/>
    <w:rsid w:val="00F76AED"/>
    <w:rsid w:val="00F80D1B"/>
    <w:rsid w:val="00F80DCE"/>
    <w:rsid w:val="00F818ED"/>
    <w:rsid w:val="00F81E3E"/>
    <w:rsid w:val="00F821B7"/>
    <w:rsid w:val="00F82A60"/>
    <w:rsid w:val="00F8350A"/>
    <w:rsid w:val="00F83835"/>
    <w:rsid w:val="00F84D04"/>
    <w:rsid w:val="00F84F2B"/>
    <w:rsid w:val="00F8525C"/>
    <w:rsid w:val="00F85278"/>
    <w:rsid w:val="00F8554B"/>
    <w:rsid w:val="00F85AFF"/>
    <w:rsid w:val="00F86DD8"/>
    <w:rsid w:val="00F87C9C"/>
    <w:rsid w:val="00F90FEB"/>
    <w:rsid w:val="00F913A2"/>
    <w:rsid w:val="00F91ABD"/>
    <w:rsid w:val="00F936FD"/>
    <w:rsid w:val="00F9382C"/>
    <w:rsid w:val="00F93FDA"/>
    <w:rsid w:val="00F942DB"/>
    <w:rsid w:val="00F95EDB"/>
    <w:rsid w:val="00F9645F"/>
    <w:rsid w:val="00F96647"/>
    <w:rsid w:val="00F970DD"/>
    <w:rsid w:val="00FA21A7"/>
    <w:rsid w:val="00FA2208"/>
    <w:rsid w:val="00FA3313"/>
    <w:rsid w:val="00FA39B5"/>
    <w:rsid w:val="00FA5DFF"/>
    <w:rsid w:val="00FA77B2"/>
    <w:rsid w:val="00FB1159"/>
    <w:rsid w:val="00FB2340"/>
    <w:rsid w:val="00FB3F76"/>
    <w:rsid w:val="00FB42E3"/>
    <w:rsid w:val="00FB5590"/>
    <w:rsid w:val="00FB727B"/>
    <w:rsid w:val="00FB7C5E"/>
    <w:rsid w:val="00FC03D6"/>
    <w:rsid w:val="00FC0CBA"/>
    <w:rsid w:val="00FC438B"/>
    <w:rsid w:val="00FC4EE7"/>
    <w:rsid w:val="00FC538D"/>
    <w:rsid w:val="00FC5939"/>
    <w:rsid w:val="00FC71F7"/>
    <w:rsid w:val="00FC7AC2"/>
    <w:rsid w:val="00FD0568"/>
    <w:rsid w:val="00FD06CC"/>
    <w:rsid w:val="00FD2D3D"/>
    <w:rsid w:val="00FD321F"/>
    <w:rsid w:val="00FD3BC3"/>
    <w:rsid w:val="00FD4F74"/>
    <w:rsid w:val="00FD62D6"/>
    <w:rsid w:val="00FE0261"/>
    <w:rsid w:val="00FE05E8"/>
    <w:rsid w:val="00FE08BF"/>
    <w:rsid w:val="00FE1682"/>
    <w:rsid w:val="00FE21A5"/>
    <w:rsid w:val="00FE2221"/>
    <w:rsid w:val="00FE23A3"/>
    <w:rsid w:val="00FE2A92"/>
    <w:rsid w:val="00FE3272"/>
    <w:rsid w:val="00FE3CAC"/>
    <w:rsid w:val="00FE4269"/>
    <w:rsid w:val="00FE4519"/>
    <w:rsid w:val="00FE4715"/>
    <w:rsid w:val="00FE56C2"/>
    <w:rsid w:val="00FE60C4"/>
    <w:rsid w:val="00FE613F"/>
    <w:rsid w:val="00FE6B8E"/>
    <w:rsid w:val="00FE6E87"/>
    <w:rsid w:val="00FF0DC5"/>
    <w:rsid w:val="00FF1DC5"/>
    <w:rsid w:val="00FF24D4"/>
    <w:rsid w:val="00FF2D02"/>
    <w:rsid w:val="00FF2FAA"/>
    <w:rsid w:val="00FF38E2"/>
    <w:rsid w:val="00FF4A5F"/>
    <w:rsid w:val="00FF4E79"/>
    <w:rsid w:val="00FF5246"/>
    <w:rsid w:val="00FF53F8"/>
    <w:rsid w:val="00FF599C"/>
    <w:rsid w:val="00FF59EA"/>
    <w:rsid w:val="00FF5C57"/>
    <w:rsid w:val="00FF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F88F3"/>
  <w15:docId w15:val="{C9AC7E96-373F-4413-B80C-4FC823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1081"/>
    <w:pPr>
      <w:widowControl w:val="0"/>
      <w:spacing w:line="360" w:lineRule="auto"/>
      <w:jc w:val="both"/>
    </w:pPr>
    <w:rPr>
      <w:kern w:val="2"/>
      <w:sz w:val="21"/>
    </w:rPr>
  </w:style>
  <w:style w:type="paragraph" w:styleId="1">
    <w:name w:val="heading 1"/>
    <w:basedOn w:val="a"/>
    <w:next w:val="a"/>
    <w:qFormat/>
    <w:rsid w:val="00701081"/>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6E74"/>
    <w:pPr>
      <w:tabs>
        <w:tab w:val="center" w:pos="4153"/>
        <w:tab w:val="right" w:pos="8306"/>
      </w:tabs>
      <w:snapToGrid w:val="0"/>
      <w:jc w:val="center"/>
    </w:pPr>
    <w:rPr>
      <w:color w:val="FF9900"/>
      <w:sz w:val="18"/>
    </w:rPr>
  </w:style>
  <w:style w:type="paragraph" w:styleId="a4">
    <w:name w:val="footer"/>
    <w:basedOn w:val="a"/>
    <w:rsid w:val="00701081"/>
    <w:pPr>
      <w:tabs>
        <w:tab w:val="center" w:pos="4153"/>
        <w:tab w:val="right" w:pos="8306"/>
      </w:tabs>
      <w:snapToGrid w:val="0"/>
      <w:jc w:val="left"/>
    </w:pPr>
    <w:rPr>
      <w:sz w:val="18"/>
    </w:rPr>
  </w:style>
  <w:style w:type="character" w:styleId="a5">
    <w:name w:val="page number"/>
    <w:basedOn w:val="a0"/>
    <w:rsid w:val="00701081"/>
  </w:style>
  <w:style w:type="paragraph" w:styleId="a6">
    <w:name w:val="Date"/>
    <w:basedOn w:val="a"/>
    <w:next w:val="a"/>
    <w:rsid w:val="00701081"/>
    <w:rPr>
      <w:sz w:val="24"/>
    </w:rPr>
  </w:style>
  <w:style w:type="paragraph" w:styleId="a7">
    <w:name w:val="Body Text"/>
    <w:basedOn w:val="a"/>
    <w:rsid w:val="00701081"/>
    <w:pPr>
      <w:spacing w:line="440" w:lineRule="exact"/>
    </w:pPr>
    <w:rPr>
      <w:sz w:val="24"/>
    </w:rPr>
  </w:style>
  <w:style w:type="paragraph" w:styleId="a8">
    <w:name w:val="Plain Text"/>
    <w:aliases w:val="普通文字 Char,普通文字 Char Char,正 文 1,普通文字1,普通文字2,普通文字3,普通文字4,普通文字5,普通文字6,普通文字11,普通文字21,普通文字31,普通文字41,普通文字7,Texte,纯文本 Char1 Char Char,纯文本 Char Char Char Char,纯文本 Char Char1,纯文本 Char1 Char,纯文本 Char Char Char,普通文字 Char + 居中,纯文本 Char Char,普通文字,小,缩进,标题1,鋘drad"/>
    <w:basedOn w:val="a"/>
    <w:link w:val="a9"/>
    <w:rsid w:val="00701081"/>
    <w:rPr>
      <w:rFonts w:ascii="宋体" w:hAnsi="Courier New"/>
    </w:rPr>
  </w:style>
  <w:style w:type="paragraph" w:styleId="aa">
    <w:name w:val="Body Text Indent"/>
    <w:basedOn w:val="a"/>
    <w:rsid w:val="00701081"/>
    <w:pPr>
      <w:spacing w:line="420" w:lineRule="exact"/>
      <w:ind w:firstLine="360"/>
    </w:pPr>
    <w:rPr>
      <w:sz w:val="24"/>
    </w:rPr>
  </w:style>
  <w:style w:type="paragraph" w:styleId="2">
    <w:name w:val="Body Text Indent 2"/>
    <w:basedOn w:val="a"/>
    <w:rsid w:val="00701081"/>
    <w:pPr>
      <w:ind w:left="540"/>
    </w:pPr>
    <w:rPr>
      <w:sz w:val="24"/>
    </w:rPr>
  </w:style>
  <w:style w:type="paragraph" w:styleId="ab">
    <w:name w:val="List"/>
    <w:basedOn w:val="a"/>
    <w:rsid w:val="00701081"/>
    <w:pPr>
      <w:ind w:left="420" w:hanging="420"/>
    </w:pPr>
  </w:style>
  <w:style w:type="paragraph" w:styleId="20">
    <w:name w:val="List 2"/>
    <w:basedOn w:val="a"/>
    <w:rsid w:val="00701081"/>
    <w:pPr>
      <w:ind w:left="840" w:hanging="420"/>
    </w:pPr>
  </w:style>
  <w:style w:type="paragraph" w:styleId="3">
    <w:name w:val="List 3"/>
    <w:basedOn w:val="a"/>
    <w:rsid w:val="00701081"/>
    <w:pPr>
      <w:ind w:left="1260" w:hanging="420"/>
    </w:pPr>
  </w:style>
  <w:style w:type="paragraph" w:styleId="ac">
    <w:name w:val="caption"/>
    <w:basedOn w:val="a"/>
    <w:next w:val="a"/>
    <w:qFormat/>
    <w:rsid w:val="00701081"/>
    <w:pPr>
      <w:spacing w:before="152" w:after="160"/>
    </w:pPr>
    <w:rPr>
      <w:rFonts w:ascii="Arial" w:eastAsia="黑体" w:hAnsi="Arial"/>
    </w:rPr>
  </w:style>
  <w:style w:type="paragraph" w:styleId="21">
    <w:name w:val="Body Text First Indent 2"/>
    <w:basedOn w:val="aa"/>
    <w:rsid w:val="00701081"/>
    <w:pPr>
      <w:spacing w:after="120" w:line="240" w:lineRule="auto"/>
      <w:ind w:left="420" w:firstLine="210"/>
    </w:pPr>
    <w:rPr>
      <w:sz w:val="21"/>
    </w:rPr>
  </w:style>
  <w:style w:type="paragraph" w:styleId="30">
    <w:name w:val="Body Text Indent 3"/>
    <w:basedOn w:val="a"/>
    <w:rsid w:val="00701081"/>
    <w:pPr>
      <w:spacing w:line="440" w:lineRule="exact"/>
      <w:ind w:firstLine="480"/>
    </w:pPr>
    <w:rPr>
      <w:sz w:val="24"/>
    </w:rPr>
  </w:style>
  <w:style w:type="paragraph" w:styleId="ad">
    <w:name w:val="Normal (Web)"/>
    <w:basedOn w:val="a"/>
    <w:uiPriority w:val="99"/>
    <w:rsid w:val="00701081"/>
    <w:pPr>
      <w:widowControl/>
      <w:spacing w:before="100" w:beforeAutospacing="1" w:after="100" w:afterAutospacing="1"/>
      <w:jc w:val="left"/>
    </w:pPr>
    <w:rPr>
      <w:rFonts w:ascii="宋体" w:hAnsi="宋体"/>
      <w:color w:val="000000"/>
      <w:kern w:val="0"/>
      <w:sz w:val="24"/>
      <w:szCs w:val="24"/>
    </w:rPr>
  </w:style>
  <w:style w:type="paragraph" w:styleId="ae">
    <w:name w:val="footnote text"/>
    <w:basedOn w:val="a"/>
    <w:semiHidden/>
    <w:rsid w:val="00701081"/>
    <w:pPr>
      <w:snapToGrid w:val="0"/>
      <w:jc w:val="left"/>
    </w:pPr>
    <w:rPr>
      <w:sz w:val="18"/>
    </w:rPr>
  </w:style>
  <w:style w:type="character" w:styleId="af">
    <w:name w:val="footnote reference"/>
    <w:basedOn w:val="a0"/>
    <w:semiHidden/>
    <w:rsid w:val="00701081"/>
    <w:rPr>
      <w:vertAlign w:val="superscript"/>
    </w:rPr>
  </w:style>
  <w:style w:type="paragraph" w:styleId="af0">
    <w:name w:val="List Paragraph"/>
    <w:basedOn w:val="a"/>
    <w:uiPriority w:val="34"/>
    <w:qFormat/>
    <w:rsid w:val="00D046F0"/>
    <w:pPr>
      <w:ind w:firstLineChars="200" w:firstLine="420"/>
    </w:pPr>
    <w:rPr>
      <w:rFonts w:ascii="Calibri" w:hAnsi="Calibri"/>
      <w:szCs w:val="22"/>
    </w:rPr>
  </w:style>
  <w:style w:type="table" w:styleId="af1">
    <w:name w:val="Table Grid"/>
    <w:basedOn w:val="a1"/>
    <w:rsid w:val="00D04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4">
    <w:name w:val="xl44"/>
    <w:basedOn w:val="a"/>
    <w:rsid w:val="00D046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character" w:styleId="af2">
    <w:name w:val="Hyperlink"/>
    <w:basedOn w:val="a0"/>
    <w:rsid w:val="0048769C"/>
    <w:rPr>
      <w:color w:val="0000FF"/>
      <w:u w:val="single"/>
    </w:rPr>
  </w:style>
  <w:style w:type="paragraph" w:styleId="af3">
    <w:name w:val="Balloon Text"/>
    <w:basedOn w:val="a"/>
    <w:semiHidden/>
    <w:rsid w:val="00C8707C"/>
    <w:rPr>
      <w:sz w:val="18"/>
      <w:szCs w:val="18"/>
    </w:rPr>
  </w:style>
  <w:style w:type="character" w:customStyle="1" w:styleId="a9">
    <w:name w:val="纯文本 字符"/>
    <w:aliases w:val="普通文字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Texte 字符,纯文本 Char1 Char Char 字符,纯文本 Char Char Char Char 字符,纯文本 Char Char1 字符,纯文本 Char1 Char 字符,普通文字 字符"/>
    <w:basedOn w:val="a0"/>
    <w:link w:val="a8"/>
    <w:locked/>
    <w:rsid w:val="0019334C"/>
    <w:rPr>
      <w:rFonts w:ascii="宋体" w:hAnsi="Courier New"/>
      <w:kern w:val="2"/>
      <w:sz w:val="21"/>
    </w:rPr>
  </w:style>
  <w:style w:type="character" w:customStyle="1" w:styleId="apple-converted-space">
    <w:name w:val="apple-converted-space"/>
    <w:basedOn w:val="a0"/>
    <w:rsid w:val="00BC5BEB"/>
  </w:style>
  <w:style w:type="paragraph" w:customStyle="1" w:styleId="logins-casecon">
    <w:name w:val="logins-casecon"/>
    <w:basedOn w:val="a"/>
    <w:rsid w:val="00216DF7"/>
    <w:pPr>
      <w:widowControl/>
      <w:spacing w:before="100" w:beforeAutospacing="1" w:after="100" w:afterAutospacing="1" w:line="240" w:lineRule="auto"/>
      <w:jc w:val="left"/>
    </w:pPr>
    <w:rPr>
      <w:rFonts w:ascii="宋体" w:hAnsi="宋体" w:cs="宋体"/>
      <w:color w:val="33333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033">
      <w:bodyDiv w:val="1"/>
      <w:marLeft w:val="0"/>
      <w:marRight w:val="0"/>
      <w:marTop w:val="0"/>
      <w:marBottom w:val="0"/>
      <w:divBdr>
        <w:top w:val="none" w:sz="0" w:space="0" w:color="auto"/>
        <w:left w:val="none" w:sz="0" w:space="0" w:color="auto"/>
        <w:bottom w:val="none" w:sz="0" w:space="0" w:color="auto"/>
        <w:right w:val="none" w:sz="0" w:space="0" w:color="auto"/>
      </w:divBdr>
    </w:div>
    <w:div w:id="8720918">
      <w:bodyDiv w:val="1"/>
      <w:marLeft w:val="0"/>
      <w:marRight w:val="0"/>
      <w:marTop w:val="0"/>
      <w:marBottom w:val="0"/>
      <w:divBdr>
        <w:top w:val="none" w:sz="0" w:space="0" w:color="auto"/>
        <w:left w:val="none" w:sz="0" w:space="0" w:color="auto"/>
        <w:bottom w:val="none" w:sz="0" w:space="0" w:color="auto"/>
        <w:right w:val="none" w:sz="0" w:space="0" w:color="auto"/>
      </w:divBdr>
    </w:div>
    <w:div w:id="13726699">
      <w:bodyDiv w:val="1"/>
      <w:marLeft w:val="0"/>
      <w:marRight w:val="0"/>
      <w:marTop w:val="0"/>
      <w:marBottom w:val="0"/>
      <w:divBdr>
        <w:top w:val="none" w:sz="0" w:space="0" w:color="auto"/>
        <w:left w:val="none" w:sz="0" w:space="0" w:color="auto"/>
        <w:bottom w:val="none" w:sz="0" w:space="0" w:color="auto"/>
        <w:right w:val="none" w:sz="0" w:space="0" w:color="auto"/>
      </w:divBdr>
    </w:div>
    <w:div w:id="65997132">
      <w:bodyDiv w:val="1"/>
      <w:marLeft w:val="0"/>
      <w:marRight w:val="0"/>
      <w:marTop w:val="0"/>
      <w:marBottom w:val="0"/>
      <w:divBdr>
        <w:top w:val="none" w:sz="0" w:space="0" w:color="auto"/>
        <w:left w:val="none" w:sz="0" w:space="0" w:color="auto"/>
        <w:bottom w:val="none" w:sz="0" w:space="0" w:color="auto"/>
        <w:right w:val="none" w:sz="0" w:space="0" w:color="auto"/>
      </w:divBdr>
    </w:div>
    <w:div w:id="69427893">
      <w:bodyDiv w:val="1"/>
      <w:marLeft w:val="0"/>
      <w:marRight w:val="0"/>
      <w:marTop w:val="0"/>
      <w:marBottom w:val="0"/>
      <w:divBdr>
        <w:top w:val="none" w:sz="0" w:space="0" w:color="auto"/>
        <w:left w:val="none" w:sz="0" w:space="0" w:color="auto"/>
        <w:bottom w:val="none" w:sz="0" w:space="0" w:color="auto"/>
        <w:right w:val="none" w:sz="0" w:space="0" w:color="auto"/>
      </w:divBdr>
      <w:divsChild>
        <w:div w:id="1767071887">
          <w:marLeft w:val="0"/>
          <w:marRight w:val="0"/>
          <w:marTop w:val="0"/>
          <w:marBottom w:val="0"/>
          <w:divBdr>
            <w:top w:val="none" w:sz="0" w:space="0" w:color="auto"/>
            <w:left w:val="none" w:sz="0" w:space="0" w:color="auto"/>
            <w:bottom w:val="none" w:sz="0" w:space="0" w:color="auto"/>
            <w:right w:val="none" w:sz="0" w:space="0" w:color="auto"/>
          </w:divBdr>
        </w:div>
      </w:divsChild>
    </w:div>
    <w:div w:id="85613219">
      <w:bodyDiv w:val="1"/>
      <w:marLeft w:val="0"/>
      <w:marRight w:val="0"/>
      <w:marTop w:val="0"/>
      <w:marBottom w:val="0"/>
      <w:divBdr>
        <w:top w:val="none" w:sz="0" w:space="0" w:color="auto"/>
        <w:left w:val="none" w:sz="0" w:space="0" w:color="auto"/>
        <w:bottom w:val="none" w:sz="0" w:space="0" w:color="auto"/>
        <w:right w:val="none" w:sz="0" w:space="0" w:color="auto"/>
      </w:divBdr>
    </w:div>
    <w:div w:id="128057974">
      <w:bodyDiv w:val="1"/>
      <w:marLeft w:val="0"/>
      <w:marRight w:val="0"/>
      <w:marTop w:val="0"/>
      <w:marBottom w:val="0"/>
      <w:divBdr>
        <w:top w:val="none" w:sz="0" w:space="0" w:color="auto"/>
        <w:left w:val="none" w:sz="0" w:space="0" w:color="auto"/>
        <w:bottom w:val="none" w:sz="0" w:space="0" w:color="auto"/>
        <w:right w:val="none" w:sz="0" w:space="0" w:color="auto"/>
      </w:divBdr>
    </w:div>
    <w:div w:id="150567746">
      <w:bodyDiv w:val="1"/>
      <w:marLeft w:val="0"/>
      <w:marRight w:val="0"/>
      <w:marTop w:val="0"/>
      <w:marBottom w:val="0"/>
      <w:divBdr>
        <w:top w:val="none" w:sz="0" w:space="0" w:color="auto"/>
        <w:left w:val="none" w:sz="0" w:space="0" w:color="auto"/>
        <w:bottom w:val="none" w:sz="0" w:space="0" w:color="auto"/>
        <w:right w:val="none" w:sz="0" w:space="0" w:color="auto"/>
      </w:divBdr>
    </w:div>
    <w:div w:id="163472631">
      <w:bodyDiv w:val="1"/>
      <w:marLeft w:val="0"/>
      <w:marRight w:val="0"/>
      <w:marTop w:val="0"/>
      <w:marBottom w:val="0"/>
      <w:divBdr>
        <w:top w:val="none" w:sz="0" w:space="0" w:color="auto"/>
        <w:left w:val="none" w:sz="0" w:space="0" w:color="auto"/>
        <w:bottom w:val="none" w:sz="0" w:space="0" w:color="auto"/>
        <w:right w:val="none" w:sz="0" w:space="0" w:color="auto"/>
      </w:divBdr>
    </w:div>
    <w:div w:id="201748384">
      <w:bodyDiv w:val="1"/>
      <w:marLeft w:val="0"/>
      <w:marRight w:val="0"/>
      <w:marTop w:val="0"/>
      <w:marBottom w:val="0"/>
      <w:divBdr>
        <w:top w:val="none" w:sz="0" w:space="0" w:color="auto"/>
        <w:left w:val="none" w:sz="0" w:space="0" w:color="auto"/>
        <w:bottom w:val="none" w:sz="0" w:space="0" w:color="auto"/>
        <w:right w:val="none" w:sz="0" w:space="0" w:color="auto"/>
      </w:divBdr>
    </w:div>
    <w:div w:id="226035051">
      <w:bodyDiv w:val="1"/>
      <w:marLeft w:val="0"/>
      <w:marRight w:val="0"/>
      <w:marTop w:val="0"/>
      <w:marBottom w:val="0"/>
      <w:divBdr>
        <w:top w:val="none" w:sz="0" w:space="0" w:color="auto"/>
        <w:left w:val="none" w:sz="0" w:space="0" w:color="auto"/>
        <w:bottom w:val="none" w:sz="0" w:space="0" w:color="auto"/>
        <w:right w:val="none" w:sz="0" w:space="0" w:color="auto"/>
      </w:divBdr>
    </w:div>
    <w:div w:id="235865865">
      <w:bodyDiv w:val="1"/>
      <w:marLeft w:val="0"/>
      <w:marRight w:val="0"/>
      <w:marTop w:val="0"/>
      <w:marBottom w:val="0"/>
      <w:divBdr>
        <w:top w:val="none" w:sz="0" w:space="0" w:color="auto"/>
        <w:left w:val="none" w:sz="0" w:space="0" w:color="auto"/>
        <w:bottom w:val="none" w:sz="0" w:space="0" w:color="auto"/>
        <w:right w:val="none" w:sz="0" w:space="0" w:color="auto"/>
      </w:divBdr>
    </w:div>
    <w:div w:id="237832346">
      <w:bodyDiv w:val="1"/>
      <w:marLeft w:val="0"/>
      <w:marRight w:val="0"/>
      <w:marTop w:val="0"/>
      <w:marBottom w:val="0"/>
      <w:divBdr>
        <w:top w:val="none" w:sz="0" w:space="0" w:color="auto"/>
        <w:left w:val="none" w:sz="0" w:space="0" w:color="auto"/>
        <w:bottom w:val="none" w:sz="0" w:space="0" w:color="auto"/>
        <w:right w:val="none" w:sz="0" w:space="0" w:color="auto"/>
      </w:divBdr>
    </w:div>
    <w:div w:id="243683803">
      <w:bodyDiv w:val="1"/>
      <w:marLeft w:val="0"/>
      <w:marRight w:val="0"/>
      <w:marTop w:val="0"/>
      <w:marBottom w:val="0"/>
      <w:divBdr>
        <w:top w:val="none" w:sz="0" w:space="0" w:color="auto"/>
        <w:left w:val="none" w:sz="0" w:space="0" w:color="auto"/>
        <w:bottom w:val="none" w:sz="0" w:space="0" w:color="auto"/>
        <w:right w:val="none" w:sz="0" w:space="0" w:color="auto"/>
      </w:divBdr>
    </w:div>
    <w:div w:id="256064092">
      <w:bodyDiv w:val="1"/>
      <w:marLeft w:val="0"/>
      <w:marRight w:val="0"/>
      <w:marTop w:val="0"/>
      <w:marBottom w:val="0"/>
      <w:divBdr>
        <w:top w:val="none" w:sz="0" w:space="0" w:color="auto"/>
        <w:left w:val="none" w:sz="0" w:space="0" w:color="auto"/>
        <w:bottom w:val="none" w:sz="0" w:space="0" w:color="auto"/>
        <w:right w:val="none" w:sz="0" w:space="0" w:color="auto"/>
      </w:divBdr>
    </w:div>
    <w:div w:id="266037944">
      <w:bodyDiv w:val="1"/>
      <w:marLeft w:val="0"/>
      <w:marRight w:val="0"/>
      <w:marTop w:val="0"/>
      <w:marBottom w:val="0"/>
      <w:divBdr>
        <w:top w:val="none" w:sz="0" w:space="0" w:color="auto"/>
        <w:left w:val="none" w:sz="0" w:space="0" w:color="auto"/>
        <w:bottom w:val="none" w:sz="0" w:space="0" w:color="auto"/>
        <w:right w:val="none" w:sz="0" w:space="0" w:color="auto"/>
      </w:divBdr>
    </w:div>
    <w:div w:id="267083384">
      <w:bodyDiv w:val="1"/>
      <w:marLeft w:val="0"/>
      <w:marRight w:val="0"/>
      <w:marTop w:val="0"/>
      <w:marBottom w:val="0"/>
      <w:divBdr>
        <w:top w:val="none" w:sz="0" w:space="0" w:color="auto"/>
        <w:left w:val="none" w:sz="0" w:space="0" w:color="auto"/>
        <w:bottom w:val="none" w:sz="0" w:space="0" w:color="auto"/>
        <w:right w:val="none" w:sz="0" w:space="0" w:color="auto"/>
      </w:divBdr>
    </w:div>
    <w:div w:id="269894176">
      <w:bodyDiv w:val="1"/>
      <w:marLeft w:val="0"/>
      <w:marRight w:val="0"/>
      <w:marTop w:val="0"/>
      <w:marBottom w:val="0"/>
      <w:divBdr>
        <w:top w:val="none" w:sz="0" w:space="0" w:color="auto"/>
        <w:left w:val="none" w:sz="0" w:space="0" w:color="auto"/>
        <w:bottom w:val="none" w:sz="0" w:space="0" w:color="auto"/>
        <w:right w:val="none" w:sz="0" w:space="0" w:color="auto"/>
      </w:divBdr>
      <w:divsChild>
        <w:div w:id="718823304">
          <w:marLeft w:val="0"/>
          <w:marRight w:val="0"/>
          <w:marTop w:val="0"/>
          <w:marBottom w:val="0"/>
          <w:divBdr>
            <w:top w:val="none" w:sz="0" w:space="0" w:color="auto"/>
            <w:left w:val="none" w:sz="0" w:space="0" w:color="auto"/>
            <w:bottom w:val="none" w:sz="0" w:space="0" w:color="auto"/>
            <w:right w:val="none" w:sz="0" w:space="0" w:color="auto"/>
          </w:divBdr>
        </w:div>
      </w:divsChild>
    </w:div>
    <w:div w:id="289089058">
      <w:bodyDiv w:val="1"/>
      <w:marLeft w:val="0"/>
      <w:marRight w:val="0"/>
      <w:marTop w:val="0"/>
      <w:marBottom w:val="0"/>
      <w:divBdr>
        <w:top w:val="none" w:sz="0" w:space="0" w:color="auto"/>
        <w:left w:val="none" w:sz="0" w:space="0" w:color="auto"/>
        <w:bottom w:val="none" w:sz="0" w:space="0" w:color="auto"/>
        <w:right w:val="none" w:sz="0" w:space="0" w:color="auto"/>
      </w:divBdr>
    </w:div>
    <w:div w:id="289670943">
      <w:bodyDiv w:val="1"/>
      <w:marLeft w:val="0"/>
      <w:marRight w:val="0"/>
      <w:marTop w:val="0"/>
      <w:marBottom w:val="0"/>
      <w:divBdr>
        <w:top w:val="none" w:sz="0" w:space="0" w:color="auto"/>
        <w:left w:val="none" w:sz="0" w:space="0" w:color="auto"/>
        <w:bottom w:val="none" w:sz="0" w:space="0" w:color="auto"/>
        <w:right w:val="none" w:sz="0" w:space="0" w:color="auto"/>
      </w:divBdr>
    </w:div>
    <w:div w:id="339234221">
      <w:bodyDiv w:val="1"/>
      <w:marLeft w:val="0"/>
      <w:marRight w:val="0"/>
      <w:marTop w:val="0"/>
      <w:marBottom w:val="0"/>
      <w:divBdr>
        <w:top w:val="none" w:sz="0" w:space="0" w:color="auto"/>
        <w:left w:val="none" w:sz="0" w:space="0" w:color="auto"/>
        <w:bottom w:val="none" w:sz="0" w:space="0" w:color="auto"/>
        <w:right w:val="none" w:sz="0" w:space="0" w:color="auto"/>
      </w:divBdr>
    </w:div>
    <w:div w:id="346056530">
      <w:bodyDiv w:val="1"/>
      <w:marLeft w:val="0"/>
      <w:marRight w:val="0"/>
      <w:marTop w:val="0"/>
      <w:marBottom w:val="0"/>
      <w:divBdr>
        <w:top w:val="none" w:sz="0" w:space="0" w:color="auto"/>
        <w:left w:val="none" w:sz="0" w:space="0" w:color="auto"/>
        <w:bottom w:val="none" w:sz="0" w:space="0" w:color="auto"/>
        <w:right w:val="none" w:sz="0" w:space="0" w:color="auto"/>
      </w:divBdr>
    </w:div>
    <w:div w:id="354309752">
      <w:bodyDiv w:val="1"/>
      <w:marLeft w:val="0"/>
      <w:marRight w:val="0"/>
      <w:marTop w:val="0"/>
      <w:marBottom w:val="0"/>
      <w:divBdr>
        <w:top w:val="none" w:sz="0" w:space="0" w:color="auto"/>
        <w:left w:val="none" w:sz="0" w:space="0" w:color="auto"/>
        <w:bottom w:val="none" w:sz="0" w:space="0" w:color="auto"/>
        <w:right w:val="none" w:sz="0" w:space="0" w:color="auto"/>
      </w:divBdr>
    </w:div>
    <w:div w:id="365788162">
      <w:bodyDiv w:val="1"/>
      <w:marLeft w:val="0"/>
      <w:marRight w:val="0"/>
      <w:marTop w:val="0"/>
      <w:marBottom w:val="0"/>
      <w:divBdr>
        <w:top w:val="none" w:sz="0" w:space="0" w:color="auto"/>
        <w:left w:val="none" w:sz="0" w:space="0" w:color="auto"/>
        <w:bottom w:val="none" w:sz="0" w:space="0" w:color="auto"/>
        <w:right w:val="none" w:sz="0" w:space="0" w:color="auto"/>
      </w:divBdr>
    </w:div>
    <w:div w:id="396175533">
      <w:bodyDiv w:val="1"/>
      <w:marLeft w:val="0"/>
      <w:marRight w:val="0"/>
      <w:marTop w:val="0"/>
      <w:marBottom w:val="0"/>
      <w:divBdr>
        <w:top w:val="none" w:sz="0" w:space="0" w:color="auto"/>
        <w:left w:val="none" w:sz="0" w:space="0" w:color="auto"/>
        <w:bottom w:val="none" w:sz="0" w:space="0" w:color="auto"/>
        <w:right w:val="none" w:sz="0" w:space="0" w:color="auto"/>
      </w:divBdr>
    </w:div>
    <w:div w:id="398671498">
      <w:bodyDiv w:val="1"/>
      <w:marLeft w:val="0"/>
      <w:marRight w:val="0"/>
      <w:marTop w:val="0"/>
      <w:marBottom w:val="0"/>
      <w:divBdr>
        <w:top w:val="none" w:sz="0" w:space="0" w:color="auto"/>
        <w:left w:val="none" w:sz="0" w:space="0" w:color="auto"/>
        <w:bottom w:val="none" w:sz="0" w:space="0" w:color="auto"/>
        <w:right w:val="none" w:sz="0" w:space="0" w:color="auto"/>
      </w:divBdr>
    </w:div>
    <w:div w:id="411701737">
      <w:bodyDiv w:val="1"/>
      <w:marLeft w:val="0"/>
      <w:marRight w:val="0"/>
      <w:marTop w:val="0"/>
      <w:marBottom w:val="0"/>
      <w:divBdr>
        <w:top w:val="none" w:sz="0" w:space="0" w:color="auto"/>
        <w:left w:val="none" w:sz="0" w:space="0" w:color="auto"/>
        <w:bottom w:val="none" w:sz="0" w:space="0" w:color="auto"/>
        <w:right w:val="none" w:sz="0" w:space="0" w:color="auto"/>
      </w:divBdr>
    </w:div>
    <w:div w:id="412044557">
      <w:bodyDiv w:val="1"/>
      <w:marLeft w:val="0"/>
      <w:marRight w:val="0"/>
      <w:marTop w:val="0"/>
      <w:marBottom w:val="0"/>
      <w:divBdr>
        <w:top w:val="none" w:sz="0" w:space="0" w:color="auto"/>
        <w:left w:val="none" w:sz="0" w:space="0" w:color="auto"/>
        <w:bottom w:val="none" w:sz="0" w:space="0" w:color="auto"/>
        <w:right w:val="none" w:sz="0" w:space="0" w:color="auto"/>
      </w:divBdr>
    </w:div>
    <w:div w:id="413017876">
      <w:bodyDiv w:val="1"/>
      <w:marLeft w:val="0"/>
      <w:marRight w:val="0"/>
      <w:marTop w:val="0"/>
      <w:marBottom w:val="0"/>
      <w:divBdr>
        <w:top w:val="none" w:sz="0" w:space="0" w:color="auto"/>
        <w:left w:val="none" w:sz="0" w:space="0" w:color="auto"/>
        <w:bottom w:val="none" w:sz="0" w:space="0" w:color="auto"/>
        <w:right w:val="none" w:sz="0" w:space="0" w:color="auto"/>
      </w:divBdr>
    </w:div>
    <w:div w:id="437800701">
      <w:bodyDiv w:val="1"/>
      <w:marLeft w:val="0"/>
      <w:marRight w:val="0"/>
      <w:marTop w:val="0"/>
      <w:marBottom w:val="0"/>
      <w:divBdr>
        <w:top w:val="none" w:sz="0" w:space="0" w:color="auto"/>
        <w:left w:val="none" w:sz="0" w:space="0" w:color="auto"/>
        <w:bottom w:val="none" w:sz="0" w:space="0" w:color="auto"/>
        <w:right w:val="none" w:sz="0" w:space="0" w:color="auto"/>
      </w:divBdr>
    </w:div>
    <w:div w:id="442380676">
      <w:bodyDiv w:val="1"/>
      <w:marLeft w:val="0"/>
      <w:marRight w:val="0"/>
      <w:marTop w:val="0"/>
      <w:marBottom w:val="0"/>
      <w:divBdr>
        <w:top w:val="none" w:sz="0" w:space="0" w:color="auto"/>
        <w:left w:val="none" w:sz="0" w:space="0" w:color="auto"/>
        <w:bottom w:val="none" w:sz="0" w:space="0" w:color="auto"/>
        <w:right w:val="none" w:sz="0" w:space="0" w:color="auto"/>
      </w:divBdr>
    </w:div>
    <w:div w:id="460609129">
      <w:bodyDiv w:val="1"/>
      <w:marLeft w:val="0"/>
      <w:marRight w:val="0"/>
      <w:marTop w:val="0"/>
      <w:marBottom w:val="0"/>
      <w:divBdr>
        <w:top w:val="none" w:sz="0" w:space="0" w:color="auto"/>
        <w:left w:val="none" w:sz="0" w:space="0" w:color="auto"/>
        <w:bottom w:val="none" w:sz="0" w:space="0" w:color="auto"/>
        <w:right w:val="none" w:sz="0" w:space="0" w:color="auto"/>
      </w:divBdr>
    </w:div>
    <w:div w:id="471336076">
      <w:bodyDiv w:val="1"/>
      <w:marLeft w:val="0"/>
      <w:marRight w:val="0"/>
      <w:marTop w:val="0"/>
      <w:marBottom w:val="0"/>
      <w:divBdr>
        <w:top w:val="none" w:sz="0" w:space="0" w:color="auto"/>
        <w:left w:val="none" w:sz="0" w:space="0" w:color="auto"/>
        <w:bottom w:val="none" w:sz="0" w:space="0" w:color="auto"/>
        <w:right w:val="none" w:sz="0" w:space="0" w:color="auto"/>
      </w:divBdr>
    </w:div>
    <w:div w:id="477259701">
      <w:bodyDiv w:val="1"/>
      <w:marLeft w:val="0"/>
      <w:marRight w:val="0"/>
      <w:marTop w:val="0"/>
      <w:marBottom w:val="0"/>
      <w:divBdr>
        <w:top w:val="none" w:sz="0" w:space="0" w:color="auto"/>
        <w:left w:val="none" w:sz="0" w:space="0" w:color="auto"/>
        <w:bottom w:val="none" w:sz="0" w:space="0" w:color="auto"/>
        <w:right w:val="none" w:sz="0" w:space="0" w:color="auto"/>
      </w:divBdr>
    </w:div>
    <w:div w:id="481772993">
      <w:bodyDiv w:val="1"/>
      <w:marLeft w:val="0"/>
      <w:marRight w:val="0"/>
      <w:marTop w:val="0"/>
      <w:marBottom w:val="0"/>
      <w:divBdr>
        <w:top w:val="none" w:sz="0" w:space="0" w:color="auto"/>
        <w:left w:val="none" w:sz="0" w:space="0" w:color="auto"/>
        <w:bottom w:val="none" w:sz="0" w:space="0" w:color="auto"/>
        <w:right w:val="none" w:sz="0" w:space="0" w:color="auto"/>
      </w:divBdr>
    </w:div>
    <w:div w:id="489561382">
      <w:bodyDiv w:val="1"/>
      <w:marLeft w:val="0"/>
      <w:marRight w:val="0"/>
      <w:marTop w:val="0"/>
      <w:marBottom w:val="0"/>
      <w:divBdr>
        <w:top w:val="none" w:sz="0" w:space="0" w:color="auto"/>
        <w:left w:val="none" w:sz="0" w:space="0" w:color="auto"/>
        <w:bottom w:val="none" w:sz="0" w:space="0" w:color="auto"/>
        <w:right w:val="none" w:sz="0" w:space="0" w:color="auto"/>
      </w:divBdr>
    </w:div>
    <w:div w:id="502554293">
      <w:bodyDiv w:val="1"/>
      <w:marLeft w:val="0"/>
      <w:marRight w:val="0"/>
      <w:marTop w:val="0"/>
      <w:marBottom w:val="0"/>
      <w:divBdr>
        <w:top w:val="none" w:sz="0" w:space="0" w:color="auto"/>
        <w:left w:val="none" w:sz="0" w:space="0" w:color="auto"/>
        <w:bottom w:val="none" w:sz="0" w:space="0" w:color="auto"/>
        <w:right w:val="none" w:sz="0" w:space="0" w:color="auto"/>
      </w:divBdr>
    </w:div>
    <w:div w:id="514152909">
      <w:bodyDiv w:val="1"/>
      <w:marLeft w:val="0"/>
      <w:marRight w:val="0"/>
      <w:marTop w:val="0"/>
      <w:marBottom w:val="0"/>
      <w:divBdr>
        <w:top w:val="none" w:sz="0" w:space="0" w:color="auto"/>
        <w:left w:val="none" w:sz="0" w:space="0" w:color="auto"/>
        <w:bottom w:val="none" w:sz="0" w:space="0" w:color="auto"/>
        <w:right w:val="none" w:sz="0" w:space="0" w:color="auto"/>
      </w:divBdr>
    </w:div>
    <w:div w:id="521750046">
      <w:bodyDiv w:val="1"/>
      <w:marLeft w:val="0"/>
      <w:marRight w:val="0"/>
      <w:marTop w:val="0"/>
      <w:marBottom w:val="0"/>
      <w:divBdr>
        <w:top w:val="none" w:sz="0" w:space="0" w:color="auto"/>
        <w:left w:val="none" w:sz="0" w:space="0" w:color="auto"/>
        <w:bottom w:val="none" w:sz="0" w:space="0" w:color="auto"/>
        <w:right w:val="none" w:sz="0" w:space="0" w:color="auto"/>
      </w:divBdr>
    </w:div>
    <w:div w:id="529534480">
      <w:bodyDiv w:val="1"/>
      <w:marLeft w:val="0"/>
      <w:marRight w:val="0"/>
      <w:marTop w:val="0"/>
      <w:marBottom w:val="0"/>
      <w:divBdr>
        <w:top w:val="none" w:sz="0" w:space="0" w:color="auto"/>
        <w:left w:val="none" w:sz="0" w:space="0" w:color="auto"/>
        <w:bottom w:val="none" w:sz="0" w:space="0" w:color="auto"/>
        <w:right w:val="none" w:sz="0" w:space="0" w:color="auto"/>
      </w:divBdr>
    </w:div>
    <w:div w:id="533931604">
      <w:bodyDiv w:val="1"/>
      <w:marLeft w:val="0"/>
      <w:marRight w:val="0"/>
      <w:marTop w:val="0"/>
      <w:marBottom w:val="0"/>
      <w:divBdr>
        <w:top w:val="none" w:sz="0" w:space="0" w:color="auto"/>
        <w:left w:val="none" w:sz="0" w:space="0" w:color="auto"/>
        <w:bottom w:val="none" w:sz="0" w:space="0" w:color="auto"/>
        <w:right w:val="none" w:sz="0" w:space="0" w:color="auto"/>
      </w:divBdr>
    </w:div>
    <w:div w:id="538667110">
      <w:bodyDiv w:val="1"/>
      <w:marLeft w:val="0"/>
      <w:marRight w:val="0"/>
      <w:marTop w:val="0"/>
      <w:marBottom w:val="0"/>
      <w:divBdr>
        <w:top w:val="none" w:sz="0" w:space="0" w:color="auto"/>
        <w:left w:val="none" w:sz="0" w:space="0" w:color="auto"/>
        <w:bottom w:val="none" w:sz="0" w:space="0" w:color="auto"/>
        <w:right w:val="none" w:sz="0" w:space="0" w:color="auto"/>
      </w:divBdr>
    </w:div>
    <w:div w:id="542866332">
      <w:bodyDiv w:val="1"/>
      <w:marLeft w:val="0"/>
      <w:marRight w:val="0"/>
      <w:marTop w:val="0"/>
      <w:marBottom w:val="0"/>
      <w:divBdr>
        <w:top w:val="none" w:sz="0" w:space="0" w:color="auto"/>
        <w:left w:val="none" w:sz="0" w:space="0" w:color="auto"/>
        <w:bottom w:val="none" w:sz="0" w:space="0" w:color="auto"/>
        <w:right w:val="none" w:sz="0" w:space="0" w:color="auto"/>
      </w:divBdr>
    </w:div>
    <w:div w:id="552541082">
      <w:bodyDiv w:val="1"/>
      <w:marLeft w:val="0"/>
      <w:marRight w:val="0"/>
      <w:marTop w:val="0"/>
      <w:marBottom w:val="0"/>
      <w:divBdr>
        <w:top w:val="none" w:sz="0" w:space="0" w:color="auto"/>
        <w:left w:val="none" w:sz="0" w:space="0" w:color="auto"/>
        <w:bottom w:val="none" w:sz="0" w:space="0" w:color="auto"/>
        <w:right w:val="none" w:sz="0" w:space="0" w:color="auto"/>
      </w:divBdr>
    </w:div>
    <w:div w:id="561449937">
      <w:bodyDiv w:val="1"/>
      <w:marLeft w:val="0"/>
      <w:marRight w:val="0"/>
      <w:marTop w:val="0"/>
      <w:marBottom w:val="0"/>
      <w:divBdr>
        <w:top w:val="none" w:sz="0" w:space="0" w:color="auto"/>
        <w:left w:val="none" w:sz="0" w:space="0" w:color="auto"/>
        <w:bottom w:val="none" w:sz="0" w:space="0" w:color="auto"/>
        <w:right w:val="none" w:sz="0" w:space="0" w:color="auto"/>
      </w:divBdr>
    </w:div>
    <w:div w:id="567351289">
      <w:bodyDiv w:val="1"/>
      <w:marLeft w:val="0"/>
      <w:marRight w:val="0"/>
      <w:marTop w:val="0"/>
      <w:marBottom w:val="0"/>
      <w:divBdr>
        <w:top w:val="none" w:sz="0" w:space="0" w:color="auto"/>
        <w:left w:val="none" w:sz="0" w:space="0" w:color="auto"/>
        <w:bottom w:val="none" w:sz="0" w:space="0" w:color="auto"/>
        <w:right w:val="none" w:sz="0" w:space="0" w:color="auto"/>
      </w:divBdr>
    </w:div>
    <w:div w:id="569265367">
      <w:bodyDiv w:val="1"/>
      <w:marLeft w:val="0"/>
      <w:marRight w:val="0"/>
      <w:marTop w:val="0"/>
      <w:marBottom w:val="0"/>
      <w:divBdr>
        <w:top w:val="none" w:sz="0" w:space="0" w:color="auto"/>
        <w:left w:val="none" w:sz="0" w:space="0" w:color="auto"/>
        <w:bottom w:val="none" w:sz="0" w:space="0" w:color="auto"/>
        <w:right w:val="none" w:sz="0" w:space="0" w:color="auto"/>
      </w:divBdr>
    </w:div>
    <w:div w:id="589504622">
      <w:bodyDiv w:val="1"/>
      <w:marLeft w:val="0"/>
      <w:marRight w:val="0"/>
      <w:marTop w:val="0"/>
      <w:marBottom w:val="0"/>
      <w:divBdr>
        <w:top w:val="none" w:sz="0" w:space="0" w:color="auto"/>
        <w:left w:val="none" w:sz="0" w:space="0" w:color="auto"/>
        <w:bottom w:val="none" w:sz="0" w:space="0" w:color="auto"/>
        <w:right w:val="none" w:sz="0" w:space="0" w:color="auto"/>
      </w:divBdr>
    </w:div>
    <w:div w:id="591085691">
      <w:bodyDiv w:val="1"/>
      <w:marLeft w:val="0"/>
      <w:marRight w:val="0"/>
      <w:marTop w:val="0"/>
      <w:marBottom w:val="0"/>
      <w:divBdr>
        <w:top w:val="none" w:sz="0" w:space="0" w:color="auto"/>
        <w:left w:val="none" w:sz="0" w:space="0" w:color="auto"/>
        <w:bottom w:val="none" w:sz="0" w:space="0" w:color="auto"/>
        <w:right w:val="none" w:sz="0" w:space="0" w:color="auto"/>
      </w:divBdr>
    </w:div>
    <w:div w:id="601379476">
      <w:bodyDiv w:val="1"/>
      <w:marLeft w:val="0"/>
      <w:marRight w:val="0"/>
      <w:marTop w:val="0"/>
      <w:marBottom w:val="0"/>
      <w:divBdr>
        <w:top w:val="none" w:sz="0" w:space="0" w:color="auto"/>
        <w:left w:val="none" w:sz="0" w:space="0" w:color="auto"/>
        <w:bottom w:val="none" w:sz="0" w:space="0" w:color="auto"/>
        <w:right w:val="none" w:sz="0" w:space="0" w:color="auto"/>
      </w:divBdr>
    </w:div>
    <w:div w:id="614217426">
      <w:bodyDiv w:val="1"/>
      <w:marLeft w:val="0"/>
      <w:marRight w:val="0"/>
      <w:marTop w:val="0"/>
      <w:marBottom w:val="0"/>
      <w:divBdr>
        <w:top w:val="none" w:sz="0" w:space="0" w:color="auto"/>
        <w:left w:val="none" w:sz="0" w:space="0" w:color="auto"/>
        <w:bottom w:val="none" w:sz="0" w:space="0" w:color="auto"/>
        <w:right w:val="none" w:sz="0" w:space="0" w:color="auto"/>
      </w:divBdr>
    </w:div>
    <w:div w:id="618528921">
      <w:bodyDiv w:val="1"/>
      <w:marLeft w:val="0"/>
      <w:marRight w:val="0"/>
      <w:marTop w:val="0"/>
      <w:marBottom w:val="0"/>
      <w:divBdr>
        <w:top w:val="none" w:sz="0" w:space="0" w:color="auto"/>
        <w:left w:val="none" w:sz="0" w:space="0" w:color="auto"/>
        <w:bottom w:val="none" w:sz="0" w:space="0" w:color="auto"/>
        <w:right w:val="none" w:sz="0" w:space="0" w:color="auto"/>
      </w:divBdr>
    </w:div>
    <w:div w:id="643314633">
      <w:bodyDiv w:val="1"/>
      <w:marLeft w:val="0"/>
      <w:marRight w:val="0"/>
      <w:marTop w:val="0"/>
      <w:marBottom w:val="0"/>
      <w:divBdr>
        <w:top w:val="none" w:sz="0" w:space="0" w:color="auto"/>
        <w:left w:val="none" w:sz="0" w:space="0" w:color="auto"/>
        <w:bottom w:val="none" w:sz="0" w:space="0" w:color="auto"/>
        <w:right w:val="none" w:sz="0" w:space="0" w:color="auto"/>
      </w:divBdr>
    </w:div>
    <w:div w:id="650452333">
      <w:bodyDiv w:val="1"/>
      <w:marLeft w:val="0"/>
      <w:marRight w:val="0"/>
      <w:marTop w:val="0"/>
      <w:marBottom w:val="0"/>
      <w:divBdr>
        <w:top w:val="none" w:sz="0" w:space="0" w:color="auto"/>
        <w:left w:val="none" w:sz="0" w:space="0" w:color="auto"/>
        <w:bottom w:val="none" w:sz="0" w:space="0" w:color="auto"/>
        <w:right w:val="none" w:sz="0" w:space="0" w:color="auto"/>
      </w:divBdr>
    </w:div>
    <w:div w:id="675570163">
      <w:bodyDiv w:val="1"/>
      <w:marLeft w:val="0"/>
      <w:marRight w:val="0"/>
      <w:marTop w:val="0"/>
      <w:marBottom w:val="0"/>
      <w:divBdr>
        <w:top w:val="none" w:sz="0" w:space="0" w:color="auto"/>
        <w:left w:val="none" w:sz="0" w:space="0" w:color="auto"/>
        <w:bottom w:val="none" w:sz="0" w:space="0" w:color="auto"/>
        <w:right w:val="none" w:sz="0" w:space="0" w:color="auto"/>
      </w:divBdr>
    </w:div>
    <w:div w:id="690840970">
      <w:bodyDiv w:val="1"/>
      <w:marLeft w:val="0"/>
      <w:marRight w:val="0"/>
      <w:marTop w:val="0"/>
      <w:marBottom w:val="0"/>
      <w:divBdr>
        <w:top w:val="none" w:sz="0" w:space="0" w:color="auto"/>
        <w:left w:val="none" w:sz="0" w:space="0" w:color="auto"/>
        <w:bottom w:val="none" w:sz="0" w:space="0" w:color="auto"/>
        <w:right w:val="none" w:sz="0" w:space="0" w:color="auto"/>
      </w:divBdr>
    </w:div>
    <w:div w:id="697118377">
      <w:bodyDiv w:val="1"/>
      <w:marLeft w:val="0"/>
      <w:marRight w:val="0"/>
      <w:marTop w:val="0"/>
      <w:marBottom w:val="0"/>
      <w:divBdr>
        <w:top w:val="none" w:sz="0" w:space="0" w:color="auto"/>
        <w:left w:val="none" w:sz="0" w:space="0" w:color="auto"/>
        <w:bottom w:val="none" w:sz="0" w:space="0" w:color="auto"/>
        <w:right w:val="none" w:sz="0" w:space="0" w:color="auto"/>
      </w:divBdr>
    </w:div>
    <w:div w:id="729426758">
      <w:bodyDiv w:val="1"/>
      <w:marLeft w:val="0"/>
      <w:marRight w:val="0"/>
      <w:marTop w:val="0"/>
      <w:marBottom w:val="0"/>
      <w:divBdr>
        <w:top w:val="none" w:sz="0" w:space="0" w:color="auto"/>
        <w:left w:val="none" w:sz="0" w:space="0" w:color="auto"/>
        <w:bottom w:val="none" w:sz="0" w:space="0" w:color="auto"/>
        <w:right w:val="none" w:sz="0" w:space="0" w:color="auto"/>
      </w:divBdr>
    </w:div>
    <w:div w:id="738094962">
      <w:bodyDiv w:val="1"/>
      <w:marLeft w:val="0"/>
      <w:marRight w:val="0"/>
      <w:marTop w:val="0"/>
      <w:marBottom w:val="0"/>
      <w:divBdr>
        <w:top w:val="none" w:sz="0" w:space="0" w:color="auto"/>
        <w:left w:val="none" w:sz="0" w:space="0" w:color="auto"/>
        <w:bottom w:val="none" w:sz="0" w:space="0" w:color="auto"/>
        <w:right w:val="none" w:sz="0" w:space="0" w:color="auto"/>
      </w:divBdr>
    </w:div>
    <w:div w:id="741487052">
      <w:bodyDiv w:val="1"/>
      <w:marLeft w:val="0"/>
      <w:marRight w:val="0"/>
      <w:marTop w:val="0"/>
      <w:marBottom w:val="0"/>
      <w:divBdr>
        <w:top w:val="none" w:sz="0" w:space="0" w:color="auto"/>
        <w:left w:val="none" w:sz="0" w:space="0" w:color="auto"/>
        <w:bottom w:val="none" w:sz="0" w:space="0" w:color="auto"/>
        <w:right w:val="none" w:sz="0" w:space="0" w:color="auto"/>
      </w:divBdr>
    </w:div>
    <w:div w:id="757754790">
      <w:bodyDiv w:val="1"/>
      <w:marLeft w:val="0"/>
      <w:marRight w:val="0"/>
      <w:marTop w:val="0"/>
      <w:marBottom w:val="0"/>
      <w:divBdr>
        <w:top w:val="none" w:sz="0" w:space="0" w:color="auto"/>
        <w:left w:val="none" w:sz="0" w:space="0" w:color="auto"/>
        <w:bottom w:val="none" w:sz="0" w:space="0" w:color="auto"/>
        <w:right w:val="none" w:sz="0" w:space="0" w:color="auto"/>
      </w:divBdr>
    </w:div>
    <w:div w:id="778450272">
      <w:bodyDiv w:val="1"/>
      <w:marLeft w:val="0"/>
      <w:marRight w:val="0"/>
      <w:marTop w:val="0"/>
      <w:marBottom w:val="0"/>
      <w:divBdr>
        <w:top w:val="none" w:sz="0" w:space="0" w:color="auto"/>
        <w:left w:val="none" w:sz="0" w:space="0" w:color="auto"/>
        <w:bottom w:val="none" w:sz="0" w:space="0" w:color="auto"/>
        <w:right w:val="none" w:sz="0" w:space="0" w:color="auto"/>
      </w:divBdr>
    </w:div>
    <w:div w:id="780612703">
      <w:bodyDiv w:val="1"/>
      <w:marLeft w:val="0"/>
      <w:marRight w:val="0"/>
      <w:marTop w:val="0"/>
      <w:marBottom w:val="0"/>
      <w:divBdr>
        <w:top w:val="none" w:sz="0" w:space="0" w:color="auto"/>
        <w:left w:val="none" w:sz="0" w:space="0" w:color="auto"/>
        <w:bottom w:val="none" w:sz="0" w:space="0" w:color="auto"/>
        <w:right w:val="none" w:sz="0" w:space="0" w:color="auto"/>
      </w:divBdr>
    </w:div>
    <w:div w:id="781143366">
      <w:bodyDiv w:val="1"/>
      <w:marLeft w:val="0"/>
      <w:marRight w:val="0"/>
      <w:marTop w:val="0"/>
      <w:marBottom w:val="0"/>
      <w:divBdr>
        <w:top w:val="none" w:sz="0" w:space="0" w:color="auto"/>
        <w:left w:val="none" w:sz="0" w:space="0" w:color="auto"/>
        <w:bottom w:val="none" w:sz="0" w:space="0" w:color="auto"/>
        <w:right w:val="none" w:sz="0" w:space="0" w:color="auto"/>
      </w:divBdr>
    </w:div>
    <w:div w:id="804856315">
      <w:bodyDiv w:val="1"/>
      <w:marLeft w:val="0"/>
      <w:marRight w:val="0"/>
      <w:marTop w:val="0"/>
      <w:marBottom w:val="0"/>
      <w:divBdr>
        <w:top w:val="none" w:sz="0" w:space="0" w:color="auto"/>
        <w:left w:val="none" w:sz="0" w:space="0" w:color="auto"/>
        <w:bottom w:val="none" w:sz="0" w:space="0" w:color="auto"/>
        <w:right w:val="none" w:sz="0" w:space="0" w:color="auto"/>
      </w:divBdr>
    </w:div>
    <w:div w:id="805273001">
      <w:bodyDiv w:val="1"/>
      <w:marLeft w:val="0"/>
      <w:marRight w:val="0"/>
      <w:marTop w:val="0"/>
      <w:marBottom w:val="0"/>
      <w:divBdr>
        <w:top w:val="none" w:sz="0" w:space="0" w:color="auto"/>
        <w:left w:val="none" w:sz="0" w:space="0" w:color="auto"/>
        <w:bottom w:val="none" w:sz="0" w:space="0" w:color="auto"/>
        <w:right w:val="none" w:sz="0" w:space="0" w:color="auto"/>
      </w:divBdr>
    </w:div>
    <w:div w:id="805858959">
      <w:bodyDiv w:val="1"/>
      <w:marLeft w:val="0"/>
      <w:marRight w:val="0"/>
      <w:marTop w:val="0"/>
      <w:marBottom w:val="0"/>
      <w:divBdr>
        <w:top w:val="none" w:sz="0" w:space="0" w:color="auto"/>
        <w:left w:val="none" w:sz="0" w:space="0" w:color="auto"/>
        <w:bottom w:val="none" w:sz="0" w:space="0" w:color="auto"/>
        <w:right w:val="none" w:sz="0" w:space="0" w:color="auto"/>
      </w:divBdr>
    </w:div>
    <w:div w:id="821774412">
      <w:bodyDiv w:val="1"/>
      <w:marLeft w:val="0"/>
      <w:marRight w:val="0"/>
      <w:marTop w:val="0"/>
      <w:marBottom w:val="0"/>
      <w:divBdr>
        <w:top w:val="none" w:sz="0" w:space="0" w:color="auto"/>
        <w:left w:val="none" w:sz="0" w:space="0" w:color="auto"/>
        <w:bottom w:val="none" w:sz="0" w:space="0" w:color="auto"/>
        <w:right w:val="none" w:sz="0" w:space="0" w:color="auto"/>
      </w:divBdr>
    </w:div>
    <w:div w:id="826937070">
      <w:bodyDiv w:val="1"/>
      <w:marLeft w:val="0"/>
      <w:marRight w:val="0"/>
      <w:marTop w:val="0"/>
      <w:marBottom w:val="0"/>
      <w:divBdr>
        <w:top w:val="none" w:sz="0" w:space="0" w:color="auto"/>
        <w:left w:val="none" w:sz="0" w:space="0" w:color="auto"/>
        <w:bottom w:val="none" w:sz="0" w:space="0" w:color="auto"/>
        <w:right w:val="none" w:sz="0" w:space="0" w:color="auto"/>
      </w:divBdr>
    </w:div>
    <w:div w:id="833182124">
      <w:bodyDiv w:val="1"/>
      <w:marLeft w:val="0"/>
      <w:marRight w:val="0"/>
      <w:marTop w:val="0"/>
      <w:marBottom w:val="0"/>
      <w:divBdr>
        <w:top w:val="none" w:sz="0" w:space="0" w:color="auto"/>
        <w:left w:val="none" w:sz="0" w:space="0" w:color="auto"/>
        <w:bottom w:val="none" w:sz="0" w:space="0" w:color="auto"/>
        <w:right w:val="none" w:sz="0" w:space="0" w:color="auto"/>
      </w:divBdr>
    </w:div>
    <w:div w:id="834027432">
      <w:bodyDiv w:val="1"/>
      <w:marLeft w:val="0"/>
      <w:marRight w:val="0"/>
      <w:marTop w:val="0"/>
      <w:marBottom w:val="0"/>
      <w:divBdr>
        <w:top w:val="none" w:sz="0" w:space="0" w:color="auto"/>
        <w:left w:val="none" w:sz="0" w:space="0" w:color="auto"/>
        <w:bottom w:val="none" w:sz="0" w:space="0" w:color="auto"/>
        <w:right w:val="none" w:sz="0" w:space="0" w:color="auto"/>
      </w:divBdr>
    </w:div>
    <w:div w:id="834538599">
      <w:bodyDiv w:val="1"/>
      <w:marLeft w:val="0"/>
      <w:marRight w:val="0"/>
      <w:marTop w:val="0"/>
      <w:marBottom w:val="0"/>
      <w:divBdr>
        <w:top w:val="none" w:sz="0" w:space="0" w:color="auto"/>
        <w:left w:val="none" w:sz="0" w:space="0" w:color="auto"/>
        <w:bottom w:val="none" w:sz="0" w:space="0" w:color="auto"/>
        <w:right w:val="none" w:sz="0" w:space="0" w:color="auto"/>
      </w:divBdr>
    </w:div>
    <w:div w:id="844905117">
      <w:bodyDiv w:val="1"/>
      <w:marLeft w:val="0"/>
      <w:marRight w:val="0"/>
      <w:marTop w:val="0"/>
      <w:marBottom w:val="0"/>
      <w:divBdr>
        <w:top w:val="none" w:sz="0" w:space="0" w:color="auto"/>
        <w:left w:val="none" w:sz="0" w:space="0" w:color="auto"/>
        <w:bottom w:val="none" w:sz="0" w:space="0" w:color="auto"/>
        <w:right w:val="none" w:sz="0" w:space="0" w:color="auto"/>
      </w:divBdr>
    </w:div>
    <w:div w:id="855580780">
      <w:bodyDiv w:val="1"/>
      <w:marLeft w:val="0"/>
      <w:marRight w:val="0"/>
      <w:marTop w:val="0"/>
      <w:marBottom w:val="0"/>
      <w:divBdr>
        <w:top w:val="none" w:sz="0" w:space="0" w:color="auto"/>
        <w:left w:val="none" w:sz="0" w:space="0" w:color="auto"/>
        <w:bottom w:val="none" w:sz="0" w:space="0" w:color="auto"/>
        <w:right w:val="none" w:sz="0" w:space="0" w:color="auto"/>
      </w:divBdr>
    </w:div>
    <w:div w:id="859977281">
      <w:bodyDiv w:val="1"/>
      <w:marLeft w:val="0"/>
      <w:marRight w:val="0"/>
      <w:marTop w:val="0"/>
      <w:marBottom w:val="0"/>
      <w:divBdr>
        <w:top w:val="none" w:sz="0" w:space="0" w:color="auto"/>
        <w:left w:val="none" w:sz="0" w:space="0" w:color="auto"/>
        <w:bottom w:val="none" w:sz="0" w:space="0" w:color="auto"/>
        <w:right w:val="none" w:sz="0" w:space="0" w:color="auto"/>
      </w:divBdr>
      <w:divsChild>
        <w:div w:id="1669210793">
          <w:marLeft w:val="0"/>
          <w:marRight w:val="0"/>
          <w:marTop w:val="0"/>
          <w:marBottom w:val="0"/>
          <w:divBdr>
            <w:top w:val="none" w:sz="0" w:space="0" w:color="auto"/>
            <w:left w:val="none" w:sz="0" w:space="0" w:color="auto"/>
            <w:bottom w:val="none" w:sz="0" w:space="0" w:color="auto"/>
            <w:right w:val="none" w:sz="0" w:space="0" w:color="auto"/>
          </w:divBdr>
        </w:div>
      </w:divsChild>
    </w:div>
    <w:div w:id="905258267">
      <w:bodyDiv w:val="1"/>
      <w:marLeft w:val="0"/>
      <w:marRight w:val="0"/>
      <w:marTop w:val="0"/>
      <w:marBottom w:val="0"/>
      <w:divBdr>
        <w:top w:val="none" w:sz="0" w:space="0" w:color="auto"/>
        <w:left w:val="none" w:sz="0" w:space="0" w:color="auto"/>
        <w:bottom w:val="none" w:sz="0" w:space="0" w:color="auto"/>
        <w:right w:val="none" w:sz="0" w:space="0" w:color="auto"/>
      </w:divBdr>
    </w:div>
    <w:div w:id="911239396">
      <w:bodyDiv w:val="1"/>
      <w:marLeft w:val="0"/>
      <w:marRight w:val="0"/>
      <w:marTop w:val="0"/>
      <w:marBottom w:val="0"/>
      <w:divBdr>
        <w:top w:val="none" w:sz="0" w:space="0" w:color="auto"/>
        <w:left w:val="none" w:sz="0" w:space="0" w:color="auto"/>
        <w:bottom w:val="none" w:sz="0" w:space="0" w:color="auto"/>
        <w:right w:val="none" w:sz="0" w:space="0" w:color="auto"/>
      </w:divBdr>
    </w:div>
    <w:div w:id="914511142">
      <w:bodyDiv w:val="1"/>
      <w:marLeft w:val="0"/>
      <w:marRight w:val="0"/>
      <w:marTop w:val="0"/>
      <w:marBottom w:val="0"/>
      <w:divBdr>
        <w:top w:val="none" w:sz="0" w:space="0" w:color="auto"/>
        <w:left w:val="none" w:sz="0" w:space="0" w:color="auto"/>
        <w:bottom w:val="none" w:sz="0" w:space="0" w:color="auto"/>
        <w:right w:val="none" w:sz="0" w:space="0" w:color="auto"/>
      </w:divBdr>
    </w:div>
    <w:div w:id="916670153">
      <w:bodyDiv w:val="1"/>
      <w:marLeft w:val="0"/>
      <w:marRight w:val="0"/>
      <w:marTop w:val="0"/>
      <w:marBottom w:val="0"/>
      <w:divBdr>
        <w:top w:val="none" w:sz="0" w:space="0" w:color="auto"/>
        <w:left w:val="none" w:sz="0" w:space="0" w:color="auto"/>
        <w:bottom w:val="none" w:sz="0" w:space="0" w:color="auto"/>
        <w:right w:val="none" w:sz="0" w:space="0" w:color="auto"/>
      </w:divBdr>
    </w:div>
    <w:div w:id="918245401">
      <w:bodyDiv w:val="1"/>
      <w:marLeft w:val="0"/>
      <w:marRight w:val="0"/>
      <w:marTop w:val="0"/>
      <w:marBottom w:val="0"/>
      <w:divBdr>
        <w:top w:val="none" w:sz="0" w:space="0" w:color="auto"/>
        <w:left w:val="none" w:sz="0" w:space="0" w:color="auto"/>
        <w:bottom w:val="none" w:sz="0" w:space="0" w:color="auto"/>
        <w:right w:val="none" w:sz="0" w:space="0" w:color="auto"/>
      </w:divBdr>
    </w:div>
    <w:div w:id="924340872">
      <w:bodyDiv w:val="1"/>
      <w:marLeft w:val="0"/>
      <w:marRight w:val="0"/>
      <w:marTop w:val="0"/>
      <w:marBottom w:val="0"/>
      <w:divBdr>
        <w:top w:val="none" w:sz="0" w:space="0" w:color="auto"/>
        <w:left w:val="none" w:sz="0" w:space="0" w:color="auto"/>
        <w:bottom w:val="none" w:sz="0" w:space="0" w:color="auto"/>
        <w:right w:val="none" w:sz="0" w:space="0" w:color="auto"/>
      </w:divBdr>
    </w:div>
    <w:div w:id="952593953">
      <w:bodyDiv w:val="1"/>
      <w:marLeft w:val="0"/>
      <w:marRight w:val="0"/>
      <w:marTop w:val="0"/>
      <w:marBottom w:val="0"/>
      <w:divBdr>
        <w:top w:val="none" w:sz="0" w:space="0" w:color="auto"/>
        <w:left w:val="none" w:sz="0" w:space="0" w:color="auto"/>
        <w:bottom w:val="none" w:sz="0" w:space="0" w:color="auto"/>
        <w:right w:val="none" w:sz="0" w:space="0" w:color="auto"/>
      </w:divBdr>
    </w:div>
    <w:div w:id="986474390">
      <w:bodyDiv w:val="1"/>
      <w:marLeft w:val="0"/>
      <w:marRight w:val="0"/>
      <w:marTop w:val="0"/>
      <w:marBottom w:val="0"/>
      <w:divBdr>
        <w:top w:val="none" w:sz="0" w:space="0" w:color="auto"/>
        <w:left w:val="none" w:sz="0" w:space="0" w:color="auto"/>
        <w:bottom w:val="none" w:sz="0" w:space="0" w:color="auto"/>
        <w:right w:val="none" w:sz="0" w:space="0" w:color="auto"/>
      </w:divBdr>
    </w:div>
    <w:div w:id="1009140052">
      <w:bodyDiv w:val="1"/>
      <w:marLeft w:val="0"/>
      <w:marRight w:val="0"/>
      <w:marTop w:val="0"/>
      <w:marBottom w:val="0"/>
      <w:divBdr>
        <w:top w:val="none" w:sz="0" w:space="0" w:color="auto"/>
        <w:left w:val="none" w:sz="0" w:space="0" w:color="auto"/>
        <w:bottom w:val="none" w:sz="0" w:space="0" w:color="auto"/>
        <w:right w:val="none" w:sz="0" w:space="0" w:color="auto"/>
      </w:divBdr>
    </w:div>
    <w:div w:id="1021004753">
      <w:bodyDiv w:val="1"/>
      <w:marLeft w:val="0"/>
      <w:marRight w:val="0"/>
      <w:marTop w:val="0"/>
      <w:marBottom w:val="0"/>
      <w:divBdr>
        <w:top w:val="none" w:sz="0" w:space="0" w:color="auto"/>
        <w:left w:val="none" w:sz="0" w:space="0" w:color="auto"/>
        <w:bottom w:val="none" w:sz="0" w:space="0" w:color="auto"/>
        <w:right w:val="none" w:sz="0" w:space="0" w:color="auto"/>
      </w:divBdr>
    </w:div>
    <w:div w:id="1032922551">
      <w:bodyDiv w:val="1"/>
      <w:marLeft w:val="0"/>
      <w:marRight w:val="0"/>
      <w:marTop w:val="0"/>
      <w:marBottom w:val="0"/>
      <w:divBdr>
        <w:top w:val="none" w:sz="0" w:space="0" w:color="auto"/>
        <w:left w:val="none" w:sz="0" w:space="0" w:color="auto"/>
        <w:bottom w:val="none" w:sz="0" w:space="0" w:color="auto"/>
        <w:right w:val="none" w:sz="0" w:space="0" w:color="auto"/>
      </w:divBdr>
    </w:div>
    <w:div w:id="1035034100">
      <w:bodyDiv w:val="1"/>
      <w:marLeft w:val="0"/>
      <w:marRight w:val="0"/>
      <w:marTop w:val="0"/>
      <w:marBottom w:val="0"/>
      <w:divBdr>
        <w:top w:val="none" w:sz="0" w:space="0" w:color="auto"/>
        <w:left w:val="none" w:sz="0" w:space="0" w:color="auto"/>
        <w:bottom w:val="none" w:sz="0" w:space="0" w:color="auto"/>
        <w:right w:val="none" w:sz="0" w:space="0" w:color="auto"/>
      </w:divBdr>
    </w:div>
    <w:div w:id="1065105971">
      <w:bodyDiv w:val="1"/>
      <w:marLeft w:val="0"/>
      <w:marRight w:val="0"/>
      <w:marTop w:val="0"/>
      <w:marBottom w:val="0"/>
      <w:divBdr>
        <w:top w:val="none" w:sz="0" w:space="0" w:color="auto"/>
        <w:left w:val="none" w:sz="0" w:space="0" w:color="auto"/>
        <w:bottom w:val="none" w:sz="0" w:space="0" w:color="auto"/>
        <w:right w:val="none" w:sz="0" w:space="0" w:color="auto"/>
      </w:divBdr>
    </w:div>
    <w:div w:id="1094322949">
      <w:bodyDiv w:val="1"/>
      <w:marLeft w:val="0"/>
      <w:marRight w:val="0"/>
      <w:marTop w:val="0"/>
      <w:marBottom w:val="0"/>
      <w:divBdr>
        <w:top w:val="none" w:sz="0" w:space="0" w:color="auto"/>
        <w:left w:val="none" w:sz="0" w:space="0" w:color="auto"/>
        <w:bottom w:val="none" w:sz="0" w:space="0" w:color="auto"/>
        <w:right w:val="none" w:sz="0" w:space="0" w:color="auto"/>
      </w:divBdr>
    </w:div>
    <w:div w:id="1096440647">
      <w:bodyDiv w:val="1"/>
      <w:marLeft w:val="0"/>
      <w:marRight w:val="0"/>
      <w:marTop w:val="0"/>
      <w:marBottom w:val="0"/>
      <w:divBdr>
        <w:top w:val="none" w:sz="0" w:space="0" w:color="auto"/>
        <w:left w:val="none" w:sz="0" w:space="0" w:color="auto"/>
        <w:bottom w:val="none" w:sz="0" w:space="0" w:color="auto"/>
        <w:right w:val="none" w:sz="0" w:space="0" w:color="auto"/>
      </w:divBdr>
      <w:divsChild>
        <w:div w:id="571158313">
          <w:marLeft w:val="0"/>
          <w:marRight w:val="0"/>
          <w:marTop w:val="0"/>
          <w:marBottom w:val="0"/>
          <w:divBdr>
            <w:top w:val="none" w:sz="0" w:space="0" w:color="auto"/>
            <w:left w:val="none" w:sz="0" w:space="0" w:color="auto"/>
            <w:bottom w:val="none" w:sz="0" w:space="0" w:color="auto"/>
            <w:right w:val="none" w:sz="0" w:space="0" w:color="auto"/>
          </w:divBdr>
        </w:div>
      </w:divsChild>
    </w:div>
    <w:div w:id="1104768751">
      <w:bodyDiv w:val="1"/>
      <w:marLeft w:val="0"/>
      <w:marRight w:val="0"/>
      <w:marTop w:val="0"/>
      <w:marBottom w:val="0"/>
      <w:divBdr>
        <w:top w:val="none" w:sz="0" w:space="0" w:color="auto"/>
        <w:left w:val="none" w:sz="0" w:space="0" w:color="auto"/>
        <w:bottom w:val="none" w:sz="0" w:space="0" w:color="auto"/>
        <w:right w:val="none" w:sz="0" w:space="0" w:color="auto"/>
      </w:divBdr>
    </w:div>
    <w:div w:id="1110011999">
      <w:bodyDiv w:val="1"/>
      <w:marLeft w:val="0"/>
      <w:marRight w:val="0"/>
      <w:marTop w:val="0"/>
      <w:marBottom w:val="0"/>
      <w:divBdr>
        <w:top w:val="none" w:sz="0" w:space="0" w:color="auto"/>
        <w:left w:val="none" w:sz="0" w:space="0" w:color="auto"/>
        <w:bottom w:val="none" w:sz="0" w:space="0" w:color="auto"/>
        <w:right w:val="none" w:sz="0" w:space="0" w:color="auto"/>
      </w:divBdr>
    </w:div>
    <w:div w:id="1115826680">
      <w:bodyDiv w:val="1"/>
      <w:marLeft w:val="0"/>
      <w:marRight w:val="0"/>
      <w:marTop w:val="0"/>
      <w:marBottom w:val="0"/>
      <w:divBdr>
        <w:top w:val="none" w:sz="0" w:space="0" w:color="auto"/>
        <w:left w:val="none" w:sz="0" w:space="0" w:color="auto"/>
        <w:bottom w:val="none" w:sz="0" w:space="0" w:color="auto"/>
        <w:right w:val="none" w:sz="0" w:space="0" w:color="auto"/>
      </w:divBdr>
    </w:div>
    <w:div w:id="1123229987">
      <w:bodyDiv w:val="1"/>
      <w:marLeft w:val="0"/>
      <w:marRight w:val="0"/>
      <w:marTop w:val="0"/>
      <w:marBottom w:val="0"/>
      <w:divBdr>
        <w:top w:val="none" w:sz="0" w:space="0" w:color="auto"/>
        <w:left w:val="none" w:sz="0" w:space="0" w:color="auto"/>
        <w:bottom w:val="none" w:sz="0" w:space="0" w:color="auto"/>
        <w:right w:val="none" w:sz="0" w:space="0" w:color="auto"/>
      </w:divBdr>
    </w:div>
    <w:div w:id="1127818193">
      <w:bodyDiv w:val="1"/>
      <w:marLeft w:val="0"/>
      <w:marRight w:val="0"/>
      <w:marTop w:val="0"/>
      <w:marBottom w:val="0"/>
      <w:divBdr>
        <w:top w:val="none" w:sz="0" w:space="0" w:color="auto"/>
        <w:left w:val="none" w:sz="0" w:space="0" w:color="auto"/>
        <w:bottom w:val="none" w:sz="0" w:space="0" w:color="auto"/>
        <w:right w:val="none" w:sz="0" w:space="0" w:color="auto"/>
      </w:divBdr>
    </w:div>
    <w:div w:id="1144540247">
      <w:bodyDiv w:val="1"/>
      <w:marLeft w:val="0"/>
      <w:marRight w:val="0"/>
      <w:marTop w:val="0"/>
      <w:marBottom w:val="0"/>
      <w:divBdr>
        <w:top w:val="none" w:sz="0" w:space="0" w:color="auto"/>
        <w:left w:val="none" w:sz="0" w:space="0" w:color="auto"/>
        <w:bottom w:val="none" w:sz="0" w:space="0" w:color="auto"/>
        <w:right w:val="none" w:sz="0" w:space="0" w:color="auto"/>
      </w:divBdr>
    </w:div>
    <w:div w:id="1149787005">
      <w:bodyDiv w:val="1"/>
      <w:marLeft w:val="0"/>
      <w:marRight w:val="0"/>
      <w:marTop w:val="0"/>
      <w:marBottom w:val="0"/>
      <w:divBdr>
        <w:top w:val="none" w:sz="0" w:space="0" w:color="auto"/>
        <w:left w:val="none" w:sz="0" w:space="0" w:color="auto"/>
        <w:bottom w:val="none" w:sz="0" w:space="0" w:color="auto"/>
        <w:right w:val="none" w:sz="0" w:space="0" w:color="auto"/>
      </w:divBdr>
    </w:div>
    <w:div w:id="1152139298">
      <w:bodyDiv w:val="1"/>
      <w:marLeft w:val="0"/>
      <w:marRight w:val="0"/>
      <w:marTop w:val="0"/>
      <w:marBottom w:val="0"/>
      <w:divBdr>
        <w:top w:val="none" w:sz="0" w:space="0" w:color="auto"/>
        <w:left w:val="none" w:sz="0" w:space="0" w:color="auto"/>
        <w:bottom w:val="none" w:sz="0" w:space="0" w:color="auto"/>
        <w:right w:val="none" w:sz="0" w:space="0" w:color="auto"/>
      </w:divBdr>
    </w:div>
    <w:div w:id="1152217272">
      <w:bodyDiv w:val="1"/>
      <w:marLeft w:val="0"/>
      <w:marRight w:val="0"/>
      <w:marTop w:val="0"/>
      <w:marBottom w:val="0"/>
      <w:divBdr>
        <w:top w:val="none" w:sz="0" w:space="0" w:color="auto"/>
        <w:left w:val="none" w:sz="0" w:space="0" w:color="auto"/>
        <w:bottom w:val="none" w:sz="0" w:space="0" w:color="auto"/>
        <w:right w:val="none" w:sz="0" w:space="0" w:color="auto"/>
      </w:divBdr>
    </w:div>
    <w:div w:id="1167209528">
      <w:bodyDiv w:val="1"/>
      <w:marLeft w:val="0"/>
      <w:marRight w:val="0"/>
      <w:marTop w:val="0"/>
      <w:marBottom w:val="0"/>
      <w:divBdr>
        <w:top w:val="none" w:sz="0" w:space="0" w:color="auto"/>
        <w:left w:val="none" w:sz="0" w:space="0" w:color="auto"/>
        <w:bottom w:val="none" w:sz="0" w:space="0" w:color="auto"/>
        <w:right w:val="none" w:sz="0" w:space="0" w:color="auto"/>
      </w:divBdr>
    </w:div>
    <w:div w:id="1190795851">
      <w:bodyDiv w:val="1"/>
      <w:marLeft w:val="0"/>
      <w:marRight w:val="0"/>
      <w:marTop w:val="0"/>
      <w:marBottom w:val="0"/>
      <w:divBdr>
        <w:top w:val="none" w:sz="0" w:space="0" w:color="auto"/>
        <w:left w:val="none" w:sz="0" w:space="0" w:color="auto"/>
        <w:bottom w:val="none" w:sz="0" w:space="0" w:color="auto"/>
        <w:right w:val="none" w:sz="0" w:space="0" w:color="auto"/>
      </w:divBdr>
    </w:div>
    <w:div w:id="1210848036">
      <w:bodyDiv w:val="1"/>
      <w:marLeft w:val="0"/>
      <w:marRight w:val="0"/>
      <w:marTop w:val="0"/>
      <w:marBottom w:val="0"/>
      <w:divBdr>
        <w:top w:val="none" w:sz="0" w:space="0" w:color="auto"/>
        <w:left w:val="none" w:sz="0" w:space="0" w:color="auto"/>
        <w:bottom w:val="none" w:sz="0" w:space="0" w:color="auto"/>
        <w:right w:val="none" w:sz="0" w:space="0" w:color="auto"/>
      </w:divBdr>
    </w:div>
    <w:div w:id="1242955929">
      <w:bodyDiv w:val="1"/>
      <w:marLeft w:val="0"/>
      <w:marRight w:val="0"/>
      <w:marTop w:val="0"/>
      <w:marBottom w:val="0"/>
      <w:divBdr>
        <w:top w:val="none" w:sz="0" w:space="0" w:color="auto"/>
        <w:left w:val="none" w:sz="0" w:space="0" w:color="auto"/>
        <w:bottom w:val="none" w:sz="0" w:space="0" w:color="auto"/>
        <w:right w:val="none" w:sz="0" w:space="0" w:color="auto"/>
      </w:divBdr>
    </w:div>
    <w:div w:id="1266304462">
      <w:bodyDiv w:val="1"/>
      <w:marLeft w:val="0"/>
      <w:marRight w:val="0"/>
      <w:marTop w:val="0"/>
      <w:marBottom w:val="0"/>
      <w:divBdr>
        <w:top w:val="none" w:sz="0" w:space="0" w:color="auto"/>
        <w:left w:val="none" w:sz="0" w:space="0" w:color="auto"/>
        <w:bottom w:val="none" w:sz="0" w:space="0" w:color="auto"/>
        <w:right w:val="none" w:sz="0" w:space="0" w:color="auto"/>
      </w:divBdr>
    </w:div>
    <w:div w:id="1270040044">
      <w:bodyDiv w:val="1"/>
      <w:marLeft w:val="0"/>
      <w:marRight w:val="0"/>
      <w:marTop w:val="0"/>
      <w:marBottom w:val="0"/>
      <w:divBdr>
        <w:top w:val="none" w:sz="0" w:space="0" w:color="auto"/>
        <w:left w:val="none" w:sz="0" w:space="0" w:color="auto"/>
        <w:bottom w:val="none" w:sz="0" w:space="0" w:color="auto"/>
        <w:right w:val="none" w:sz="0" w:space="0" w:color="auto"/>
      </w:divBdr>
    </w:div>
    <w:div w:id="1304121894">
      <w:bodyDiv w:val="1"/>
      <w:marLeft w:val="0"/>
      <w:marRight w:val="0"/>
      <w:marTop w:val="0"/>
      <w:marBottom w:val="0"/>
      <w:divBdr>
        <w:top w:val="none" w:sz="0" w:space="0" w:color="auto"/>
        <w:left w:val="none" w:sz="0" w:space="0" w:color="auto"/>
        <w:bottom w:val="none" w:sz="0" w:space="0" w:color="auto"/>
        <w:right w:val="none" w:sz="0" w:space="0" w:color="auto"/>
      </w:divBdr>
    </w:div>
    <w:div w:id="1309939929">
      <w:bodyDiv w:val="1"/>
      <w:marLeft w:val="0"/>
      <w:marRight w:val="0"/>
      <w:marTop w:val="0"/>
      <w:marBottom w:val="0"/>
      <w:divBdr>
        <w:top w:val="none" w:sz="0" w:space="0" w:color="auto"/>
        <w:left w:val="none" w:sz="0" w:space="0" w:color="auto"/>
        <w:bottom w:val="none" w:sz="0" w:space="0" w:color="auto"/>
        <w:right w:val="none" w:sz="0" w:space="0" w:color="auto"/>
      </w:divBdr>
    </w:div>
    <w:div w:id="1323778156">
      <w:bodyDiv w:val="1"/>
      <w:marLeft w:val="0"/>
      <w:marRight w:val="0"/>
      <w:marTop w:val="0"/>
      <w:marBottom w:val="0"/>
      <w:divBdr>
        <w:top w:val="none" w:sz="0" w:space="0" w:color="auto"/>
        <w:left w:val="none" w:sz="0" w:space="0" w:color="auto"/>
        <w:bottom w:val="none" w:sz="0" w:space="0" w:color="auto"/>
        <w:right w:val="none" w:sz="0" w:space="0" w:color="auto"/>
      </w:divBdr>
    </w:div>
    <w:div w:id="1331057503">
      <w:bodyDiv w:val="1"/>
      <w:marLeft w:val="0"/>
      <w:marRight w:val="0"/>
      <w:marTop w:val="0"/>
      <w:marBottom w:val="0"/>
      <w:divBdr>
        <w:top w:val="none" w:sz="0" w:space="0" w:color="auto"/>
        <w:left w:val="none" w:sz="0" w:space="0" w:color="auto"/>
        <w:bottom w:val="none" w:sz="0" w:space="0" w:color="auto"/>
        <w:right w:val="none" w:sz="0" w:space="0" w:color="auto"/>
      </w:divBdr>
    </w:div>
    <w:div w:id="1348482406">
      <w:bodyDiv w:val="1"/>
      <w:marLeft w:val="0"/>
      <w:marRight w:val="0"/>
      <w:marTop w:val="0"/>
      <w:marBottom w:val="0"/>
      <w:divBdr>
        <w:top w:val="none" w:sz="0" w:space="0" w:color="auto"/>
        <w:left w:val="none" w:sz="0" w:space="0" w:color="auto"/>
        <w:bottom w:val="none" w:sz="0" w:space="0" w:color="auto"/>
        <w:right w:val="none" w:sz="0" w:space="0" w:color="auto"/>
      </w:divBdr>
    </w:div>
    <w:div w:id="1364014032">
      <w:bodyDiv w:val="1"/>
      <w:marLeft w:val="0"/>
      <w:marRight w:val="0"/>
      <w:marTop w:val="0"/>
      <w:marBottom w:val="0"/>
      <w:divBdr>
        <w:top w:val="none" w:sz="0" w:space="0" w:color="auto"/>
        <w:left w:val="none" w:sz="0" w:space="0" w:color="auto"/>
        <w:bottom w:val="none" w:sz="0" w:space="0" w:color="auto"/>
        <w:right w:val="none" w:sz="0" w:space="0" w:color="auto"/>
      </w:divBdr>
    </w:div>
    <w:div w:id="1365979172">
      <w:bodyDiv w:val="1"/>
      <w:marLeft w:val="0"/>
      <w:marRight w:val="0"/>
      <w:marTop w:val="0"/>
      <w:marBottom w:val="0"/>
      <w:divBdr>
        <w:top w:val="none" w:sz="0" w:space="0" w:color="auto"/>
        <w:left w:val="none" w:sz="0" w:space="0" w:color="auto"/>
        <w:bottom w:val="none" w:sz="0" w:space="0" w:color="auto"/>
        <w:right w:val="none" w:sz="0" w:space="0" w:color="auto"/>
      </w:divBdr>
    </w:div>
    <w:div w:id="1370761241">
      <w:bodyDiv w:val="1"/>
      <w:marLeft w:val="0"/>
      <w:marRight w:val="0"/>
      <w:marTop w:val="0"/>
      <w:marBottom w:val="0"/>
      <w:divBdr>
        <w:top w:val="none" w:sz="0" w:space="0" w:color="auto"/>
        <w:left w:val="none" w:sz="0" w:space="0" w:color="auto"/>
        <w:bottom w:val="none" w:sz="0" w:space="0" w:color="auto"/>
        <w:right w:val="none" w:sz="0" w:space="0" w:color="auto"/>
      </w:divBdr>
    </w:div>
    <w:div w:id="1384132757">
      <w:bodyDiv w:val="1"/>
      <w:marLeft w:val="0"/>
      <w:marRight w:val="0"/>
      <w:marTop w:val="0"/>
      <w:marBottom w:val="0"/>
      <w:divBdr>
        <w:top w:val="none" w:sz="0" w:space="0" w:color="auto"/>
        <w:left w:val="none" w:sz="0" w:space="0" w:color="auto"/>
        <w:bottom w:val="none" w:sz="0" w:space="0" w:color="auto"/>
        <w:right w:val="none" w:sz="0" w:space="0" w:color="auto"/>
      </w:divBdr>
    </w:div>
    <w:div w:id="1386952100">
      <w:bodyDiv w:val="1"/>
      <w:marLeft w:val="0"/>
      <w:marRight w:val="0"/>
      <w:marTop w:val="0"/>
      <w:marBottom w:val="0"/>
      <w:divBdr>
        <w:top w:val="none" w:sz="0" w:space="0" w:color="auto"/>
        <w:left w:val="none" w:sz="0" w:space="0" w:color="auto"/>
        <w:bottom w:val="none" w:sz="0" w:space="0" w:color="auto"/>
        <w:right w:val="none" w:sz="0" w:space="0" w:color="auto"/>
      </w:divBdr>
      <w:divsChild>
        <w:div w:id="1584339845">
          <w:marLeft w:val="0"/>
          <w:marRight w:val="0"/>
          <w:marTop w:val="0"/>
          <w:marBottom w:val="0"/>
          <w:divBdr>
            <w:top w:val="none" w:sz="0" w:space="0" w:color="auto"/>
            <w:left w:val="none" w:sz="0" w:space="0" w:color="auto"/>
            <w:bottom w:val="none" w:sz="0" w:space="0" w:color="auto"/>
            <w:right w:val="none" w:sz="0" w:space="0" w:color="auto"/>
          </w:divBdr>
        </w:div>
      </w:divsChild>
    </w:div>
    <w:div w:id="1387488229">
      <w:bodyDiv w:val="1"/>
      <w:marLeft w:val="0"/>
      <w:marRight w:val="0"/>
      <w:marTop w:val="0"/>
      <w:marBottom w:val="0"/>
      <w:divBdr>
        <w:top w:val="none" w:sz="0" w:space="0" w:color="auto"/>
        <w:left w:val="none" w:sz="0" w:space="0" w:color="auto"/>
        <w:bottom w:val="none" w:sz="0" w:space="0" w:color="auto"/>
        <w:right w:val="none" w:sz="0" w:space="0" w:color="auto"/>
      </w:divBdr>
    </w:div>
    <w:div w:id="1400132461">
      <w:bodyDiv w:val="1"/>
      <w:marLeft w:val="0"/>
      <w:marRight w:val="0"/>
      <w:marTop w:val="0"/>
      <w:marBottom w:val="0"/>
      <w:divBdr>
        <w:top w:val="none" w:sz="0" w:space="0" w:color="auto"/>
        <w:left w:val="none" w:sz="0" w:space="0" w:color="auto"/>
        <w:bottom w:val="none" w:sz="0" w:space="0" w:color="auto"/>
        <w:right w:val="none" w:sz="0" w:space="0" w:color="auto"/>
      </w:divBdr>
    </w:div>
    <w:div w:id="1402750961">
      <w:bodyDiv w:val="1"/>
      <w:marLeft w:val="0"/>
      <w:marRight w:val="0"/>
      <w:marTop w:val="0"/>
      <w:marBottom w:val="0"/>
      <w:divBdr>
        <w:top w:val="none" w:sz="0" w:space="0" w:color="auto"/>
        <w:left w:val="none" w:sz="0" w:space="0" w:color="auto"/>
        <w:bottom w:val="none" w:sz="0" w:space="0" w:color="auto"/>
        <w:right w:val="none" w:sz="0" w:space="0" w:color="auto"/>
      </w:divBdr>
    </w:div>
    <w:div w:id="1418480590">
      <w:bodyDiv w:val="1"/>
      <w:marLeft w:val="0"/>
      <w:marRight w:val="0"/>
      <w:marTop w:val="0"/>
      <w:marBottom w:val="0"/>
      <w:divBdr>
        <w:top w:val="none" w:sz="0" w:space="0" w:color="auto"/>
        <w:left w:val="none" w:sz="0" w:space="0" w:color="auto"/>
        <w:bottom w:val="none" w:sz="0" w:space="0" w:color="auto"/>
        <w:right w:val="none" w:sz="0" w:space="0" w:color="auto"/>
      </w:divBdr>
    </w:div>
    <w:div w:id="1421022400">
      <w:bodyDiv w:val="1"/>
      <w:marLeft w:val="0"/>
      <w:marRight w:val="0"/>
      <w:marTop w:val="0"/>
      <w:marBottom w:val="0"/>
      <w:divBdr>
        <w:top w:val="none" w:sz="0" w:space="0" w:color="auto"/>
        <w:left w:val="none" w:sz="0" w:space="0" w:color="auto"/>
        <w:bottom w:val="none" w:sz="0" w:space="0" w:color="auto"/>
        <w:right w:val="none" w:sz="0" w:space="0" w:color="auto"/>
      </w:divBdr>
    </w:div>
    <w:div w:id="1431705865">
      <w:bodyDiv w:val="1"/>
      <w:marLeft w:val="0"/>
      <w:marRight w:val="0"/>
      <w:marTop w:val="0"/>
      <w:marBottom w:val="0"/>
      <w:divBdr>
        <w:top w:val="none" w:sz="0" w:space="0" w:color="auto"/>
        <w:left w:val="none" w:sz="0" w:space="0" w:color="auto"/>
        <w:bottom w:val="none" w:sz="0" w:space="0" w:color="auto"/>
        <w:right w:val="none" w:sz="0" w:space="0" w:color="auto"/>
      </w:divBdr>
    </w:div>
    <w:div w:id="1438331278">
      <w:bodyDiv w:val="1"/>
      <w:marLeft w:val="0"/>
      <w:marRight w:val="0"/>
      <w:marTop w:val="0"/>
      <w:marBottom w:val="0"/>
      <w:divBdr>
        <w:top w:val="none" w:sz="0" w:space="0" w:color="auto"/>
        <w:left w:val="none" w:sz="0" w:space="0" w:color="auto"/>
        <w:bottom w:val="none" w:sz="0" w:space="0" w:color="auto"/>
        <w:right w:val="none" w:sz="0" w:space="0" w:color="auto"/>
      </w:divBdr>
    </w:div>
    <w:div w:id="1439908556">
      <w:bodyDiv w:val="1"/>
      <w:marLeft w:val="0"/>
      <w:marRight w:val="0"/>
      <w:marTop w:val="0"/>
      <w:marBottom w:val="0"/>
      <w:divBdr>
        <w:top w:val="none" w:sz="0" w:space="0" w:color="auto"/>
        <w:left w:val="none" w:sz="0" w:space="0" w:color="auto"/>
        <w:bottom w:val="none" w:sz="0" w:space="0" w:color="auto"/>
        <w:right w:val="none" w:sz="0" w:space="0" w:color="auto"/>
      </w:divBdr>
    </w:div>
    <w:div w:id="1466001005">
      <w:bodyDiv w:val="1"/>
      <w:marLeft w:val="0"/>
      <w:marRight w:val="0"/>
      <w:marTop w:val="0"/>
      <w:marBottom w:val="0"/>
      <w:divBdr>
        <w:top w:val="none" w:sz="0" w:space="0" w:color="auto"/>
        <w:left w:val="none" w:sz="0" w:space="0" w:color="auto"/>
        <w:bottom w:val="none" w:sz="0" w:space="0" w:color="auto"/>
        <w:right w:val="none" w:sz="0" w:space="0" w:color="auto"/>
      </w:divBdr>
      <w:divsChild>
        <w:div w:id="867335482">
          <w:marLeft w:val="0"/>
          <w:marRight w:val="0"/>
          <w:marTop w:val="0"/>
          <w:marBottom w:val="0"/>
          <w:divBdr>
            <w:top w:val="none" w:sz="0" w:space="0" w:color="auto"/>
            <w:left w:val="none" w:sz="0" w:space="0" w:color="auto"/>
            <w:bottom w:val="none" w:sz="0" w:space="0" w:color="auto"/>
            <w:right w:val="none" w:sz="0" w:space="0" w:color="auto"/>
          </w:divBdr>
        </w:div>
      </w:divsChild>
    </w:div>
    <w:div w:id="1474249050">
      <w:bodyDiv w:val="1"/>
      <w:marLeft w:val="0"/>
      <w:marRight w:val="0"/>
      <w:marTop w:val="0"/>
      <w:marBottom w:val="0"/>
      <w:divBdr>
        <w:top w:val="none" w:sz="0" w:space="0" w:color="auto"/>
        <w:left w:val="none" w:sz="0" w:space="0" w:color="auto"/>
        <w:bottom w:val="none" w:sz="0" w:space="0" w:color="auto"/>
        <w:right w:val="none" w:sz="0" w:space="0" w:color="auto"/>
      </w:divBdr>
    </w:div>
    <w:div w:id="1492135272">
      <w:bodyDiv w:val="1"/>
      <w:marLeft w:val="0"/>
      <w:marRight w:val="0"/>
      <w:marTop w:val="0"/>
      <w:marBottom w:val="0"/>
      <w:divBdr>
        <w:top w:val="none" w:sz="0" w:space="0" w:color="auto"/>
        <w:left w:val="none" w:sz="0" w:space="0" w:color="auto"/>
        <w:bottom w:val="none" w:sz="0" w:space="0" w:color="auto"/>
        <w:right w:val="none" w:sz="0" w:space="0" w:color="auto"/>
      </w:divBdr>
    </w:div>
    <w:div w:id="1512256978">
      <w:bodyDiv w:val="1"/>
      <w:marLeft w:val="0"/>
      <w:marRight w:val="0"/>
      <w:marTop w:val="0"/>
      <w:marBottom w:val="0"/>
      <w:divBdr>
        <w:top w:val="none" w:sz="0" w:space="0" w:color="auto"/>
        <w:left w:val="none" w:sz="0" w:space="0" w:color="auto"/>
        <w:bottom w:val="none" w:sz="0" w:space="0" w:color="auto"/>
        <w:right w:val="none" w:sz="0" w:space="0" w:color="auto"/>
      </w:divBdr>
    </w:div>
    <w:div w:id="1520581479">
      <w:bodyDiv w:val="1"/>
      <w:marLeft w:val="0"/>
      <w:marRight w:val="0"/>
      <w:marTop w:val="0"/>
      <w:marBottom w:val="0"/>
      <w:divBdr>
        <w:top w:val="none" w:sz="0" w:space="0" w:color="auto"/>
        <w:left w:val="none" w:sz="0" w:space="0" w:color="auto"/>
        <w:bottom w:val="none" w:sz="0" w:space="0" w:color="auto"/>
        <w:right w:val="none" w:sz="0" w:space="0" w:color="auto"/>
      </w:divBdr>
    </w:div>
    <w:div w:id="1525168244">
      <w:bodyDiv w:val="1"/>
      <w:marLeft w:val="0"/>
      <w:marRight w:val="0"/>
      <w:marTop w:val="0"/>
      <w:marBottom w:val="0"/>
      <w:divBdr>
        <w:top w:val="none" w:sz="0" w:space="0" w:color="auto"/>
        <w:left w:val="none" w:sz="0" w:space="0" w:color="auto"/>
        <w:bottom w:val="none" w:sz="0" w:space="0" w:color="auto"/>
        <w:right w:val="none" w:sz="0" w:space="0" w:color="auto"/>
      </w:divBdr>
    </w:div>
    <w:div w:id="1527601089">
      <w:bodyDiv w:val="1"/>
      <w:marLeft w:val="0"/>
      <w:marRight w:val="0"/>
      <w:marTop w:val="0"/>
      <w:marBottom w:val="0"/>
      <w:divBdr>
        <w:top w:val="none" w:sz="0" w:space="0" w:color="auto"/>
        <w:left w:val="none" w:sz="0" w:space="0" w:color="auto"/>
        <w:bottom w:val="none" w:sz="0" w:space="0" w:color="auto"/>
        <w:right w:val="none" w:sz="0" w:space="0" w:color="auto"/>
      </w:divBdr>
    </w:div>
    <w:div w:id="1529684301">
      <w:bodyDiv w:val="1"/>
      <w:marLeft w:val="0"/>
      <w:marRight w:val="0"/>
      <w:marTop w:val="0"/>
      <w:marBottom w:val="0"/>
      <w:divBdr>
        <w:top w:val="none" w:sz="0" w:space="0" w:color="auto"/>
        <w:left w:val="none" w:sz="0" w:space="0" w:color="auto"/>
        <w:bottom w:val="none" w:sz="0" w:space="0" w:color="auto"/>
        <w:right w:val="none" w:sz="0" w:space="0" w:color="auto"/>
      </w:divBdr>
    </w:div>
    <w:div w:id="1534148033">
      <w:bodyDiv w:val="1"/>
      <w:marLeft w:val="0"/>
      <w:marRight w:val="0"/>
      <w:marTop w:val="0"/>
      <w:marBottom w:val="0"/>
      <w:divBdr>
        <w:top w:val="none" w:sz="0" w:space="0" w:color="auto"/>
        <w:left w:val="none" w:sz="0" w:space="0" w:color="auto"/>
        <w:bottom w:val="none" w:sz="0" w:space="0" w:color="auto"/>
        <w:right w:val="none" w:sz="0" w:space="0" w:color="auto"/>
      </w:divBdr>
    </w:div>
    <w:div w:id="1535118809">
      <w:bodyDiv w:val="1"/>
      <w:marLeft w:val="0"/>
      <w:marRight w:val="0"/>
      <w:marTop w:val="0"/>
      <w:marBottom w:val="0"/>
      <w:divBdr>
        <w:top w:val="none" w:sz="0" w:space="0" w:color="auto"/>
        <w:left w:val="none" w:sz="0" w:space="0" w:color="auto"/>
        <w:bottom w:val="none" w:sz="0" w:space="0" w:color="auto"/>
        <w:right w:val="none" w:sz="0" w:space="0" w:color="auto"/>
      </w:divBdr>
    </w:div>
    <w:div w:id="1543441267">
      <w:bodyDiv w:val="1"/>
      <w:marLeft w:val="0"/>
      <w:marRight w:val="0"/>
      <w:marTop w:val="0"/>
      <w:marBottom w:val="0"/>
      <w:divBdr>
        <w:top w:val="none" w:sz="0" w:space="0" w:color="auto"/>
        <w:left w:val="none" w:sz="0" w:space="0" w:color="auto"/>
        <w:bottom w:val="none" w:sz="0" w:space="0" w:color="auto"/>
        <w:right w:val="none" w:sz="0" w:space="0" w:color="auto"/>
      </w:divBdr>
    </w:div>
    <w:div w:id="1557817310">
      <w:bodyDiv w:val="1"/>
      <w:marLeft w:val="0"/>
      <w:marRight w:val="0"/>
      <w:marTop w:val="0"/>
      <w:marBottom w:val="0"/>
      <w:divBdr>
        <w:top w:val="none" w:sz="0" w:space="0" w:color="auto"/>
        <w:left w:val="none" w:sz="0" w:space="0" w:color="auto"/>
        <w:bottom w:val="none" w:sz="0" w:space="0" w:color="auto"/>
        <w:right w:val="none" w:sz="0" w:space="0" w:color="auto"/>
      </w:divBdr>
    </w:div>
    <w:div w:id="1567648080">
      <w:bodyDiv w:val="1"/>
      <w:marLeft w:val="0"/>
      <w:marRight w:val="0"/>
      <w:marTop w:val="0"/>
      <w:marBottom w:val="0"/>
      <w:divBdr>
        <w:top w:val="none" w:sz="0" w:space="0" w:color="auto"/>
        <w:left w:val="none" w:sz="0" w:space="0" w:color="auto"/>
        <w:bottom w:val="none" w:sz="0" w:space="0" w:color="auto"/>
        <w:right w:val="none" w:sz="0" w:space="0" w:color="auto"/>
      </w:divBdr>
    </w:div>
    <w:div w:id="1593858784">
      <w:bodyDiv w:val="1"/>
      <w:marLeft w:val="0"/>
      <w:marRight w:val="0"/>
      <w:marTop w:val="0"/>
      <w:marBottom w:val="0"/>
      <w:divBdr>
        <w:top w:val="none" w:sz="0" w:space="0" w:color="auto"/>
        <w:left w:val="none" w:sz="0" w:space="0" w:color="auto"/>
        <w:bottom w:val="none" w:sz="0" w:space="0" w:color="auto"/>
        <w:right w:val="none" w:sz="0" w:space="0" w:color="auto"/>
      </w:divBdr>
    </w:div>
    <w:div w:id="1603803262">
      <w:bodyDiv w:val="1"/>
      <w:marLeft w:val="0"/>
      <w:marRight w:val="0"/>
      <w:marTop w:val="0"/>
      <w:marBottom w:val="0"/>
      <w:divBdr>
        <w:top w:val="none" w:sz="0" w:space="0" w:color="auto"/>
        <w:left w:val="none" w:sz="0" w:space="0" w:color="auto"/>
        <w:bottom w:val="none" w:sz="0" w:space="0" w:color="auto"/>
        <w:right w:val="none" w:sz="0" w:space="0" w:color="auto"/>
      </w:divBdr>
    </w:div>
    <w:div w:id="1606958998">
      <w:bodyDiv w:val="1"/>
      <w:marLeft w:val="0"/>
      <w:marRight w:val="0"/>
      <w:marTop w:val="0"/>
      <w:marBottom w:val="0"/>
      <w:divBdr>
        <w:top w:val="none" w:sz="0" w:space="0" w:color="auto"/>
        <w:left w:val="none" w:sz="0" w:space="0" w:color="auto"/>
        <w:bottom w:val="none" w:sz="0" w:space="0" w:color="auto"/>
        <w:right w:val="none" w:sz="0" w:space="0" w:color="auto"/>
      </w:divBdr>
    </w:div>
    <w:div w:id="1621259320">
      <w:bodyDiv w:val="1"/>
      <w:marLeft w:val="0"/>
      <w:marRight w:val="0"/>
      <w:marTop w:val="0"/>
      <w:marBottom w:val="0"/>
      <w:divBdr>
        <w:top w:val="none" w:sz="0" w:space="0" w:color="auto"/>
        <w:left w:val="none" w:sz="0" w:space="0" w:color="auto"/>
        <w:bottom w:val="none" w:sz="0" w:space="0" w:color="auto"/>
        <w:right w:val="none" w:sz="0" w:space="0" w:color="auto"/>
      </w:divBdr>
    </w:div>
    <w:div w:id="1622148462">
      <w:bodyDiv w:val="1"/>
      <w:marLeft w:val="0"/>
      <w:marRight w:val="0"/>
      <w:marTop w:val="0"/>
      <w:marBottom w:val="0"/>
      <w:divBdr>
        <w:top w:val="none" w:sz="0" w:space="0" w:color="auto"/>
        <w:left w:val="none" w:sz="0" w:space="0" w:color="auto"/>
        <w:bottom w:val="none" w:sz="0" w:space="0" w:color="auto"/>
        <w:right w:val="none" w:sz="0" w:space="0" w:color="auto"/>
      </w:divBdr>
    </w:div>
    <w:div w:id="1647856991">
      <w:bodyDiv w:val="1"/>
      <w:marLeft w:val="0"/>
      <w:marRight w:val="0"/>
      <w:marTop w:val="0"/>
      <w:marBottom w:val="0"/>
      <w:divBdr>
        <w:top w:val="none" w:sz="0" w:space="0" w:color="auto"/>
        <w:left w:val="none" w:sz="0" w:space="0" w:color="auto"/>
        <w:bottom w:val="none" w:sz="0" w:space="0" w:color="auto"/>
        <w:right w:val="none" w:sz="0" w:space="0" w:color="auto"/>
      </w:divBdr>
    </w:div>
    <w:div w:id="1666981079">
      <w:bodyDiv w:val="1"/>
      <w:marLeft w:val="0"/>
      <w:marRight w:val="0"/>
      <w:marTop w:val="0"/>
      <w:marBottom w:val="0"/>
      <w:divBdr>
        <w:top w:val="none" w:sz="0" w:space="0" w:color="auto"/>
        <w:left w:val="none" w:sz="0" w:space="0" w:color="auto"/>
        <w:bottom w:val="none" w:sz="0" w:space="0" w:color="auto"/>
        <w:right w:val="none" w:sz="0" w:space="0" w:color="auto"/>
      </w:divBdr>
    </w:div>
    <w:div w:id="1671175851">
      <w:bodyDiv w:val="1"/>
      <w:marLeft w:val="0"/>
      <w:marRight w:val="0"/>
      <w:marTop w:val="0"/>
      <w:marBottom w:val="0"/>
      <w:divBdr>
        <w:top w:val="none" w:sz="0" w:space="0" w:color="auto"/>
        <w:left w:val="none" w:sz="0" w:space="0" w:color="auto"/>
        <w:bottom w:val="none" w:sz="0" w:space="0" w:color="auto"/>
        <w:right w:val="none" w:sz="0" w:space="0" w:color="auto"/>
      </w:divBdr>
    </w:div>
    <w:div w:id="1704330637">
      <w:bodyDiv w:val="1"/>
      <w:marLeft w:val="0"/>
      <w:marRight w:val="0"/>
      <w:marTop w:val="0"/>
      <w:marBottom w:val="0"/>
      <w:divBdr>
        <w:top w:val="none" w:sz="0" w:space="0" w:color="auto"/>
        <w:left w:val="none" w:sz="0" w:space="0" w:color="auto"/>
        <w:bottom w:val="none" w:sz="0" w:space="0" w:color="auto"/>
        <w:right w:val="none" w:sz="0" w:space="0" w:color="auto"/>
      </w:divBdr>
    </w:div>
    <w:div w:id="1709526246">
      <w:bodyDiv w:val="1"/>
      <w:marLeft w:val="0"/>
      <w:marRight w:val="0"/>
      <w:marTop w:val="0"/>
      <w:marBottom w:val="0"/>
      <w:divBdr>
        <w:top w:val="none" w:sz="0" w:space="0" w:color="auto"/>
        <w:left w:val="none" w:sz="0" w:space="0" w:color="auto"/>
        <w:bottom w:val="none" w:sz="0" w:space="0" w:color="auto"/>
        <w:right w:val="none" w:sz="0" w:space="0" w:color="auto"/>
      </w:divBdr>
    </w:div>
    <w:div w:id="1710031642">
      <w:bodyDiv w:val="1"/>
      <w:marLeft w:val="0"/>
      <w:marRight w:val="0"/>
      <w:marTop w:val="0"/>
      <w:marBottom w:val="0"/>
      <w:divBdr>
        <w:top w:val="none" w:sz="0" w:space="0" w:color="auto"/>
        <w:left w:val="none" w:sz="0" w:space="0" w:color="auto"/>
        <w:bottom w:val="none" w:sz="0" w:space="0" w:color="auto"/>
        <w:right w:val="none" w:sz="0" w:space="0" w:color="auto"/>
      </w:divBdr>
    </w:div>
    <w:div w:id="1720011339">
      <w:bodyDiv w:val="1"/>
      <w:marLeft w:val="0"/>
      <w:marRight w:val="0"/>
      <w:marTop w:val="0"/>
      <w:marBottom w:val="0"/>
      <w:divBdr>
        <w:top w:val="none" w:sz="0" w:space="0" w:color="auto"/>
        <w:left w:val="none" w:sz="0" w:space="0" w:color="auto"/>
        <w:bottom w:val="none" w:sz="0" w:space="0" w:color="auto"/>
        <w:right w:val="none" w:sz="0" w:space="0" w:color="auto"/>
      </w:divBdr>
    </w:div>
    <w:div w:id="1755399183">
      <w:bodyDiv w:val="1"/>
      <w:marLeft w:val="0"/>
      <w:marRight w:val="0"/>
      <w:marTop w:val="0"/>
      <w:marBottom w:val="0"/>
      <w:divBdr>
        <w:top w:val="none" w:sz="0" w:space="0" w:color="auto"/>
        <w:left w:val="none" w:sz="0" w:space="0" w:color="auto"/>
        <w:bottom w:val="none" w:sz="0" w:space="0" w:color="auto"/>
        <w:right w:val="none" w:sz="0" w:space="0" w:color="auto"/>
      </w:divBdr>
    </w:div>
    <w:div w:id="1761874032">
      <w:bodyDiv w:val="1"/>
      <w:marLeft w:val="0"/>
      <w:marRight w:val="0"/>
      <w:marTop w:val="0"/>
      <w:marBottom w:val="0"/>
      <w:divBdr>
        <w:top w:val="none" w:sz="0" w:space="0" w:color="auto"/>
        <w:left w:val="none" w:sz="0" w:space="0" w:color="auto"/>
        <w:bottom w:val="none" w:sz="0" w:space="0" w:color="auto"/>
        <w:right w:val="none" w:sz="0" w:space="0" w:color="auto"/>
      </w:divBdr>
    </w:div>
    <w:div w:id="1767455690">
      <w:bodyDiv w:val="1"/>
      <w:marLeft w:val="0"/>
      <w:marRight w:val="0"/>
      <w:marTop w:val="0"/>
      <w:marBottom w:val="0"/>
      <w:divBdr>
        <w:top w:val="none" w:sz="0" w:space="0" w:color="auto"/>
        <w:left w:val="none" w:sz="0" w:space="0" w:color="auto"/>
        <w:bottom w:val="none" w:sz="0" w:space="0" w:color="auto"/>
        <w:right w:val="none" w:sz="0" w:space="0" w:color="auto"/>
      </w:divBdr>
    </w:div>
    <w:div w:id="1771856524">
      <w:bodyDiv w:val="1"/>
      <w:marLeft w:val="0"/>
      <w:marRight w:val="0"/>
      <w:marTop w:val="0"/>
      <w:marBottom w:val="0"/>
      <w:divBdr>
        <w:top w:val="none" w:sz="0" w:space="0" w:color="auto"/>
        <w:left w:val="none" w:sz="0" w:space="0" w:color="auto"/>
        <w:bottom w:val="none" w:sz="0" w:space="0" w:color="auto"/>
        <w:right w:val="none" w:sz="0" w:space="0" w:color="auto"/>
      </w:divBdr>
    </w:div>
    <w:div w:id="1778282684">
      <w:bodyDiv w:val="1"/>
      <w:marLeft w:val="0"/>
      <w:marRight w:val="0"/>
      <w:marTop w:val="0"/>
      <w:marBottom w:val="0"/>
      <w:divBdr>
        <w:top w:val="none" w:sz="0" w:space="0" w:color="auto"/>
        <w:left w:val="none" w:sz="0" w:space="0" w:color="auto"/>
        <w:bottom w:val="none" w:sz="0" w:space="0" w:color="auto"/>
        <w:right w:val="none" w:sz="0" w:space="0" w:color="auto"/>
      </w:divBdr>
    </w:div>
    <w:div w:id="1779718440">
      <w:bodyDiv w:val="1"/>
      <w:marLeft w:val="0"/>
      <w:marRight w:val="0"/>
      <w:marTop w:val="0"/>
      <w:marBottom w:val="0"/>
      <w:divBdr>
        <w:top w:val="none" w:sz="0" w:space="0" w:color="auto"/>
        <w:left w:val="none" w:sz="0" w:space="0" w:color="auto"/>
        <w:bottom w:val="none" w:sz="0" w:space="0" w:color="auto"/>
        <w:right w:val="none" w:sz="0" w:space="0" w:color="auto"/>
      </w:divBdr>
    </w:div>
    <w:div w:id="1799059706">
      <w:bodyDiv w:val="1"/>
      <w:marLeft w:val="0"/>
      <w:marRight w:val="0"/>
      <w:marTop w:val="0"/>
      <w:marBottom w:val="0"/>
      <w:divBdr>
        <w:top w:val="none" w:sz="0" w:space="0" w:color="auto"/>
        <w:left w:val="none" w:sz="0" w:space="0" w:color="auto"/>
        <w:bottom w:val="none" w:sz="0" w:space="0" w:color="auto"/>
        <w:right w:val="none" w:sz="0" w:space="0" w:color="auto"/>
      </w:divBdr>
    </w:div>
    <w:div w:id="1803034330">
      <w:bodyDiv w:val="1"/>
      <w:marLeft w:val="0"/>
      <w:marRight w:val="0"/>
      <w:marTop w:val="0"/>
      <w:marBottom w:val="0"/>
      <w:divBdr>
        <w:top w:val="none" w:sz="0" w:space="0" w:color="auto"/>
        <w:left w:val="none" w:sz="0" w:space="0" w:color="auto"/>
        <w:bottom w:val="none" w:sz="0" w:space="0" w:color="auto"/>
        <w:right w:val="none" w:sz="0" w:space="0" w:color="auto"/>
      </w:divBdr>
    </w:div>
    <w:div w:id="1810247709">
      <w:bodyDiv w:val="1"/>
      <w:marLeft w:val="0"/>
      <w:marRight w:val="0"/>
      <w:marTop w:val="0"/>
      <w:marBottom w:val="0"/>
      <w:divBdr>
        <w:top w:val="none" w:sz="0" w:space="0" w:color="auto"/>
        <w:left w:val="none" w:sz="0" w:space="0" w:color="auto"/>
        <w:bottom w:val="none" w:sz="0" w:space="0" w:color="auto"/>
        <w:right w:val="none" w:sz="0" w:space="0" w:color="auto"/>
      </w:divBdr>
    </w:div>
    <w:div w:id="1810630190">
      <w:bodyDiv w:val="1"/>
      <w:marLeft w:val="0"/>
      <w:marRight w:val="0"/>
      <w:marTop w:val="0"/>
      <w:marBottom w:val="0"/>
      <w:divBdr>
        <w:top w:val="none" w:sz="0" w:space="0" w:color="auto"/>
        <w:left w:val="none" w:sz="0" w:space="0" w:color="auto"/>
        <w:bottom w:val="none" w:sz="0" w:space="0" w:color="auto"/>
        <w:right w:val="none" w:sz="0" w:space="0" w:color="auto"/>
      </w:divBdr>
      <w:divsChild>
        <w:div w:id="1513841847">
          <w:marLeft w:val="0"/>
          <w:marRight w:val="0"/>
          <w:marTop w:val="0"/>
          <w:marBottom w:val="0"/>
          <w:divBdr>
            <w:top w:val="none" w:sz="0" w:space="0" w:color="auto"/>
            <w:left w:val="none" w:sz="0" w:space="0" w:color="auto"/>
            <w:bottom w:val="none" w:sz="0" w:space="0" w:color="auto"/>
            <w:right w:val="none" w:sz="0" w:space="0" w:color="auto"/>
          </w:divBdr>
        </w:div>
      </w:divsChild>
    </w:div>
    <w:div w:id="1813251339">
      <w:bodyDiv w:val="1"/>
      <w:marLeft w:val="0"/>
      <w:marRight w:val="0"/>
      <w:marTop w:val="0"/>
      <w:marBottom w:val="0"/>
      <w:divBdr>
        <w:top w:val="none" w:sz="0" w:space="0" w:color="auto"/>
        <w:left w:val="none" w:sz="0" w:space="0" w:color="auto"/>
        <w:bottom w:val="none" w:sz="0" w:space="0" w:color="auto"/>
        <w:right w:val="none" w:sz="0" w:space="0" w:color="auto"/>
      </w:divBdr>
    </w:div>
    <w:div w:id="1819221930">
      <w:bodyDiv w:val="1"/>
      <w:marLeft w:val="0"/>
      <w:marRight w:val="0"/>
      <w:marTop w:val="0"/>
      <w:marBottom w:val="0"/>
      <w:divBdr>
        <w:top w:val="none" w:sz="0" w:space="0" w:color="auto"/>
        <w:left w:val="none" w:sz="0" w:space="0" w:color="auto"/>
        <w:bottom w:val="none" w:sz="0" w:space="0" w:color="auto"/>
        <w:right w:val="none" w:sz="0" w:space="0" w:color="auto"/>
      </w:divBdr>
    </w:div>
    <w:div w:id="1834031393">
      <w:bodyDiv w:val="1"/>
      <w:marLeft w:val="0"/>
      <w:marRight w:val="0"/>
      <w:marTop w:val="0"/>
      <w:marBottom w:val="0"/>
      <w:divBdr>
        <w:top w:val="none" w:sz="0" w:space="0" w:color="auto"/>
        <w:left w:val="none" w:sz="0" w:space="0" w:color="auto"/>
        <w:bottom w:val="none" w:sz="0" w:space="0" w:color="auto"/>
        <w:right w:val="none" w:sz="0" w:space="0" w:color="auto"/>
      </w:divBdr>
    </w:div>
    <w:div w:id="1839005936">
      <w:bodyDiv w:val="1"/>
      <w:marLeft w:val="0"/>
      <w:marRight w:val="0"/>
      <w:marTop w:val="0"/>
      <w:marBottom w:val="0"/>
      <w:divBdr>
        <w:top w:val="none" w:sz="0" w:space="0" w:color="auto"/>
        <w:left w:val="none" w:sz="0" w:space="0" w:color="auto"/>
        <w:bottom w:val="none" w:sz="0" w:space="0" w:color="auto"/>
        <w:right w:val="none" w:sz="0" w:space="0" w:color="auto"/>
      </w:divBdr>
    </w:div>
    <w:div w:id="1843399284">
      <w:bodyDiv w:val="1"/>
      <w:marLeft w:val="0"/>
      <w:marRight w:val="0"/>
      <w:marTop w:val="0"/>
      <w:marBottom w:val="0"/>
      <w:divBdr>
        <w:top w:val="none" w:sz="0" w:space="0" w:color="auto"/>
        <w:left w:val="none" w:sz="0" w:space="0" w:color="auto"/>
        <w:bottom w:val="none" w:sz="0" w:space="0" w:color="auto"/>
        <w:right w:val="none" w:sz="0" w:space="0" w:color="auto"/>
      </w:divBdr>
    </w:div>
    <w:div w:id="1854608308">
      <w:bodyDiv w:val="1"/>
      <w:marLeft w:val="0"/>
      <w:marRight w:val="0"/>
      <w:marTop w:val="0"/>
      <w:marBottom w:val="0"/>
      <w:divBdr>
        <w:top w:val="none" w:sz="0" w:space="0" w:color="auto"/>
        <w:left w:val="none" w:sz="0" w:space="0" w:color="auto"/>
        <w:bottom w:val="none" w:sz="0" w:space="0" w:color="auto"/>
        <w:right w:val="none" w:sz="0" w:space="0" w:color="auto"/>
      </w:divBdr>
    </w:div>
    <w:div w:id="1859780928">
      <w:bodyDiv w:val="1"/>
      <w:marLeft w:val="0"/>
      <w:marRight w:val="0"/>
      <w:marTop w:val="0"/>
      <w:marBottom w:val="0"/>
      <w:divBdr>
        <w:top w:val="none" w:sz="0" w:space="0" w:color="auto"/>
        <w:left w:val="none" w:sz="0" w:space="0" w:color="auto"/>
        <w:bottom w:val="none" w:sz="0" w:space="0" w:color="auto"/>
        <w:right w:val="none" w:sz="0" w:space="0" w:color="auto"/>
      </w:divBdr>
    </w:div>
    <w:div w:id="1878002640">
      <w:bodyDiv w:val="1"/>
      <w:marLeft w:val="0"/>
      <w:marRight w:val="0"/>
      <w:marTop w:val="0"/>
      <w:marBottom w:val="0"/>
      <w:divBdr>
        <w:top w:val="none" w:sz="0" w:space="0" w:color="auto"/>
        <w:left w:val="none" w:sz="0" w:space="0" w:color="auto"/>
        <w:bottom w:val="none" w:sz="0" w:space="0" w:color="auto"/>
        <w:right w:val="none" w:sz="0" w:space="0" w:color="auto"/>
      </w:divBdr>
    </w:div>
    <w:div w:id="1886331692">
      <w:bodyDiv w:val="1"/>
      <w:marLeft w:val="0"/>
      <w:marRight w:val="0"/>
      <w:marTop w:val="0"/>
      <w:marBottom w:val="0"/>
      <w:divBdr>
        <w:top w:val="none" w:sz="0" w:space="0" w:color="auto"/>
        <w:left w:val="none" w:sz="0" w:space="0" w:color="auto"/>
        <w:bottom w:val="none" w:sz="0" w:space="0" w:color="auto"/>
        <w:right w:val="none" w:sz="0" w:space="0" w:color="auto"/>
      </w:divBdr>
    </w:div>
    <w:div w:id="1898126180">
      <w:bodyDiv w:val="1"/>
      <w:marLeft w:val="0"/>
      <w:marRight w:val="0"/>
      <w:marTop w:val="0"/>
      <w:marBottom w:val="0"/>
      <w:divBdr>
        <w:top w:val="none" w:sz="0" w:space="0" w:color="auto"/>
        <w:left w:val="none" w:sz="0" w:space="0" w:color="auto"/>
        <w:bottom w:val="none" w:sz="0" w:space="0" w:color="auto"/>
        <w:right w:val="none" w:sz="0" w:space="0" w:color="auto"/>
      </w:divBdr>
    </w:div>
    <w:div w:id="1923098268">
      <w:bodyDiv w:val="1"/>
      <w:marLeft w:val="0"/>
      <w:marRight w:val="0"/>
      <w:marTop w:val="0"/>
      <w:marBottom w:val="0"/>
      <w:divBdr>
        <w:top w:val="none" w:sz="0" w:space="0" w:color="auto"/>
        <w:left w:val="none" w:sz="0" w:space="0" w:color="auto"/>
        <w:bottom w:val="none" w:sz="0" w:space="0" w:color="auto"/>
        <w:right w:val="none" w:sz="0" w:space="0" w:color="auto"/>
      </w:divBdr>
    </w:div>
    <w:div w:id="1935429327">
      <w:bodyDiv w:val="1"/>
      <w:marLeft w:val="0"/>
      <w:marRight w:val="0"/>
      <w:marTop w:val="0"/>
      <w:marBottom w:val="0"/>
      <w:divBdr>
        <w:top w:val="none" w:sz="0" w:space="0" w:color="auto"/>
        <w:left w:val="none" w:sz="0" w:space="0" w:color="auto"/>
        <w:bottom w:val="none" w:sz="0" w:space="0" w:color="auto"/>
        <w:right w:val="none" w:sz="0" w:space="0" w:color="auto"/>
      </w:divBdr>
    </w:div>
    <w:div w:id="1985307331">
      <w:bodyDiv w:val="1"/>
      <w:marLeft w:val="0"/>
      <w:marRight w:val="0"/>
      <w:marTop w:val="0"/>
      <w:marBottom w:val="0"/>
      <w:divBdr>
        <w:top w:val="none" w:sz="0" w:space="0" w:color="auto"/>
        <w:left w:val="none" w:sz="0" w:space="0" w:color="auto"/>
        <w:bottom w:val="none" w:sz="0" w:space="0" w:color="auto"/>
        <w:right w:val="none" w:sz="0" w:space="0" w:color="auto"/>
      </w:divBdr>
    </w:div>
    <w:div w:id="2007049719">
      <w:bodyDiv w:val="1"/>
      <w:marLeft w:val="0"/>
      <w:marRight w:val="0"/>
      <w:marTop w:val="0"/>
      <w:marBottom w:val="0"/>
      <w:divBdr>
        <w:top w:val="none" w:sz="0" w:space="0" w:color="auto"/>
        <w:left w:val="none" w:sz="0" w:space="0" w:color="auto"/>
        <w:bottom w:val="none" w:sz="0" w:space="0" w:color="auto"/>
        <w:right w:val="none" w:sz="0" w:space="0" w:color="auto"/>
      </w:divBdr>
    </w:div>
    <w:div w:id="2025084092">
      <w:bodyDiv w:val="1"/>
      <w:marLeft w:val="0"/>
      <w:marRight w:val="0"/>
      <w:marTop w:val="0"/>
      <w:marBottom w:val="0"/>
      <w:divBdr>
        <w:top w:val="none" w:sz="0" w:space="0" w:color="auto"/>
        <w:left w:val="none" w:sz="0" w:space="0" w:color="auto"/>
        <w:bottom w:val="none" w:sz="0" w:space="0" w:color="auto"/>
        <w:right w:val="none" w:sz="0" w:space="0" w:color="auto"/>
      </w:divBdr>
    </w:div>
    <w:div w:id="2051614053">
      <w:bodyDiv w:val="1"/>
      <w:marLeft w:val="0"/>
      <w:marRight w:val="0"/>
      <w:marTop w:val="0"/>
      <w:marBottom w:val="0"/>
      <w:divBdr>
        <w:top w:val="none" w:sz="0" w:space="0" w:color="auto"/>
        <w:left w:val="none" w:sz="0" w:space="0" w:color="auto"/>
        <w:bottom w:val="none" w:sz="0" w:space="0" w:color="auto"/>
        <w:right w:val="none" w:sz="0" w:space="0" w:color="auto"/>
      </w:divBdr>
    </w:div>
    <w:div w:id="2068262794">
      <w:bodyDiv w:val="1"/>
      <w:marLeft w:val="0"/>
      <w:marRight w:val="0"/>
      <w:marTop w:val="0"/>
      <w:marBottom w:val="0"/>
      <w:divBdr>
        <w:top w:val="none" w:sz="0" w:space="0" w:color="auto"/>
        <w:left w:val="none" w:sz="0" w:space="0" w:color="auto"/>
        <w:bottom w:val="none" w:sz="0" w:space="0" w:color="auto"/>
        <w:right w:val="none" w:sz="0" w:space="0" w:color="auto"/>
      </w:divBdr>
    </w:div>
    <w:div w:id="2091075258">
      <w:bodyDiv w:val="1"/>
      <w:marLeft w:val="0"/>
      <w:marRight w:val="0"/>
      <w:marTop w:val="0"/>
      <w:marBottom w:val="0"/>
      <w:divBdr>
        <w:top w:val="none" w:sz="0" w:space="0" w:color="auto"/>
        <w:left w:val="none" w:sz="0" w:space="0" w:color="auto"/>
        <w:bottom w:val="none" w:sz="0" w:space="0" w:color="auto"/>
        <w:right w:val="none" w:sz="0" w:space="0" w:color="auto"/>
      </w:divBdr>
    </w:div>
    <w:div w:id="2095085914">
      <w:bodyDiv w:val="1"/>
      <w:marLeft w:val="0"/>
      <w:marRight w:val="0"/>
      <w:marTop w:val="0"/>
      <w:marBottom w:val="0"/>
      <w:divBdr>
        <w:top w:val="none" w:sz="0" w:space="0" w:color="auto"/>
        <w:left w:val="none" w:sz="0" w:space="0" w:color="auto"/>
        <w:bottom w:val="none" w:sz="0" w:space="0" w:color="auto"/>
        <w:right w:val="none" w:sz="0" w:space="0" w:color="auto"/>
      </w:divBdr>
    </w:div>
    <w:div w:id="2097744884">
      <w:bodyDiv w:val="1"/>
      <w:marLeft w:val="0"/>
      <w:marRight w:val="0"/>
      <w:marTop w:val="0"/>
      <w:marBottom w:val="0"/>
      <w:divBdr>
        <w:top w:val="none" w:sz="0" w:space="0" w:color="auto"/>
        <w:left w:val="none" w:sz="0" w:space="0" w:color="auto"/>
        <w:bottom w:val="none" w:sz="0" w:space="0" w:color="auto"/>
        <w:right w:val="none" w:sz="0" w:space="0" w:color="auto"/>
      </w:divBdr>
    </w:div>
    <w:div w:id="20998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ED24-5447-46A7-BFEE-B1B8149C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47487</TotalTime>
  <Pages>3</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Links>
    <vt:vector size="12" baseType="variant">
      <vt:variant>
        <vt:i4>6094947</vt:i4>
      </vt:variant>
      <vt:variant>
        <vt:i4>3</vt:i4>
      </vt:variant>
      <vt:variant>
        <vt:i4>0</vt:i4>
      </vt:variant>
      <vt:variant>
        <vt:i4>5</vt:i4>
      </vt:variant>
      <vt:variant>
        <vt:lpwstr>mailto:wangshuang@dangdang.com</vt:lpwstr>
      </vt:variant>
      <vt:variant>
        <vt:lpwstr/>
      </vt:variant>
      <vt:variant>
        <vt:i4>6094947</vt:i4>
      </vt:variant>
      <vt:variant>
        <vt:i4>0</vt:i4>
      </vt:variant>
      <vt:variant>
        <vt:i4>0</vt:i4>
      </vt:variant>
      <vt:variant>
        <vt:i4>5</vt:i4>
      </vt:variant>
      <vt:variant>
        <vt:lpwstr>mailto:wangshuang@dangdang.com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“中国法律检索系统”软件使用方法</dc:title>
  <dc:creator>ws</dc:creator>
  <cp:lastModifiedBy>dangdang</cp:lastModifiedBy>
  <cp:revision>1330</cp:revision>
  <cp:lastPrinted>2019-08-21T10:48:00Z</cp:lastPrinted>
  <dcterms:created xsi:type="dcterms:W3CDTF">2015-03-20T08:26:00Z</dcterms:created>
  <dcterms:modified xsi:type="dcterms:W3CDTF">2025-03-14T02:33:00Z</dcterms:modified>
</cp:coreProperties>
</file>