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DA31">
      <w:pPr>
        <w:pStyle w:val="2"/>
        <w:bidi w:val="0"/>
      </w:pPr>
      <w:r>
        <w:t>吉林省农投集团生态食品有限公司</w:t>
      </w:r>
      <w:bookmarkStart w:id="0" w:name="_GoBack"/>
      <w:r>
        <w:t>鲜食玉米物流运输服务项目（二次招标公告）</w:t>
      </w:r>
      <w:bookmarkEnd w:id="0"/>
      <w:r>
        <w:t>项目编号：JXZ-B25S214C</w:t>
      </w:r>
    </w:p>
    <w:p w14:paraId="6FD39E99">
      <w:pPr>
        <w:pStyle w:val="2"/>
        <w:bidi w:val="0"/>
      </w:pPr>
      <w:r>
        <w:t>吉林省农投集团生态食品有限公司鲜食玉米物流运输服务项目（二次）</w:t>
      </w:r>
    </w:p>
    <w:p w14:paraId="59F8C50F">
      <w:pPr>
        <w:pStyle w:val="2"/>
        <w:bidi w:val="0"/>
      </w:pPr>
      <w:r>
        <w:rPr>
          <w:lang w:val="en-US" w:eastAsia="zh-CN"/>
        </w:rPr>
        <w:t>招标公告</w:t>
      </w:r>
    </w:p>
    <w:p w14:paraId="5C1ED51D">
      <w:pPr>
        <w:pStyle w:val="2"/>
        <w:bidi w:val="0"/>
      </w:pPr>
      <w:r>
        <w:t>一、招标条件</w:t>
      </w:r>
    </w:p>
    <w:p w14:paraId="1561B30A">
      <w:pPr>
        <w:pStyle w:val="2"/>
        <w:bidi w:val="0"/>
      </w:pPr>
      <w:r>
        <w:t>吉林省农投集团生态食品有限公司鲜食玉米物流运输服务项目招标计划已经批准下达，招标人为吉林省农投集团生态食品有限公司，资金来源为自筹资金。该项目已具备招标条件，因本项目首次招标中投标人数量不足三家，招标失败，现对该项目进行重新招标，欢迎符合条件的投标人参加投标。</w:t>
      </w:r>
    </w:p>
    <w:p w14:paraId="08BDE5FF">
      <w:pPr>
        <w:pStyle w:val="2"/>
        <w:bidi w:val="0"/>
      </w:pPr>
      <w:r>
        <w:t>二、项目概况与招标范围</w:t>
      </w:r>
    </w:p>
    <w:p w14:paraId="4FBD3284">
      <w:pPr>
        <w:pStyle w:val="2"/>
        <w:bidi w:val="0"/>
      </w:pPr>
      <w:r>
        <w:t>1.项目名称：吉林省农投集团生态食品有限公司鲜食玉米物流运输服务项目（二次）</w:t>
      </w:r>
    </w:p>
    <w:p w14:paraId="5743F714">
      <w:pPr>
        <w:pStyle w:val="2"/>
        <w:bidi w:val="0"/>
      </w:pPr>
      <w:r>
        <w:t>2.项目编号：JXZ-B25S214C</w:t>
      </w:r>
    </w:p>
    <w:p w14:paraId="1AF97ECB">
      <w:pPr>
        <w:pStyle w:val="2"/>
        <w:bidi w:val="0"/>
      </w:pPr>
      <w:r>
        <w:t>3.招标内容及范围：吉林省农投集团生态食品有限公司鲜食玉米物流运输服务项目。中标人负责运输途中的运输安全、故障排除、固定器材、安全保密、燃油费、高速费、过路过桥费、违反道路交通安全法处罚费、保养费、司机人工费、食宿费、停车费、洗车费和税票等一切费用，承运货物的装卸由中标人负责，并负责把控装卸过程中的安全。</w:t>
      </w:r>
    </w:p>
    <w:p w14:paraId="66683BC5">
      <w:pPr>
        <w:pStyle w:val="2"/>
        <w:bidi w:val="0"/>
      </w:pPr>
      <w:r>
        <w:t>4.服务地点：运输起点为吉林省农投集团生态食品有限公司（辽源市西二环路6060号），运输终点为云仓（长春北湖开发区）。</w:t>
      </w:r>
    </w:p>
    <w:p w14:paraId="10AD0BF0">
      <w:pPr>
        <w:pStyle w:val="2"/>
        <w:bidi w:val="0"/>
      </w:pPr>
      <w:r>
        <w:t>5.招标控制价：全年综合运输价格不得超过 43元/吨（发票税率 9%），投标人需在此拦标上限价格范围内进行报价。报价应包含但不限于运输费、装卸费、保险费、税费等一切与运输相关的费用。</w:t>
      </w:r>
    </w:p>
    <w:p w14:paraId="6178E14F">
      <w:pPr>
        <w:pStyle w:val="2"/>
        <w:bidi w:val="0"/>
      </w:pPr>
      <w:r>
        <w:t>6.服务期：从签订合同之日起1年。</w:t>
      </w:r>
    </w:p>
    <w:p w14:paraId="2B54F86F">
      <w:pPr>
        <w:pStyle w:val="2"/>
        <w:bidi w:val="0"/>
      </w:pPr>
      <w:r>
        <w:t>7.服务要求：</w:t>
      </w:r>
    </w:p>
    <w:p w14:paraId="085E0978">
      <w:pPr>
        <w:pStyle w:val="2"/>
        <w:bidi w:val="0"/>
      </w:pPr>
      <w:r>
        <w:t>（1）运输时效：投标人须承诺在接到运输任务后，在6小时内将货物安全送达云仓（长春北湖开发区）。如因不可抗力等特殊情况导致运输延误，应及时通知我司并提供合理解决方案。</w:t>
      </w:r>
    </w:p>
    <w:p w14:paraId="7AA31E23">
      <w:pPr>
        <w:pStyle w:val="2"/>
        <w:bidi w:val="0"/>
      </w:pPr>
      <w:r>
        <w:t>（2）运输安全：投标人应采取必要的防护措施，确保鲜食玉米在运输过程中的品质不受影响，避免出现挤压、碰撞、变质等情况。若运输过程中出现货物损坏、丢失等情况，投标人需按照货物实际价值进行赔偿。</w:t>
      </w:r>
    </w:p>
    <w:p w14:paraId="263E96A3">
      <w:pPr>
        <w:pStyle w:val="2"/>
        <w:bidi w:val="0"/>
      </w:pPr>
      <w:r>
        <w:t>（3）信息反馈：投标人应建立完善的运输信息跟踪系统，能够实时向我司反馈货物运输状态，包括装车时间、运输路线、预计到达时间、实际到达时间等信息。</w:t>
      </w:r>
    </w:p>
    <w:p w14:paraId="14923541">
      <w:pPr>
        <w:pStyle w:val="2"/>
        <w:bidi w:val="0"/>
      </w:pPr>
      <w:r>
        <w:t>三、投标人资格要求</w:t>
      </w:r>
    </w:p>
    <w:p w14:paraId="1A2FFD44">
      <w:pPr>
        <w:pStyle w:val="2"/>
        <w:bidi w:val="0"/>
      </w:pPr>
      <w:r>
        <w:t>1.投标人须是在中国境内注册的独立法人，具备有效的营业执照、道路运输经营许可证等相关资质，具有合法从事物流运输业务的资格。</w:t>
      </w:r>
    </w:p>
    <w:p w14:paraId="0E4A36F2">
      <w:pPr>
        <w:pStyle w:val="2"/>
        <w:bidi w:val="0"/>
      </w:pPr>
      <w:r>
        <w:t>2.具有良好的商业信誉和健全的财务会计制度，近三年内（2022年1月1日至本项目投标截止时间前）无重大违法记录及不良信用记录（提供相关承诺）。</w:t>
      </w:r>
    </w:p>
    <w:p w14:paraId="649D1AC1">
      <w:pPr>
        <w:pStyle w:val="2"/>
        <w:bidi w:val="0"/>
      </w:pPr>
      <w:r>
        <w:t>3.投标人应具备丰富的物流运输经验，近三年（2022年1月1日至本项目投标截止时间前）至少有 1 项类似农产品运输项目业绩（需提供合同复印件等证明材料）。</w:t>
      </w:r>
    </w:p>
    <w:p w14:paraId="4ED1FA29">
      <w:pPr>
        <w:pStyle w:val="2"/>
        <w:bidi w:val="0"/>
      </w:pPr>
      <w:r>
        <w:t>4.拥有稳定的运输车辆及专业的物流管理团队，能够保障鲜食玉米运输服务的顺利开展（提供证明材料）。</w:t>
      </w:r>
    </w:p>
    <w:p w14:paraId="507CCA58">
      <w:pPr>
        <w:pStyle w:val="2"/>
        <w:bidi w:val="0"/>
      </w:pPr>
      <w:r>
        <w:t>5.不接受联合体投标，不得转包和分包。</w:t>
      </w:r>
    </w:p>
    <w:p w14:paraId="58222AFD">
      <w:pPr>
        <w:pStyle w:val="2"/>
        <w:bidi w:val="0"/>
      </w:pPr>
      <w:r>
        <w:t>6.信誉要求：</w:t>
      </w:r>
    </w:p>
    <w:p w14:paraId="7724A612">
      <w:pPr>
        <w:pStyle w:val="2"/>
        <w:bidi w:val="0"/>
      </w:pPr>
      <w:r>
        <w:t>（1）拒绝列入政府取消投标资格记录期间的企业或个人投标；</w:t>
      </w:r>
    </w:p>
    <w:p w14:paraId="77D38D04">
      <w:pPr>
        <w:pStyle w:val="2"/>
        <w:bidi w:val="0"/>
      </w:pPr>
      <w:r>
        <w:t>（2）投标人在“信用中国”网站（www.creditchina.gov.cn）未列入重大税收违法案件当事人名单，“中国执行信息公开网”（http://zxgk.court.gov.cn）未列入失信被执行人名单 ，“中国政府采购网”（www.ccgp.gov.cn）未列入政府采购严重违法失信行为记录名单 （提供查询信息截图，打印页加盖投标单位公章）。</w:t>
      </w:r>
    </w:p>
    <w:p w14:paraId="25EF4191">
      <w:pPr>
        <w:pStyle w:val="2"/>
        <w:bidi w:val="0"/>
      </w:pPr>
      <w:r>
        <w:t>7.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296A28C8">
      <w:pPr>
        <w:pStyle w:val="2"/>
        <w:bidi w:val="0"/>
      </w:pPr>
      <w:r>
        <w:t>四、招标文件的获取</w:t>
      </w:r>
    </w:p>
    <w:p w14:paraId="5DAA32E2">
      <w:pPr>
        <w:pStyle w:val="2"/>
        <w:bidi w:val="0"/>
      </w:pPr>
      <w:r>
        <w:t>1.获取时间：2025年4月29日至5月9日。</w:t>
      </w:r>
    </w:p>
    <w:p w14:paraId="0565AFD8">
      <w:pPr>
        <w:pStyle w:val="2"/>
        <w:bidi w:val="0"/>
      </w:pPr>
      <w:r>
        <w:t>2.获取地点：线上邮箱获取。</w:t>
      </w:r>
    </w:p>
    <w:p w14:paraId="308533BE">
      <w:pPr>
        <w:pStyle w:val="2"/>
        <w:bidi w:val="0"/>
      </w:pPr>
      <w:r>
        <w:t>3.获取招标文件时需提供以下材料：</w:t>
      </w:r>
    </w:p>
    <w:p w14:paraId="634BF28F">
      <w:pPr>
        <w:pStyle w:val="2"/>
        <w:bidi w:val="0"/>
      </w:pPr>
      <w:r>
        <w:t>（1）营业执照副本；</w:t>
      </w:r>
    </w:p>
    <w:p w14:paraId="027B4F37">
      <w:pPr>
        <w:pStyle w:val="2"/>
        <w:bidi w:val="0"/>
      </w:pPr>
      <w:r>
        <w:t>（2）道路运输经营许可证</w:t>
      </w:r>
    </w:p>
    <w:p w14:paraId="71533E48">
      <w:pPr>
        <w:pStyle w:val="2"/>
        <w:bidi w:val="0"/>
      </w:pPr>
      <w:r>
        <w:t>（3）在“信用中国”网站（www.creditchina.gov.cn）未列入重大税收违法案件当事人名单，“中国执行信息公开网”（http://zxgk.court.gov.cn）未列入失信被执行人名单 ，“中国政府采购网”（www.ccgp.gov.cn）未列入政府采购严重违法失信行为记录名单 ，“中国裁判文书网”（https://wenshu.court.gov.cn/）投标人及其法定代表人无行贿犯罪记录（提供查询信息截图，打印页加盖投标单位公章）；</w:t>
      </w:r>
    </w:p>
    <w:p w14:paraId="5A86D563">
      <w:pPr>
        <w:pStyle w:val="2"/>
        <w:bidi w:val="0"/>
      </w:pPr>
      <w:r>
        <w:t>（4）法定代表人身份证明或法定代表人授权书，法定代表人或授权代表身份证复印件；</w:t>
      </w:r>
    </w:p>
    <w:p w14:paraId="23E30412">
      <w:pPr>
        <w:pStyle w:val="2"/>
        <w:bidi w:val="0"/>
      </w:pPr>
      <w:r>
        <w:t>（5）购买招标文件汇款凭证。</w:t>
      </w:r>
    </w:p>
    <w:p w14:paraId="4E419C86">
      <w:pPr>
        <w:pStyle w:val="2"/>
        <w:bidi w:val="0"/>
      </w:pPr>
      <w:r>
        <w:t>4.获取方式：投标人采取发送电子邮件方式递交报名资料（发送至邮箱：438628770@qq.com）。</w:t>
      </w:r>
    </w:p>
    <w:p w14:paraId="4205DC50">
      <w:pPr>
        <w:pStyle w:val="2"/>
        <w:bidi w:val="0"/>
      </w:pPr>
      <w:r>
        <w:t>邮件主题：项目名称+公司名称；</w:t>
      </w:r>
    </w:p>
    <w:p w14:paraId="5A772B71">
      <w:pPr>
        <w:pStyle w:val="2"/>
        <w:bidi w:val="0"/>
      </w:pPr>
      <w:r>
        <w:t>邮件内容：列明公司名称、法定代表人（负责人）或授权代表人姓名及联系方式；</w:t>
      </w:r>
    </w:p>
    <w:p w14:paraId="3AB2B4B4">
      <w:pPr>
        <w:pStyle w:val="2"/>
        <w:bidi w:val="0"/>
      </w:pPr>
      <w:r>
        <w:t>邮件附件：需采用A4纸幅面，将报名材料加盖企业鲜章，按顺序制作成1个PDF格式文件，文件名称与主题一致。</w:t>
      </w:r>
    </w:p>
    <w:p w14:paraId="611274DB">
      <w:pPr>
        <w:pStyle w:val="2"/>
        <w:bidi w:val="0"/>
      </w:pPr>
      <w:r>
        <w:t>报名材料审核通过后，招标代理机构联系人向投标人邮箱发送招标文件电子版；审核未通过的，招标代理机构联系人以邮件形式回复审核情况，投标人可在招标文件获取时间内重新提交材料。</w:t>
      </w:r>
    </w:p>
    <w:p w14:paraId="67452AE0">
      <w:pPr>
        <w:pStyle w:val="2"/>
        <w:bidi w:val="0"/>
      </w:pPr>
      <w:r>
        <w:t>5.招标文件售价：500元，售后不退。</w:t>
      </w:r>
    </w:p>
    <w:p w14:paraId="1A096232">
      <w:pPr>
        <w:pStyle w:val="2"/>
        <w:bidi w:val="0"/>
      </w:pPr>
      <w:r>
        <w:t>收款人全称：吉林省建设项目招标有限责任公司</w:t>
      </w:r>
    </w:p>
    <w:p w14:paraId="0FE3ACDC">
      <w:pPr>
        <w:pStyle w:val="2"/>
        <w:bidi w:val="0"/>
      </w:pPr>
      <w:r>
        <w:t>开户行：中国建设银行股份有限公司长春科技支行</w:t>
      </w:r>
    </w:p>
    <w:p w14:paraId="0F6CE8BD">
      <w:pPr>
        <w:pStyle w:val="2"/>
        <w:bidi w:val="0"/>
      </w:pPr>
      <w:r>
        <w:t>账  号：22050144010000001136</w:t>
      </w:r>
    </w:p>
    <w:p w14:paraId="55FD906C">
      <w:pPr>
        <w:pStyle w:val="2"/>
        <w:bidi w:val="0"/>
      </w:pPr>
      <w:r>
        <w:t>行  号：105241000055</w:t>
      </w:r>
    </w:p>
    <w:p w14:paraId="7E7CC143">
      <w:pPr>
        <w:pStyle w:val="2"/>
        <w:bidi w:val="0"/>
      </w:pPr>
      <w:r>
        <w:t>财务电话：0431- 88553573   联系人：卞会计</w:t>
      </w:r>
    </w:p>
    <w:p w14:paraId="01300592">
      <w:pPr>
        <w:pStyle w:val="2"/>
        <w:bidi w:val="0"/>
      </w:pPr>
      <w:r>
        <w:t>注：汇款凭证上应注明“项目编号+公司名称”等信息。</w:t>
      </w:r>
    </w:p>
    <w:p w14:paraId="0B64AA85">
      <w:pPr>
        <w:pStyle w:val="2"/>
        <w:bidi w:val="0"/>
      </w:pPr>
      <w:r>
        <w:t>五、投标文件的递交</w:t>
      </w:r>
    </w:p>
    <w:p w14:paraId="6C63AD3A">
      <w:pPr>
        <w:pStyle w:val="2"/>
        <w:bidi w:val="0"/>
      </w:pPr>
      <w:r>
        <w:t>1.投标文件递交截止时间（开标时间）：2025年5月19日13:30时；递交地点为：吉林省国资委监管企业招标监管中心第一开标室（长春市高新区硅谷大街3988号吉能集团5楼）。</w:t>
      </w:r>
    </w:p>
    <w:p w14:paraId="785DD82F">
      <w:pPr>
        <w:pStyle w:val="2"/>
        <w:bidi w:val="0"/>
      </w:pPr>
      <w:r>
        <w:t>2.逾期送达的、未送达指定地点的或者不按照招标文件要求密封的投标文件，招标人将予以拒收。</w:t>
      </w:r>
    </w:p>
    <w:p w14:paraId="67607F81">
      <w:pPr>
        <w:pStyle w:val="2"/>
        <w:bidi w:val="0"/>
      </w:pPr>
      <w:r>
        <w:t>3.重新招标后，参与报名的投标人少于三家的，或者投标截止时间前成功递交投标文件的投标人少于三家的，转为谈判方式采购。</w:t>
      </w:r>
    </w:p>
    <w:p w14:paraId="7CDF7A30">
      <w:pPr>
        <w:pStyle w:val="2"/>
        <w:bidi w:val="0"/>
      </w:pPr>
      <w:r>
        <w:t>六、发布公告的媒介</w:t>
      </w:r>
    </w:p>
    <w:p w14:paraId="7C87EB49">
      <w:pPr>
        <w:pStyle w:val="2"/>
        <w:bidi w:val="0"/>
      </w:pPr>
      <w:r>
        <w:t>本次采购公告同时在中国招标投标公共服务平台（www.cebpubservice.com）、招标网（）、吉林省建设项目招标有限责任公司网站（http://www.jsxmw.com）上发布。</w:t>
      </w:r>
    </w:p>
    <w:p w14:paraId="2BA8D57D">
      <w:pPr>
        <w:pStyle w:val="2"/>
        <w:bidi w:val="0"/>
      </w:pPr>
      <w:r>
        <w:t>七、联系方式</w:t>
      </w:r>
    </w:p>
    <w:p w14:paraId="5EB3CD83">
      <w:pPr>
        <w:pStyle w:val="2"/>
        <w:bidi w:val="0"/>
      </w:pPr>
      <w:r>
        <w:t>招标人：吉林省农投集团生态食品有限公司</w:t>
      </w:r>
    </w:p>
    <w:p w14:paraId="78F2F15E">
      <w:pPr>
        <w:pStyle w:val="2"/>
        <w:bidi w:val="0"/>
      </w:pPr>
      <w:r>
        <w:t>地址：辽源市西二环路6060号</w:t>
      </w:r>
    </w:p>
    <w:p w14:paraId="11715E02">
      <w:pPr>
        <w:pStyle w:val="2"/>
        <w:bidi w:val="0"/>
      </w:pPr>
      <w:r>
        <w:t>联系人：杨麒</w:t>
      </w:r>
    </w:p>
    <w:p w14:paraId="47F4A3F8">
      <w:pPr>
        <w:pStyle w:val="2"/>
        <w:bidi w:val="0"/>
      </w:pPr>
      <w:r>
        <w:t>电话：15568156500</w:t>
      </w:r>
    </w:p>
    <w:p w14:paraId="106CDF45">
      <w:pPr>
        <w:pStyle w:val="2"/>
        <w:bidi w:val="0"/>
      </w:pPr>
      <w:r>
        <w:t>招标代理机构：吉林省建设项目招标有限责任公司    </w:t>
      </w:r>
    </w:p>
    <w:p w14:paraId="2912F637">
      <w:pPr>
        <w:pStyle w:val="2"/>
        <w:bidi w:val="0"/>
      </w:pPr>
      <w:r>
        <w:t>地址：长春市硅谷大街3988号吉能集团4楼       </w:t>
      </w:r>
    </w:p>
    <w:p w14:paraId="668B3421">
      <w:pPr>
        <w:pStyle w:val="2"/>
        <w:bidi w:val="0"/>
      </w:pPr>
      <w:r>
        <w:t>联系人：常富香  </w:t>
      </w:r>
    </w:p>
    <w:p w14:paraId="2FADCBE9">
      <w:pPr>
        <w:pStyle w:val="2"/>
        <w:bidi w:val="0"/>
      </w:pPr>
      <w:r>
        <w:t>联系电话：13944102088</w:t>
      </w:r>
    </w:p>
    <w:p w14:paraId="2F041D2E">
      <w:pPr>
        <w:pStyle w:val="2"/>
        <w:bidi w:val="0"/>
      </w:pPr>
    </w:p>
    <w:p w14:paraId="326A8C4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4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2025-04-30T02:20:13Z</dcterms:created>
  <dc:creator>28039</dc:creator>
  <cp:lastModifiedBy>沫燃 *</cp:lastModifiedBy>
  <dcterms:modified xsi:type="dcterms:W3CDTF">2025-04-30T02:20:24Z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D747B4BD45074B1CB8679AE8F916116C_12</vt:lpwstr>
  </property>
</Properties>
</file>