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0DC1">
      <w:pPr>
        <w:pStyle w:val="2"/>
        <w:bidi w:val="0"/>
      </w:pPr>
      <w:bookmarkStart w:id="0" w:name="_GoBack"/>
      <w:r>
        <w:rPr>
          <w:lang w:val="en-US" w:eastAsia="zh-CN"/>
        </w:rPr>
        <w:t>新大洋造船有限公司关务</w:t>
      </w:r>
      <w:r>
        <w:rPr>
          <w:rFonts w:hint="eastAsia"/>
          <w:lang w:val="en-US" w:eastAsia="zh-CN"/>
        </w:rPr>
        <w:t>物流代理服务</w:t>
      </w:r>
      <w:bookmarkEnd w:id="0"/>
      <w:r>
        <w:rPr>
          <w:rFonts w:hint="eastAsia"/>
          <w:lang w:val="en-US" w:eastAsia="zh-CN"/>
        </w:rPr>
        <w:t>---服务类</w:t>
      </w:r>
    </w:p>
    <w:p w14:paraId="2818BE76">
      <w:pPr>
        <w:pStyle w:val="2"/>
        <w:bidi w:val="0"/>
      </w:pPr>
      <w:r>
        <w:rPr>
          <w:rFonts w:hint="eastAsia"/>
        </w:rPr>
        <w:t>招标公告</w:t>
      </w:r>
    </w:p>
    <w:p w14:paraId="12271446">
      <w:pPr>
        <w:pStyle w:val="2"/>
        <w:bidi w:val="0"/>
      </w:pPr>
      <w:r>
        <w:rPr>
          <w:rFonts w:hint="eastAsia"/>
        </w:rPr>
        <w:t> </w:t>
      </w:r>
    </w:p>
    <w:p w14:paraId="4C344B4D">
      <w:pPr>
        <w:pStyle w:val="2"/>
        <w:bidi w:val="0"/>
      </w:pPr>
      <w:r>
        <w:rPr>
          <w:rFonts w:hint="eastAsia"/>
        </w:rPr>
        <w:t>招标项目所在地区：扬州市广陵区长太路新大洋造船有限公司</w:t>
      </w:r>
    </w:p>
    <w:p w14:paraId="08C54F92">
      <w:pPr>
        <w:pStyle w:val="2"/>
        <w:bidi w:val="0"/>
      </w:pPr>
      <w:r>
        <w:rPr>
          <w:rFonts w:hint="eastAsia"/>
        </w:rPr>
        <w:t>1．招标条件</w:t>
      </w:r>
    </w:p>
    <w:p w14:paraId="0CDEA924">
      <w:pPr>
        <w:pStyle w:val="2"/>
        <w:bidi w:val="0"/>
      </w:pPr>
      <w:r>
        <w:rPr>
          <w:rFonts w:hint="eastAsia"/>
        </w:rPr>
        <w:t>新大洋造船有限公司关务物流代理服务已批准，招标人为新大洋造船有限公司，项目资金来源为其他 ，项目已具备招标条件 ，招标代理机构为 。现对该项目进行公开招标，诚邀符合资格要求的潜在投标人参加本项目投标。</w:t>
      </w:r>
    </w:p>
    <w:p w14:paraId="371EDC8F">
      <w:pPr>
        <w:pStyle w:val="2"/>
        <w:bidi w:val="0"/>
      </w:pPr>
      <w:r>
        <w:rPr>
          <w:rFonts w:hint="eastAsia"/>
        </w:rPr>
        <w:t>2． 项目概况</w:t>
      </w:r>
    </w:p>
    <w:p w14:paraId="3F0FFB7A">
      <w:pPr>
        <w:pStyle w:val="2"/>
        <w:bidi w:val="0"/>
      </w:pPr>
      <w:r>
        <w:rPr>
          <w:rFonts w:hint="eastAsia"/>
        </w:rPr>
        <w:t>2.1项目概况：关务物流代理服务；</w:t>
      </w:r>
    </w:p>
    <w:p w14:paraId="68D696C0">
      <w:pPr>
        <w:pStyle w:val="2"/>
        <w:bidi w:val="0"/>
      </w:pPr>
      <w:r>
        <w:rPr>
          <w:rFonts w:hint="eastAsia"/>
        </w:rPr>
        <w:t>2.2服务地点：扬州市广陵区长太路新大洋造船有限公司；</w:t>
      </w:r>
    </w:p>
    <w:p w14:paraId="13443E27">
      <w:pPr>
        <w:pStyle w:val="2"/>
        <w:bidi w:val="0"/>
      </w:pPr>
      <w:r>
        <w:rPr>
          <w:rFonts w:hint="eastAsia"/>
        </w:rPr>
        <w:t>2.3招标范围：关务物流代理服务；</w:t>
      </w:r>
    </w:p>
    <w:p w14:paraId="1BB4BC07">
      <w:pPr>
        <w:pStyle w:val="2"/>
        <w:bidi w:val="0"/>
      </w:pPr>
      <w:r>
        <w:rPr>
          <w:rFonts w:hint="eastAsia"/>
        </w:rPr>
        <w:t>2.4服务期限：2年</w:t>
      </w:r>
    </w:p>
    <w:p w14:paraId="27FD7C00">
      <w:pPr>
        <w:pStyle w:val="2"/>
        <w:bidi w:val="0"/>
      </w:pPr>
      <w:r>
        <w:rPr>
          <w:rFonts w:hint="eastAsia"/>
        </w:rPr>
        <w:t>2.5标包划分情况（如有）：1个标包；</w:t>
      </w:r>
    </w:p>
    <w:p w14:paraId="60F8F36E">
      <w:pPr>
        <w:pStyle w:val="2"/>
        <w:bidi w:val="0"/>
      </w:pPr>
      <w:r>
        <w:rPr>
          <w:rFonts w:hint="eastAsia"/>
        </w:rPr>
        <w:t>2.6其他内容：1、投标人需在国机平台上传电子投标文件以及线下递交纸质投标文件。线下纸质投标文件递交地点：扬州市广陵区长太路新大洋造船有限公司行政楼6楼会议室，现场递交。2、本项目采取公开招标方式，在中国招标投标公共服务平台、江苏省招标投标公共服务平台、国机集团电子采购平台(https://epp.sinomach.com.cn/) 上同步发布招标公告，招标公告将明确对投标人的资格要求、领取招标文件的日期和地点、投标等事宜。</w:t>
      </w:r>
    </w:p>
    <w:p w14:paraId="0F3F1A36">
      <w:pPr>
        <w:pStyle w:val="2"/>
        <w:bidi w:val="0"/>
      </w:pPr>
      <w:r>
        <w:rPr>
          <w:rFonts w:hint="eastAsia"/>
        </w:rPr>
        <w:t>3． 投标人资格要求</w:t>
      </w:r>
    </w:p>
    <w:p w14:paraId="4041AC4E">
      <w:pPr>
        <w:pStyle w:val="2"/>
        <w:bidi w:val="0"/>
      </w:pPr>
      <w:r>
        <w:rPr>
          <w:rFonts w:hint="eastAsia"/>
        </w:rPr>
        <w:t>3.1资质要求：（1）投标人应是具有独立承担本项目能力的法人或经总公司唯一授权的分支机构（同一总公司只能授权一家分支机构参与投标），提供营业执照【复印件加盖公章，原件备查】 （2）投标人具有国际货运代理资质，提供证明材料【复印件加盖公章，原件备查】 （3）投标人具有海关AEO认证资质，提供证明材料【复印件加盖公章，原件备查】 （4）投标人应提供2022年05月01日以来：1）在经营活动中没有因骗取中标或者严重违约以及发生重大工程质量、安全生产事故等问题，被有关部门暂停投标资格并在暂停期内的承诺书；2）企业未处于被责令停业、投标资格被取消或者财产被接管、冻结和破产状态以及投标文件的内容没有失真或者弄虚作假的承诺书【原件加盖公章】 （5）法定代表人或单位负责人为同一人或者存在控股、管理关系的不同单位，不得参加同一招标项目投标 （6）本项目不允许联合体投标；</w:t>
      </w:r>
    </w:p>
    <w:p w14:paraId="2D905E21">
      <w:pPr>
        <w:pStyle w:val="2"/>
        <w:bidi w:val="0"/>
      </w:pPr>
      <w:r>
        <w:rPr>
          <w:rFonts w:hint="eastAsia"/>
        </w:rPr>
        <w:t>3.2财务要求：/；</w:t>
      </w:r>
    </w:p>
    <w:p w14:paraId="1966029C">
      <w:pPr>
        <w:pStyle w:val="2"/>
        <w:bidi w:val="0"/>
      </w:pPr>
      <w:r>
        <w:rPr>
          <w:rFonts w:hint="eastAsia"/>
        </w:rPr>
        <w:t>3.3业绩要求：投标人自2022年05月01日以来（以合同签订时间为准）具有为造船企业提供的关务物流代理服务业绩至少1个，提供业绩合同【复印件加盖公章，原件备查】；</w:t>
      </w:r>
    </w:p>
    <w:p w14:paraId="75379ADA">
      <w:pPr>
        <w:pStyle w:val="2"/>
        <w:bidi w:val="0"/>
      </w:pPr>
      <w:r>
        <w:rPr>
          <w:rFonts w:hint="eastAsia"/>
        </w:rPr>
        <w:t>3.4其他要求：/。</w:t>
      </w:r>
    </w:p>
    <w:p w14:paraId="1DB13D45">
      <w:pPr>
        <w:pStyle w:val="2"/>
        <w:bidi w:val="0"/>
      </w:pPr>
      <w:r>
        <w:rPr>
          <w:rFonts w:hint="eastAsia"/>
        </w:rPr>
        <w:t>4． 招标文件的获取</w:t>
      </w:r>
    </w:p>
    <w:p w14:paraId="32D88C24">
      <w:pPr>
        <w:pStyle w:val="2"/>
        <w:bidi w:val="0"/>
      </w:pPr>
      <w:r>
        <w:rPr>
          <w:rFonts w:hint="eastAsia"/>
        </w:rPr>
        <w:t>4.1获取时间：2025年05月28日 16时50分至2025年06月05日 17时00分（法定公休日、法定节假日除外）</w:t>
      </w:r>
    </w:p>
    <w:p w14:paraId="3DC636BB">
      <w:pPr>
        <w:pStyle w:val="2"/>
        <w:bidi w:val="0"/>
      </w:pPr>
      <w:r>
        <w:rPr>
          <w:rFonts w:hint="eastAsia"/>
        </w:rPr>
        <w:t>4.2   获取方式：  </w:t>
      </w:r>
    </w:p>
    <w:p w14:paraId="7ACB2A73">
      <w:pPr>
        <w:pStyle w:val="2"/>
        <w:bidi w:val="0"/>
      </w:pPr>
      <w:r>
        <w:rPr>
          <w:rFonts w:hint="eastAsia"/>
        </w:rPr>
        <w:t>申请人请通过“国机集团电子采购平台投标人业务系统”报名成功后下载招标文件</w:t>
      </w:r>
    </w:p>
    <w:p w14:paraId="3EE7973C">
      <w:pPr>
        <w:pStyle w:val="2"/>
        <w:bidi w:val="0"/>
      </w:pPr>
      <w:r>
        <w:rPr>
          <w:rFonts w:hint="eastAsia"/>
        </w:rPr>
        <w:t>4.3   招标文件费用及支付要求：  </w:t>
      </w:r>
    </w:p>
    <w:p w14:paraId="5D2A3AE0">
      <w:pPr>
        <w:pStyle w:val="2"/>
        <w:bidi w:val="0"/>
      </w:pPr>
      <w:r>
        <w:rPr>
          <w:rFonts w:hint="eastAsia"/>
        </w:rPr>
        <w:t>4.3.1 文件费用：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02"/>
        <w:gridCol w:w="2802"/>
        <w:gridCol w:w="2802"/>
      </w:tblGrid>
      <w:tr w14:paraId="312E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84E6E">
            <w:pPr>
              <w:pStyle w:val="2"/>
              <w:bidi w:val="0"/>
            </w:pPr>
            <w:r>
              <w:t>标段（包）编号</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33147">
            <w:pPr>
              <w:pStyle w:val="2"/>
              <w:bidi w:val="0"/>
            </w:pPr>
            <w:r>
              <w:t>标段（包）名称</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06330">
            <w:pPr>
              <w:pStyle w:val="2"/>
              <w:bidi w:val="0"/>
            </w:pPr>
            <w:r>
              <w:t>文件费用（元）</w:t>
            </w:r>
          </w:p>
        </w:tc>
      </w:tr>
      <w:tr w14:paraId="5240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1545C">
            <w:pPr>
              <w:pStyle w:val="2"/>
              <w:bidi w:val="0"/>
            </w:pPr>
            <w:r>
              <w:t>GJZB20250528003-01</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E6B78">
            <w:pPr>
              <w:pStyle w:val="2"/>
              <w:bidi w:val="0"/>
            </w:pPr>
            <w:r>
              <w:t>关务物流代理服务</w:t>
            </w:r>
          </w:p>
        </w:tc>
        <w:tc>
          <w:tcPr>
            <w:tcW w:w="2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C2468">
            <w:pPr>
              <w:pStyle w:val="2"/>
              <w:bidi w:val="0"/>
            </w:pPr>
            <w:r>
              <w:t>500.0</w:t>
            </w:r>
          </w:p>
        </w:tc>
      </w:tr>
    </w:tbl>
    <w:p w14:paraId="020DA3DA">
      <w:pPr>
        <w:pStyle w:val="2"/>
        <w:bidi w:val="0"/>
      </w:pPr>
      <w:r>
        <w:rPr>
          <w:rFonts w:hint="eastAsia"/>
        </w:rPr>
        <w:t>文件费用售后不退。</w:t>
      </w:r>
    </w:p>
    <w:p w14:paraId="127816DD">
      <w:pPr>
        <w:pStyle w:val="2"/>
        <w:bidi w:val="0"/>
      </w:pPr>
      <w:r>
        <w:rPr>
          <w:rFonts w:hint="eastAsia"/>
        </w:rPr>
        <w:t>4.3.2 支付要求：公对公电汇。</w:t>
      </w:r>
    </w:p>
    <w:p w14:paraId="62739BFC">
      <w:pPr>
        <w:pStyle w:val="2"/>
        <w:bidi w:val="0"/>
      </w:pPr>
      <w:r>
        <w:rPr>
          <w:rFonts w:hint="eastAsia"/>
        </w:rPr>
        <w:t>5． 投标文件的递交</w:t>
      </w:r>
    </w:p>
    <w:p w14:paraId="3895F48C">
      <w:pPr>
        <w:pStyle w:val="2"/>
        <w:bidi w:val="0"/>
      </w:pPr>
      <w:r>
        <w:rPr>
          <w:rFonts w:hint="eastAsia"/>
        </w:rPr>
        <w:t>5.1递交投标文件截止时间为2025年06月18日10时00分，申请人应在递交截止时间前通过“国机集团电子采购平台投标人业务系统”递交电子投标文件。</w:t>
      </w:r>
    </w:p>
    <w:p w14:paraId="2FD0FD05">
      <w:pPr>
        <w:pStyle w:val="2"/>
        <w:bidi w:val="0"/>
      </w:pPr>
      <w:r>
        <w:rPr>
          <w:rFonts w:hint="eastAsia"/>
        </w:rPr>
        <w:t>5.2出现以下情形时，招标人不予接收投标文件：</w:t>
      </w:r>
    </w:p>
    <w:p w14:paraId="4C3C02FD">
      <w:pPr>
        <w:pStyle w:val="2"/>
        <w:bidi w:val="0"/>
      </w:pPr>
      <w:r>
        <w:rPr>
          <w:rFonts w:hint="eastAsia"/>
        </w:rPr>
        <w:t>5.2.1逾期送达或者未送达指定地点的；</w:t>
      </w:r>
    </w:p>
    <w:p w14:paraId="18A7BA80">
      <w:pPr>
        <w:pStyle w:val="2"/>
        <w:bidi w:val="0"/>
      </w:pPr>
      <w:r>
        <w:rPr>
          <w:rFonts w:hint="eastAsia"/>
        </w:rPr>
        <w:t>5.2.2未按招标文件要求密封的；</w:t>
      </w:r>
    </w:p>
    <w:p w14:paraId="4FC3DABE">
      <w:pPr>
        <w:pStyle w:val="2"/>
        <w:bidi w:val="0"/>
      </w:pPr>
      <w:r>
        <w:rPr>
          <w:rFonts w:hint="eastAsia"/>
        </w:rPr>
        <w:t>5.2.3未按本公告要求获得本项目招标文件的。</w:t>
      </w:r>
    </w:p>
    <w:p w14:paraId="7A86051A">
      <w:pPr>
        <w:pStyle w:val="2"/>
        <w:bidi w:val="0"/>
      </w:pPr>
      <w:r>
        <w:rPr>
          <w:rFonts w:hint="eastAsia"/>
        </w:rPr>
        <w:t>6． 发布公告的媒介</w:t>
      </w:r>
    </w:p>
    <w:p w14:paraId="3517F447">
      <w:pPr>
        <w:pStyle w:val="2"/>
        <w:bidi w:val="0"/>
      </w:pPr>
      <w:r>
        <w:rPr>
          <w:rFonts w:hint="eastAsia"/>
        </w:rPr>
        <w:t>本次招标公告在国机集团电子采购平台（https://epp.sinomach.com.cn/）上发布，其他媒介转载无效。</w:t>
      </w:r>
    </w:p>
    <w:p w14:paraId="381DF307">
      <w:pPr>
        <w:pStyle w:val="2"/>
        <w:bidi w:val="0"/>
      </w:pPr>
      <w:r>
        <w:rPr>
          <w:rFonts w:hint="eastAsia"/>
        </w:rPr>
        <w:t>7． 其他说明</w:t>
      </w:r>
    </w:p>
    <w:p w14:paraId="1F4D6796">
      <w:pPr>
        <w:pStyle w:val="2"/>
        <w:bidi w:val="0"/>
      </w:pPr>
      <w:r>
        <w:rPr>
          <w:rFonts w:hint="eastAsia"/>
        </w:rPr>
        <w:t>8． 联系方式</w:t>
      </w:r>
    </w:p>
    <w:p w14:paraId="07549D46">
      <w:pPr>
        <w:pStyle w:val="2"/>
        <w:bidi w:val="0"/>
      </w:pPr>
      <w:r>
        <w:rPr>
          <w:rFonts w:hint="eastAsia"/>
        </w:rPr>
        <w:t>招标人：新大洋造船有限公司 </w:t>
      </w:r>
    </w:p>
    <w:p w14:paraId="38B3DDA4">
      <w:pPr>
        <w:pStyle w:val="2"/>
        <w:bidi w:val="0"/>
      </w:pPr>
      <w:r>
        <w:rPr>
          <w:rFonts w:hint="eastAsia"/>
        </w:rPr>
        <w:t>联系人：/</w:t>
      </w:r>
    </w:p>
    <w:p w14:paraId="55E24E0E">
      <w:pPr>
        <w:pStyle w:val="2"/>
        <w:bidi w:val="0"/>
      </w:pPr>
      <w:r>
        <w:rPr>
          <w:rFonts w:hint="eastAsia"/>
        </w:rPr>
        <w:t>联系电话：025-84532485</w:t>
      </w:r>
    </w:p>
    <w:p w14:paraId="3722E07B">
      <w:pPr>
        <w:pStyle w:val="2"/>
        <w:bidi w:val="0"/>
      </w:pPr>
      <w:r>
        <w:rPr>
          <w:rFonts w:hint="eastAsia"/>
        </w:rPr>
        <w:t>邮箱：49056483@qq.com</w:t>
      </w:r>
    </w:p>
    <w:p w14:paraId="114C1D4F">
      <w:pPr>
        <w:pStyle w:val="2"/>
        <w:bidi w:val="0"/>
      </w:pPr>
      <w:r>
        <w:rPr>
          <w:rFonts w:hint="eastAsia"/>
        </w:rPr>
        <w:t> </w:t>
      </w:r>
    </w:p>
    <w:p w14:paraId="5A5E414D">
      <w:pPr>
        <w:pStyle w:val="2"/>
        <w:bidi w:val="0"/>
      </w:pPr>
      <w:r>
        <w:rPr>
          <w:rFonts w:hint="eastAsia"/>
        </w:rPr>
        <w:t>招标代理机构：江苏苏美达工程设备有限公司</w:t>
      </w:r>
    </w:p>
    <w:p w14:paraId="6B2F4BEA">
      <w:pPr>
        <w:pStyle w:val="2"/>
        <w:bidi w:val="0"/>
      </w:pPr>
      <w:r>
        <w:rPr>
          <w:rFonts w:hint="eastAsia"/>
        </w:rPr>
        <w:t>联系人：李雯、钟贤娴</w:t>
      </w:r>
    </w:p>
    <w:p w14:paraId="29558499">
      <w:pPr>
        <w:pStyle w:val="2"/>
        <w:bidi w:val="0"/>
      </w:pPr>
      <w:r>
        <w:rPr>
          <w:rFonts w:hint="eastAsia"/>
        </w:rPr>
        <w:t>联系电话：025-84532485</w:t>
      </w:r>
    </w:p>
    <w:p w14:paraId="25907002">
      <w:pPr>
        <w:pStyle w:val="2"/>
        <w:bidi w:val="0"/>
      </w:pPr>
      <w:r>
        <w:rPr>
          <w:rFonts w:hint="eastAsia"/>
        </w:rPr>
        <w:t>邮箱：49056483@qq.com</w:t>
      </w:r>
    </w:p>
    <w:p w14:paraId="2DA6ED72">
      <w:pPr>
        <w:pStyle w:val="2"/>
        <w:bidi w:val="0"/>
      </w:pPr>
      <w:r>
        <w:rPr>
          <w:rFonts w:hint="eastAsia"/>
        </w:rPr>
        <w:t>银行账号及相关信息：</w:t>
      </w:r>
    </w:p>
    <w:p w14:paraId="5E952144">
      <w:pPr>
        <w:pStyle w:val="2"/>
        <w:bidi w:val="0"/>
      </w:pPr>
      <w:r>
        <w:rPr>
          <w:rFonts w:hint="eastAsia"/>
        </w:rPr>
        <w:t> </w:t>
      </w:r>
    </w:p>
    <w:p w14:paraId="369734EF">
      <w:pPr>
        <w:pStyle w:val="2"/>
        <w:bidi w:val="0"/>
      </w:pPr>
      <w:r>
        <w:rPr>
          <w:rFonts w:hint="eastAsia"/>
        </w:rPr>
        <w:t>2025年05月28日</w:t>
      </w:r>
    </w:p>
    <w:p w14:paraId="404A233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D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2025-05-29T02:42:44Z</dcterms:created>
  <dc:creator>28039</dc:creator>
  <cp:lastModifiedBy>沫燃 *</cp:lastModifiedBy>
  <dcterms:modified xsi:type="dcterms:W3CDTF">2025-05-29T02:42:57Z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515EE46E2393454785E0D1323ADD33EF_12</vt:lpwstr>
  </property>
</Properties>
</file>